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33E55" w14:textId="77777777" w:rsidR="002B4519" w:rsidRPr="009246E5" w:rsidRDefault="00000000" w:rsidP="00067AD5">
      <w:pPr>
        <w:pStyle w:val="Title"/>
      </w:pPr>
      <w:bookmarkStart w:id="0" w:name="_Hlk486245956"/>
      <w:bookmarkEnd w:id="0"/>
      <w:r w:rsidRPr="009246E5">
        <w:t xml:space="preserve">SOLABS QM10: </w:t>
      </w:r>
      <w:r w:rsidR="006D54B1">
        <w:t>Pharmaceutical Product Complaint</w:t>
      </w:r>
      <w:r w:rsidR="00126614" w:rsidRPr="009246E5">
        <w:t xml:space="preserve"> Process</w:t>
      </w:r>
      <w:r w:rsidR="009A0545" w:rsidRPr="009246E5">
        <w:t xml:space="preserve"> </w:t>
      </w:r>
      <w:r w:rsidR="00F24E90">
        <w:t>P00</w:t>
      </w:r>
      <w:r w:rsidR="00EB1EA9">
        <w:t>5</w:t>
      </w:r>
      <w:r w:rsidR="006D54B1">
        <w:t xml:space="preserve">6 </w:t>
      </w:r>
      <w:r w:rsidR="00890571" w:rsidRPr="009246E5">
        <w:t>User Guide</w:t>
      </w:r>
    </w:p>
    <w:p w14:paraId="64BAFE72" w14:textId="77777777" w:rsidR="0008782E" w:rsidRDefault="00000000">
      <w:pPr>
        <w:pStyle w:val="TOC1"/>
        <w:rPr>
          <w:rFonts w:eastAsiaTheme="minorEastAsia"/>
          <w:noProof/>
          <w:lang w:val="en-CA" w:eastAsia="en-CA"/>
        </w:rPr>
      </w:pPr>
      <w:r>
        <w:rPr>
          <w:sz w:val="20"/>
        </w:rPr>
        <w:fldChar w:fldCharType="begin"/>
      </w:r>
      <w:r>
        <w:instrText xml:space="preserve"> TOC \o "1-3" \h \z \u </w:instrText>
      </w:r>
      <w:r>
        <w:rPr>
          <w:sz w:val="20"/>
        </w:rPr>
        <w:fldChar w:fldCharType="separate"/>
      </w:r>
      <w:hyperlink w:anchor="_Toc113446617" w:history="1">
        <w:r w:rsidR="0008782E" w:rsidRPr="00AF0798">
          <w:rPr>
            <w:rStyle w:val="Hyperlink"/>
            <w:noProof/>
          </w:rPr>
          <w:t>Introduction</w:t>
        </w:r>
        <w:r w:rsidR="0008782E">
          <w:rPr>
            <w:noProof/>
            <w:webHidden/>
          </w:rPr>
          <w:tab/>
        </w:r>
        <w:r w:rsidR="0008782E">
          <w:rPr>
            <w:noProof/>
            <w:webHidden/>
          </w:rPr>
          <w:fldChar w:fldCharType="begin"/>
        </w:r>
        <w:r w:rsidR="0008782E">
          <w:rPr>
            <w:noProof/>
            <w:webHidden/>
          </w:rPr>
          <w:instrText xml:space="preserve"> PAGEREF _Toc113446617 \h </w:instrText>
        </w:r>
        <w:r w:rsidR="0008782E">
          <w:rPr>
            <w:noProof/>
            <w:webHidden/>
          </w:rPr>
        </w:r>
        <w:r w:rsidR="0008782E">
          <w:rPr>
            <w:noProof/>
            <w:webHidden/>
          </w:rPr>
          <w:fldChar w:fldCharType="separate"/>
        </w:r>
        <w:r w:rsidR="0008782E">
          <w:rPr>
            <w:noProof/>
            <w:webHidden/>
          </w:rPr>
          <w:t>2</w:t>
        </w:r>
        <w:r w:rsidR="0008782E">
          <w:rPr>
            <w:noProof/>
            <w:webHidden/>
          </w:rPr>
          <w:fldChar w:fldCharType="end"/>
        </w:r>
      </w:hyperlink>
    </w:p>
    <w:p w14:paraId="74C044C3" w14:textId="77777777" w:rsidR="0008782E" w:rsidRDefault="0008782E">
      <w:pPr>
        <w:pStyle w:val="TOC1"/>
        <w:rPr>
          <w:rFonts w:eastAsiaTheme="minorEastAsia"/>
          <w:noProof/>
          <w:lang w:val="en-CA" w:eastAsia="en-CA"/>
        </w:rPr>
      </w:pPr>
      <w:hyperlink w:anchor="_Toc113446618" w:history="1">
        <w:r w:rsidRPr="00AF0798">
          <w:rPr>
            <w:rStyle w:val="Hyperlink"/>
            <w:noProof/>
          </w:rPr>
          <w:t>Pharmaceutical Product Complaint (PPC) Process Flowcharts</w:t>
        </w:r>
        <w:r>
          <w:rPr>
            <w:noProof/>
            <w:webHidden/>
          </w:rPr>
          <w:tab/>
        </w:r>
        <w:r>
          <w:rPr>
            <w:noProof/>
            <w:webHidden/>
          </w:rPr>
          <w:fldChar w:fldCharType="begin"/>
        </w:r>
        <w:r>
          <w:rPr>
            <w:noProof/>
            <w:webHidden/>
          </w:rPr>
          <w:instrText xml:space="preserve"> PAGEREF _Toc113446618 \h </w:instrText>
        </w:r>
        <w:r>
          <w:rPr>
            <w:noProof/>
            <w:webHidden/>
          </w:rPr>
        </w:r>
        <w:r>
          <w:rPr>
            <w:noProof/>
            <w:webHidden/>
          </w:rPr>
          <w:fldChar w:fldCharType="separate"/>
        </w:r>
        <w:r>
          <w:rPr>
            <w:noProof/>
            <w:webHidden/>
          </w:rPr>
          <w:t>3</w:t>
        </w:r>
        <w:r>
          <w:rPr>
            <w:noProof/>
            <w:webHidden/>
          </w:rPr>
          <w:fldChar w:fldCharType="end"/>
        </w:r>
      </w:hyperlink>
    </w:p>
    <w:p w14:paraId="0F1AD585" w14:textId="77777777" w:rsidR="0008782E" w:rsidRDefault="0008782E">
      <w:pPr>
        <w:pStyle w:val="TOC1"/>
        <w:rPr>
          <w:rFonts w:eastAsiaTheme="minorEastAsia"/>
          <w:noProof/>
          <w:lang w:val="en-CA" w:eastAsia="en-CA"/>
        </w:rPr>
      </w:pPr>
      <w:hyperlink w:anchor="_Toc113446619" w:history="1">
        <w:r w:rsidRPr="00AF0798">
          <w:rPr>
            <w:rStyle w:val="Hyperlink"/>
            <w:noProof/>
          </w:rPr>
          <w:t>Starting the Pharmaceutical Product Complaint (PPC) Process</w:t>
        </w:r>
        <w:r>
          <w:rPr>
            <w:noProof/>
            <w:webHidden/>
          </w:rPr>
          <w:tab/>
        </w:r>
        <w:r>
          <w:rPr>
            <w:noProof/>
            <w:webHidden/>
          </w:rPr>
          <w:fldChar w:fldCharType="begin"/>
        </w:r>
        <w:r>
          <w:rPr>
            <w:noProof/>
            <w:webHidden/>
          </w:rPr>
          <w:instrText xml:space="preserve"> PAGEREF _Toc113446619 \h </w:instrText>
        </w:r>
        <w:r>
          <w:rPr>
            <w:noProof/>
            <w:webHidden/>
          </w:rPr>
        </w:r>
        <w:r>
          <w:rPr>
            <w:noProof/>
            <w:webHidden/>
          </w:rPr>
          <w:fldChar w:fldCharType="separate"/>
        </w:r>
        <w:r>
          <w:rPr>
            <w:noProof/>
            <w:webHidden/>
          </w:rPr>
          <w:t>6</w:t>
        </w:r>
        <w:r>
          <w:rPr>
            <w:noProof/>
            <w:webHidden/>
          </w:rPr>
          <w:fldChar w:fldCharType="end"/>
        </w:r>
      </w:hyperlink>
    </w:p>
    <w:p w14:paraId="137DF95B" w14:textId="77777777" w:rsidR="0008782E" w:rsidRDefault="0008782E">
      <w:pPr>
        <w:pStyle w:val="TOC1"/>
        <w:rPr>
          <w:rFonts w:eastAsiaTheme="minorEastAsia"/>
          <w:noProof/>
          <w:lang w:val="en-CA" w:eastAsia="en-CA"/>
        </w:rPr>
      </w:pPr>
      <w:hyperlink w:anchor="_Toc113446620" w:history="1">
        <w:r w:rsidRPr="00AF0798">
          <w:rPr>
            <w:rStyle w:val="Hyperlink"/>
            <w:noProof/>
          </w:rPr>
          <w:t>Step 1: Complaint Intake</w:t>
        </w:r>
        <w:r>
          <w:rPr>
            <w:noProof/>
            <w:webHidden/>
          </w:rPr>
          <w:tab/>
        </w:r>
        <w:r>
          <w:rPr>
            <w:noProof/>
            <w:webHidden/>
          </w:rPr>
          <w:fldChar w:fldCharType="begin"/>
        </w:r>
        <w:r>
          <w:rPr>
            <w:noProof/>
            <w:webHidden/>
          </w:rPr>
          <w:instrText xml:space="preserve"> PAGEREF _Toc113446620 \h </w:instrText>
        </w:r>
        <w:r>
          <w:rPr>
            <w:noProof/>
            <w:webHidden/>
          </w:rPr>
        </w:r>
        <w:r>
          <w:rPr>
            <w:noProof/>
            <w:webHidden/>
          </w:rPr>
          <w:fldChar w:fldCharType="separate"/>
        </w:r>
        <w:r>
          <w:rPr>
            <w:noProof/>
            <w:webHidden/>
          </w:rPr>
          <w:t>7</w:t>
        </w:r>
        <w:r>
          <w:rPr>
            <w:noProof/>
            <w:webHidden/>
          </w:rPr>
          <w:fldChar w:fldCharType="end"/>
        </w:r>
      </w:hyperlink>
    </w:p>
    <w:p w14:paraId="62D3C7B6" w14:textId="77777777" w:rsidR="0008782E" w:rsidRDefault="0008782E">
      <w:pPr>
        <w:pStyle w:val="TOC2"/>
        <w:rPr>
          <w:rFonts w:eastAsiaTheme="minorEastAsia"/>
          <w:noProof/>
          <w:lang w:val="en-CA" w:eastAsia="en-CA"/>
        </w:rPr>
      </w:pPr>
      <w:hyperlink w:anchor="_Toc113446621" w:history="1">
        <w:r w:rsidRPr="00AF0798">
          <w:rPr>
            <w:rStyle w:val="Hyperlink"/>
            <w:noProof/>
          </w:rPr>
          <w:t>Completing the Process Task Form:</w:t>
        </w:r>
        <w:r>
          <w:rPr>
            <w:noProof/>
            <w:webHidden/>
          </w:rPr>
          <w:tab/>
        </w:r>
        <w:r>
          <w:rPr>
            <w:noProof/>
            <w:webHidden/>
          </w:rPr>
          <w:fldChar w:fldCharType="begin"/>
        </w:r>
        <w:r>
          <w:rPr>
            <w:noProof/>
            <w:webHidden/>
          </w:rPr>
          <w:instrText xml:space="preserve"> PAGEREF _Toc113446621 \h </w:instrText>
        </w:r>
        <w:r>
          <w:rPr>
            <w:noProof/>
            <w:webHidden/>
          </w:rPr>
        </w:r>
        <w:r>
          <w:rPr>
            <w:noProof/>
            <w:webHidden/>
          </w:rPr>
          <w:fldChar w:fldCharType="separate"/>
        </w:r>
        <w:r>
          <w:rPr>
            <w:noProof/>
            <w:webHidden/>
          </w:rPr>
          <w:t>8</w:t>
        </w:r>
        <w:r>
          <w:rPr>
            <w:noProof/>
            <w:webHidden/>
          </w:rPr>
          <w:fldChar w:fldCharType="end"/>
        </w:r>
      </w:hyperlink>
    </w:p>
    <w:p w14:paraId="71A17F09" w14:textId="77777777" w:rsidR="0008782E" w:rsidRDefault="0008782E">
      <w:pPr>
        <w:pStyle w:val="TOC2"/>
        <w:rPr>
          <w:rFonts w:eastAsiaTheme="minorEastAsia"/>
          <w:noProof/>
          <w:lang w:val="en-CA" w:eastAsia="en-CA"/>
        </w:rPr>
      </w:pPr>
      <w:hyperlink w:anchor="_Toc113446622" w:history="1">
        <w:r w:rsidRPr="00AF0798">
          <w:rPr>
            <w:rStyle w:val="Hyperlink"/>
            <w:noProof/>
          </w:rPr>
          <w:t>Creating Secondary Tasks</w:t>
        </w:r>
        <w:r>
          <w:rPr>
            <w:noProof/>
            <w:webHidden/>
          </w:rPr>
          <w:tab/>
        </w:r>
        <w:r>
          <w:rPr>
            <w:noProof/>
            <w:webHidden/>
          </w:rPr>
          <w:fldChar w:fldCharType="begin"/>
        </w:r>
        <w:r>
          <w:rPr>
            <w:noProof/>
            <w:webHidden/>
          </w:rPr>
          <w:instrText xml:space="preserve"> PAGEREF _Toc113446622 \h </w:instrText>
        </w:r>
        <w:r>
          <w:rPr>
            <w:noProof/>
            <w:webHidden/>
          </w:rPr>
        </w:r>
        <w:r>
          <w:rPr>
            <w:noProof/>
            <w:webHidden/>
          </w:rPr>
          <w:fldChar w:fldCharType="separate"/>
        </w:r>
        <w:r>
          <w:rPr>
            <w:noProof/>
            <w:webHidden/>
          </w:rPr>
          <w:t>12</w:t>
        </w:r>
        <w:r>
          <w:rPr>
            <w:noProof/>
            <w:webHidden/>
          </w:rPr>
          <w:fldChar w:fldCharType="end"/>
        </w:r>
      </w:hyperlink>
    </w:p>
    <w:p w14:paraId="5B936804" w14:textId="77777777" w:rsidR="0008782E" w:rsidRDefault="0008782E">
      <w:pPr>
        <w:pStyle w:val="TOC2"/>
        <w:rPr>
          <w:rFonts w:eastAsiaTheme="minorEastAsia"/>
          <w:noProof/>
          <w:lang w:val="en-CA" w:eastAsia="en-CA"/>
        </w:rPr>
      </w:pPr>
      <w:hyperlink w:anchor="_Toc113446623"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_Toc113446623 \h </w:instrText>
        </w:r>
        <w:r>
          <w:rPr>
            <w:noProof/>
            <w:webHidden/>
          </w:rPr>
        </w:r>
        <w:r>
          <w:rPr>
            <w:noProof/>
            <w:webHidden/>
          </w:rPr>
          <w:fldChar w:fldCharType="separate"/>
        </w:r>
        <w:r>
          <w:rPr>
            <w:noProof/>
            <w:webHidden/>
          </w:rPr>
          <w:t>13</w:t>
        </w:r>
        <w:r>
          <w:rPr>
            <w:noProof/>
            <w:webHidden/>
          </w:rPr>
          <w:fldChar w:fldCharType="end"/>
        </w:r>
      </w:hyperlink>
    </w:p>
    <w:p w14:paraId="410A4316" w14:textId="77777777" w:rsidR="0008782E" w:rsidRDefault="0008782E">
      <w:pPr>
        <w:pStyle w:val="TOC1"/>
        <w:rPr>
          <w:rFonts w:eastAsiaTheme="minorEastAsia"/>
          <w:noProof/>
          <w:lang w:val="en-CA" w:eastAsia="en-CA"/>
        </w:rPr>
      </w:pPr>
      <w:hyperlink w:anchor="_Toc113446624" w:history="1">
        <w:r w:rsidRPr="00AF0798">
          <w:rPr>
            <w:rStyle w:val="Hyperlink"/>
            <w:noProof/>
          </w:rPr>
          <w:t>Step 2:   Complaint Assessment</w:t>
        </w:r>
        <w:r>
          <w:rPr>
            <w:noProof/>
            <w:webHidden/>
          </w:rPr>
          <w:tab/>
        </w:r>
        <w:r>
          <w:rPr>
            <w:noProof/>
            <w:webHidden/>
          </w:rPr>
          <w:fldChar w:fldCharType="begin"/>
        </w:r>
        <w:r>
          <w:rPr>
            <w:noProof/>
            <w:webHidden/>
          </w:rPr>
          <w:instrText xml:space="preserve"> PAGEREF _Toc113446624 \h </w:instrText>
        </w:r>
        <w:r>
          <w:rPr>
            <w:noProof/>
            <w:webHidden/>
          </w:rPr>
        </w:r>
        <w:r>
          <w:rPr>
            <w:noProof/>
            <w:webHidden/>
          </w:rPr>
          <w:fldChar w:fldCharType="separate"/>
        </w:r>
        <w:r>
          <w:rPr>
            <w:noProof/>
            <w:webHidden/>
          </w:rPr>
          <w:t>13</w:t>
        </w:r>
        <w:r>
          <w:rPr>
            <w:noProof/>
            <w:webHidden/>
          </w:rPr>
          <w:fldChar w:fldCharType="end"/>
        </w:r>
      </w:hyperlink>
    </w:p>
    <w:p w14:paraId="41BC7078" w14:textId="77777777" w:rsidR="0008782E" w:rsidRDefault="0008782E">
      <w:pPr>
        <w:pStyle w:val="TOC2"/>
        <w:rPr>
          <w:rFonts w:eastAsiaTheme="minorEastAsia"/>
          <w:noProof/>
          <w:lang w:val="en-CA" w:eastAsia="en-CA"/>
        </w:rPr>
      </w:pPr>
      <w:hyperlink w:anchor="_Toc113446625" w:history="1">
        <w:r w:rsidRPr="00AF0798">
          <w:rPr>
            <w:rStyle w:val="Hyperlink"/>
            <w:noProof/>
          </w:rPr>
          <w:t>Viewing the Complaint Assessment Task</w:t>
        </w:r>
        <w:r>
          <w:rPr>
            <w:noProof/>
            <w:webHidden/>
          </w:rPr>
          <w:tab/>
        </w:r>
        <w:r>
          <w:rPr>
            <w:noProof/>
            <w:webHidden/>
          </w:rPr>
          <w:fldChar w:fldCharType="begin"/>
        </w:r>
        <w:r>
          <w:rPr>
            <w:noProof/>
            <w:webHidden/>
          </w:rPr>
          <w:instrText xml:space="preserve"> PAGEREF _Toc113446625 \h </w:instrText>
        </w:r>
        <w:r>
          <w:rPr>
            <w:noProof/>
            <w:webHidden/>
          </w:rPr>
        </w:r>
        <w:r>
          <w:rPr>
            <w:noProof/>
            <w:webHidden/>
          </w:rPr>
          <w:fldChar w:fldCharType="separate"/>
        </w:r>
        <w:r>
          <w:rPr>
            <w:noProof/>
            <w:webHidden/>
          </w:rPr>
          <w:t>13</w:t>
        </w:r>
        <w:r>
          <w:rPr>
            <w:noProof/>
            <w:webHidden/>
          </w:rPr>
          <w:fldChar w:fldCharType="end"/>
        </w:r>
      </w:hyperlink>
    </w:p>
    <w:p w14:paraId="75337E63" w14:textId="77777777" w:rsidR="0008782E" w:rsidRDefault="0008782E">
      <w:pPr>
        <w:pStyle w:val="TOC2"/>
        <w:rPr>
          <w:rFonts w:eastAsiaTheme="minorEastAsia"/>
          <w:noProof/>
          <w:lang w:val="en-CA" w:eastAsia="en-CA"/>
        </w:rPr>
      </w:pPr>
      <w:hyperlink w:anchor="_Toc113446626" w:history="1">
        <w:r w:rsidRPr="00AF0798">
          <w:rPr>
            <w:rStyle w:val="Hyperlink"/>
            <w:noProof/>
          </w:rPr>
          <w:t>Acting on the Complaint Assessment Task</w:t>
        </w:r>
        <w:r>
          <w:rPr>
            <w:noProof/>
            <w:webHidden/>
          </w:rPr>
          <w:tab/>
        </w:r>
        <w:r>
          <w:rPr>
            <w:noProof/>
            <w:webHidden/>
          </w:rPr>
          <w:fldChar w:fldCharType="begin"/>
        </w:r>
        <w:r>
          <w:rPr>
            <w:noProof/>
            <w:webHidden/>
          </w:rPr>
          <w:instrText xml:space="preserve"> PAGEREF _Toc113446626 \h </w:instrText>
        </w:r>
        <w:r>
          <w:rPr>
            <w:noProof/>
            <w:webHidden/>
          </w:rPr>
        </w:r>
        <w:r>
          <w:rPr>
            <w:noProof/>
            <w:webHidden/>
          </w:rPr>
          <w:fldChar w:fldCharType="separate"/>
        </w:r>
        <w:r>
          <w:rPr>
            <w:noProof/>
            <w:webHidden/>
          </w:rPr>
          <w:t>14</w:t>
        </w:r>
        <w:r>
          <w:rPr>
            <w:noProof/>
            <w:webHidden/>
          </w:rPr>
          <w:fldChar w:fldCharType="end"/>
        </w:r>
      </w:hyperlink>
    </w:p>
    <w:p w14:paraId="53849127" w14:textId="77777777" w:rsidR="0008782E" w:rsidRDefault="0008782E">
      <w:pPr>
        <w:pStyle w:val="TOC2"/>
        <w:rPr>
          <w:rFonts w:eastAsiaTheme="minorEastAsia"/>
          <w:noProof/>
          <w:lang w:val="en-CA" w:eastAsia="en-CA"/>
        </w:rPr>
      </w:pPr>
      <w:hyperlink w:anchor="_Toc113446627"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_Toc113446627 \h </w:instrText>
        </w:r>
        <w:r>
          <w:rPr>
            <w:noProof/>
            <w:webHidden/>
          </w:rPr>
        </w:r>
        <w:r>
          <w:rPr>
            <w:noProof/>
            <w:webHidden/>
          </w:rPr>
          <w:fldChar w:fldCharType="separate"/>
        </w:r>
        <w:r>
          <w:rPr>
            <w:noProof/>
            <w:webHidden/>
          </w:rPr>
          <w:t>18</w:t>
        </w:r>
        <w:r>
          <w:rPr>
            <w:noProof/>
            <w:webHidden/>
          </w:rPr>
          <w:fldChar w:fldCharType="end"/>
        </w:r>
      </w:hyperlink>
    </w:p>
    <w:p w14:paraId="1FC1624E" w14:textId="77777777" w:rsidR="0008782E" w:rsidRDefault="0008782E">
      <w:pPr>
        <w:pStyle w:val="TOC1"/>
        <w:rPr>
          <w:rFonts w:eastAsiaTheme="minorEastAsia"/>
          <w:noProof/>
          <w:lang w:val="en-CA" w:eastAsia="en-CA"/>
        </w:rPr>
      </w:pPr>
      <w:hyperlink w:anchor="_Toc113446628" w:history="1">
        <w:r w:rsidRPr="00AF0798">
          <w:rPr>
            <w:rStyle w:val="Hyperlink"/>
            <w:noProof/>
          </w:rPr>
          <w:t>Step 3:   Investigation and Root Cause Analysis</w:t>
        </w:r>
        <w:r>
          <w:rPr>
            <w:noProof/>
            <w:webHidden/>
          </w:rPr>
          <w:tab/>
        </w:r>
        <w:r>
          <w:rPr>
            <w:noProof/>
            <w:webHidden/>
          </w:rPr>
          <w:fldChar w:fldCharType="begin"/>
        </w:r>
        <w:r>
          <w:rPr>
            <w:noProof/>
            <w:webHidden/>
          </w:rPr>
          <w:instrText xml:space="preserve"> PAGEREF _Toc113446628 \h </w:instrText>
        </w:r>
        <w:r>
          <w:rPr>
            <w:noProof/>
            <w:webHidden/>
          </w:rPr>
        </w:r>
        <w:r>
          <w:rPr>
            <w:noProof/>
            <w:webHidden/>
          </w:rPr>
          <w:fldChar w:fldCharType="separate"/>
        </w:r>
        <w:r>
          <w:rPr>
            <w:noProof/>
            <w:webHidden/>
          </w:rPr>
          <w:t>18</w:t>
        </w:r>
        <w:r>
          <w:rPr>
            <w:noProof/>
            <w:webHidden/>
          </w:rPr>
          <w:fldChar w:fldCharType="end"/>
        </w:r>
      </w:hyperlink>
    </w:p>
    <w:p w14:paraId="58E51BB5" w14:textId="77777777" w:rsidR="0008782E" w:rsidRDefault="0008782E">
      <w:pPr>
        <w:pStyle w:val="TOC2"/>
        <w:rPr>
          <w:rFonts w:eastAsiaTheme="minorEastAsia"/>
          <w:noProof/>
          <w:lang w:val="en-CA" w:eastAsia="en-CA"/>
        </w:rPr>
      </w:pPr>
      <w:hyperlink w:anchor="_Toc113446629" w:history="1">
        <w:r w:rsidRPr="00AF0798">
          <w:rPr>
            <w:rStyle w:val="Hyperlink"/>
            <w:noProof/>
          </w:rPr>
          <w:t>Viewing the Investigation and Root Cause Analysis Task</w:t>
        </w:r>
        <w:r>
          <w:rPr>
            <w:noProof/>
            <w:webHidden/>
          </w:rPr>
          <w:tab/>
        </w:r>
        <w:r>
          <w:rPr>
            <w:noProof/>
            <w:webHidden/>
          </w:rPr>
          <w:fldChar w:fldCharType="begin"/>
        </w:r>
        <w:r>
          <w:rPr>
            <w:noProof/>
            <w:webHidden/>
          </w:rPr>
          <w:instrText xml:space="preserve"> PAGEREF _Toc113446629 \h </w:instrText>
        </w:r>
        <w:r>
          <w:rPr>
            <w:noProof/>
            <w:webHidden/>
          </w:rPr>
        </w:r>
        <w:r>
          <w:rPr>
            <w:noProof/>
            <w:webHidden/>
          </w:rPr>
          <w:fldChar w:fldCharType="separate"/>
        </w:r>
        <w:r>
          <w:rPr>
            <w:noProof/>
            <w:webHidden/>
          </w:rPr>
          <w:t>18</w:t>
        </w:r>
        <w:r>
          <w:rPr>
            <w:noProof/>
            <w:webHidden/>
          </w:rPr>
          <w:fldChar w:fldCharType="end"/>
        </w:r>
      </w:hyperlink>
    </w:p>
    <w:p w14:paraId="6864D2A2" w14:textId="77777777" w:rsidR="0008782E" w:rsidRDefault="0008782E">
      <w:pPr>
        <w:pStyle w:val="TOC2"/>
        <w:rPr>
          <w:rFonts w:eastAsiaTheme="minorEastAsia"/>
          <w:noProof/>
          <w:lang w:val="en-CA" w:eastAsia="en-CA"/>
        </w:rPr>
      </w:pPr>
      <w:hyperlink w:anchor="_Toc113446630" w:history="1">
        <w:r w:rsidRPr="00AF0798">
          <w:rPr>
            <w:rStyle w:val="Hyperlink"/>
            <w:rFonts w:eastAsia="Times New Roman"/>
            <w:noProof/>
          </w:rPr>
          <w:t>Acting on the Investigation and Root Cause Analysis Task</w:t>
        </w:r>
        <w:r>
          <w:rPr>
            <w:noProof/>
            <w:webHidden/>
          </w:rPr>
          <w:tab/>
        </w:r>
        <w:r>
          <w:rPr>
            <w:noProof/>
            <w:webHidden/>
          </w:rPr>
          <w:fldChar w:fldCharType="begin"/>
        </w:r>
        <w:r>
          <w:rPr>
            <w:noProof/>
            <w:webHidden/>
          </w:rPr>
          <w:instrText xml:space="preserve"> PAGEREF _Toc113446630 \h </w:instrText>
        </w:r>
        <w:r>
          <w:rPr>
            <w:noProof/>
            <w:webHidden/>
          </w:rPr>
        </w:r>
        <w:r>
          <w:rPr>
            <w:noProof/>
            <w:webHidden/>
          </w:rPr>
          <w:fldChar w:fldCharType="separate"/>
        </w:r>
        <w:r>
          <w:rPr>
            <w:noProof/>
            <w:webHidden/>
          </w:rPr>
          <w:t>19</w:t>
        </w:r>
        <w:r>
          <w:rPr>
            <w:noProof/>
            <w:webHidden/>
          </w:rPr>
          <w:fldChar w:fldCharType="end"/>
        </w:r>
      </w:hyperlink>
    </w:p>
    <w:p w14:paraId="7EF16F8F" w14:textId="77777777" w:rsidR="0008782E" w:rsidRDefault="0008782E">
      <w:pPr>
        <w:pStyle w:val="TOC2"/>
        <w:rPr>
          <w:rFonts w:eastAsiaTheme="minorEastAsia"/>
          <w:noProof/>
          <w:lang w:val="en-CA" w:eastAsia="en-CA"/>
        </w:rPr>
      </w:pPr>
      <w:hyperlink w:anchor="_Toc113446631"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_Toc113446631 \h </w:instrText>
        </w:r>
        <w:r>
          <w:rPr>
            <w:noProof/>
            <w:webHidden/>
          </w:rPr>
        </w:r>
        <w:r>
          <w:rPr>
            <w:noProof/>
            <w:webHidden/>
          </w:rPr>
          <w:fldChar w:fldCharType="separate"/>
        </w:r>
        <w:r>
          <w:rPr>
            <w:noProof/>
            <w:webHidden/>
          </w:rPr>
          <w:t>22</w:t>
        </w:r>
        <w:r>
          <w:rPr>
            <w:noProof/>
            <w:webHidden/>
          </w:rPr>
          <w:fldChar w:fldCharType="end"/>
        </w:r>
      </w:hyperlink>
    </w:p>
    <w:p w14:paraId="0F51B192" w14:textId="77777777" w:rsidR="0008782E" w:rsidRDefault="0008782E">
      <w:pPr>
        <w:pStyle w:val="TOC1"/>
        <w:rPr>
          <w:rFonts w:eastAsiaTheme="minorEastAsia"/>
          <w:noProof/>
          <w:lang w:val="en-CA" w:eastAsia="en-CA"/>
        </w:rPr>
      </w:pPr>
      <w:hyperlink w:anchor="_Toc113446632" w:history="1">
        <w:r w:rsidRPr="00AF0798">
          <w:rPr>
            <w:rStyle w:val="Hyperlink"/>
            <w:noProof/>
          </w:rPr>
          <w:t>Step 4: Investigation Extension Request Approval</w:t>
        </w:r>
        <w:r>
          <w:rPr>
            <w:noProof/>
            <w:webHidden/>
          </w:rPr>
          <w:tab/>
        </w:r>
        <w:r>
          <w:rPr>
            <w:noProof/>
            <w:webHidden/>
          </w:rPr>
          <w:fldChar w:fldCharType="begin"/>
        </w:r>
        <w:r>
          <w:rPr>
            <w:noProof/>
            <w:webHidden/>
          </w:rPr>
          <w:instrText xml:space="preserve"> PAGEREF _Toc113446632 \h </w:instrText>
        </w:r>
        <w:r>
          <w:rPr>
            <w:noProof/>
            <w:webHidden/>
          </w:rPr>
        </w:r>
        <w:r>
          <w:rPr>
            <w:noProof/>
            <w:webHidden/>
          </w:rPr>
          <w:fldChar w:fldCharType="separate"/>
        </w:r>
        <w:r>
          <w:rPr>
            <w:noProof/>
            <w:webHidden/>
          </w:rPr>
          <w:t>23</w:t>
        </w:r>
        <w:r>
          <w:rPr>
            <w:noProof/>
            <w:webHidden/>
          </w:rPr>
          <w:fldChar w:fldCharType="end"/>
        </w:r>
      </w:hyperlink>
    </w:p>
    <w:p w14:paraId="4C15E1D0" w14:textId="77777777" w:rsidR="0008782E" w:rsidRDefault="0008782E">
      <w:pPr>
        <w:pStyle w:val="TOC2"/>
        <w:rPr>
          <w:rFonts w:eastAsiaTheme="minorEastAsia"/>
          <w:noProof/>
          <w:lang w:val="en-CA" w:eastAsia="en-CA"/>
        </w:rPr>
      </w:pPr>
      <w:hyperlink w:anchor="_Toc113446633" w:history="1">
        <w:r w:rsidRPr="00AF0798">
          <w:rPr>
            <w:rStyle w:val="Hyperlink"/>
            <w:noProof/>
          </w:rPr>
          <w:t>Viewing the Investigation Extension Request Approval Task</w:t>
        </w:r>
        <w:r>
          <w:rPr>
            <w:noProof/>
            <w:webHidden/>
          </w:rPr>
          <w:tab/>
        </w:r>
        <w:r>
          <w:rPr>
            <w:noProof/>
            <w:webHidden/>
          </w:rPr>
          <w:fldChar w:fldCharType="begin"/>
        </w:r>
        <w:r>
          <w:rPr>
            <w:noProof/>
            <w:webHidden/>
          </w:rPr>
          <w:instrText xml:space="preserve"> PAGEREF _Toc113446633 \h </w:instrText>
        </w:r>
        <w:r>
          <w:rPr>
            <w:noProof/>
            <w:webHidden/>
          </w:rPr>
        </w:r>
        <w:r>
          <w:rPr>
            <w:noProof/>
            <w:webHidden/>
          </w:rPr>
          <w:fldChar w:fldCharType="separate"/>
        </w:r>
        <w:r>
          <w:rPr>
            <w:noProof/>
            <w:webHidden/>
          </w:rPr>
          <w:t>23</w:t>
        </w:r>
        <w:r>
          <w:rPr>
            <w:noProof/>
            <w:webHidden/>
          </w:rPr>
          <w:fldChar w:fldCharType="end"/>
        </w:r>
      </w:hyperlink>
    </w:p>
    <w:p w14:paraId="7E84D61B" w14:textId="77777777" w:rsidR="0008782E" w:rsidRDefault="0008782E">
      <w:pPr>
        <w:pStyle w:val="TOC2"/>
        <w:rPr>
          <w:rFonts w:eastAsiaTheme="minorEastAsia"/>
          <w:noProof/>
          <w:lang w:val="en-CA" w:eastAsia="en-CA"/>
        </w:rPr>
      </w:pPr>
      <w:hyperlink w:anchor="_Toc113446634" w:history="1">
        <w:r w:rsidRPr="00AF0798">
          <w:rPr>
            <w:rStyle w:val="Hyperlink"/>
            <w:rFonts w:eastAsia="Times New Roman"/>
            <w:noProof/>
          </w:rPr>
          <w:t xml:space="preserve">Acting on the Investigation </w:t>
        </w:r>
        <w:r w:rsidRPr="00AF0798">
          <w:rPr>
            <w:rStyle w:val="Hyperlink"/>
            <w:noProof/>
          </w:rPr>
          <w:t xml:space="preserve">Extension Request Approval </w:t>
        </w:r>
        <w:r w:rsidRPr="00AF0798">
          <w:rPr>
            <w:rStyle w:val="Hyperlink"/>
            <w:rFonts w:eastAsia="Times New Roman"/>
            <w:noProof/>
          </w:rPr>
          <w:t>Task</w:t>
        </w:r>
        <w:r>
          <w:rPr>
            <w:noProof/>
            <w:webHidden/>
          </w:rPr>
          <w:tab/>
        </w:r>
        <w:r>
          <w:rPr>
            <w:noProof/>
            <w:webHidden/>
          </w:rPr>
          <w:fldChar w:fldCharType="begin"/>
        </w:r>
        <w:r>
          <w:rPr>
            <w:noProof/>
            <w:webHidden/>
          </w:rPr>
          <w:instrText xml:space="preserve"> PAGEREF _Toc113446634 \h </w:instrText>
        </w:r>
        <w:r>
          <w:rPr>
            <w:noProof/>
            <w:webHidden/>
          </w:rPr>
        </w:r>
        <w:r>
          <w:rPr>
            <w:noProof/>
            <w:webHidden/>
          </w:rPr>
          <w:fldChar w:fldCharType="separate"/>
        </w:r>
        <w:r>
          <w:rPr>
            <w:noProof/>
            <w:webHidden/>
          </w:rPr>
          <w:t>24</w:t>
        </w:r>
        <w:r>
          <w:rPr>
            <w:noProof/>
            <w:webHidden/>
          </w:rPr>
          <w:fldChar w:fldCharType="end"/>
        </w:r>
      </w:hyperlink>
    </w:p>
    <w:p w14:paraId="4916B914" w14:textId="77777777" w:rsidR="0008782E" w:rsidRDefault="0008782E">
      <w:pPr>
        <w:pStyle w:val="TOC2"/>
        <w:rPr>
          <w:rFonts w:eastAsiaTheme="minorEastAsia"/>
          <w:noProof/>
          <w:lang w:val="en-CA" w:eastAsia="en-CA"/>
        </w:rPr>
      </w:pPr>
      <w:hyperlink w:anchor="_Toc113446635"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_Toc113446635 \h </w:instrText>
        </w:r>
        <w:r>
          <w:rPr>
            <w:noProof/>
            <w:webHidden/>
          </w:rPr>
        </w:r>
        <w:r>
          <w:rPr>
            <w:noProof/>
            <w:webHidden/>
          </w:rPr>
          <w:fldChar w:fldCharType="separate"/>
        </w:r>
        <w:r>
          <w:rPr>
            <w:noProof/>
            <w:webHidden/>
          </w:rPr>
          <w:t>25</w:t>
        </w:r>
        <w:r>
          <w:rPr>
            <w:noProof/>
            <w:webHidden/>
          </w:rPr>
          <w:fldChar w:fldCharType="end"/>
        </w:r>
      </w:hyperlink>
    </w:p>
    <w:p w14:paraId="07C70411" w14:textId="77777777" w:rsidR="0008782E" w:rsidRDefault="0008782E">
      <w:pPr>
        <w:pStyle w:val="TOC1"/>
        <w:rPr>
          <w:rFonts w:eastAsiaTheme="minorEastAsia"/>
          <w:noProof/>
          <w:lang w:val="en-CA" w:eastAsia="en-CA"/>
        </w:rPr>
      </w:pPr>
      <w:hyperlink w:anchor="_Toc113446636" w:history="1">
        <w:r w:rsidRPr="00AF0798">
          <w:rPr>
            <w:rStyle w:val="Hyperlink"/>
            <w:noProof/>
          </w:rPr>
          <w:t>Step 5: Cancellation Approval</w:t>
        </w:r>
        <w:r>
          <w:rPr>
            <w:noProof/>
            <w:webHidden/>
          </w:rPr>
          <w:tab/>
        </w:r>
        <w:r>
          <w:rPr>
            <w:noProof/>
            <w:webHidden/>
          </w:rPr>
          <w:fldChar w:fldCharType="begin"/>
        </w:r>
        <w:r>
          <w:rPr>
            <w:noProof/>
            <w:webHidden/>
          </w:rPr>
          <w:instrText xml:space="preserve"> PAGEREF _Toc113446636 \h </w:instrText>
        </w:r>
        <w:r>
          <w:rPr>
            <w:noProof/>
            <w:webHidden/>
          </w:rPr>
        </w:r>
        <w:r>
          <w:rPr>
            <w:noProof/>
            <w:webHidden/>
          </w:rPr>
          <w:fldChar w:fldCharType="separate"/>
        </w:r>
        <w:r>
          <w:rPr>
            <w:noProof/>
            <w:webHidden/>
          </w:rPr>
          <w:t>25</w:t>
        </w:r>
        <w:r>
          <w:rPr>
            <w:noProof/>
            <w:webHidden/>
          </w:rPr>
          <w:fldChar w:fldCharType="end"/>
        </w:r>
      </w:hyperlink>
    </w:p>
    <w:p w14:paraId="78F3C4CF" w14:textId="77777777" w:rsidR="0008782E" w:rsidRDefault="0008782E">
      <w:pPr>
        <w:pStyle w:val="TOC2"/>
        <w:rPr>
          <w:rFonts w:eastAsiaTheme="minorEastAsia"/>
          <w:noProof/>
          <w:lang w:val="en-CA" w:eastAsia="en-CA"/>
        </w:rPr>
      </w:pPr>
      <w:hyperlink w:anchor="_Toc113446637" w:history="1">
        <w:r w:rsidRPr="00AF0798">
          <w:rPr>
            <w:rStyle w:val="Hyperlink"/>
            <w:noProof/>
          </w:rPr>
          <w:t>Viewing the Cancellation Approval Task</w:t>
        </w:r>
        <w:r>
          <w:rPr>
            <w:noProof/>
            <w:webHidden/>
          </w:rPr>
          <w:tab/>
        </w:r>
        <w:r>
          <w:rPr>
            <w:noProof/>
            <w:webHidden/>
          </w:rPr>
          <w:fldChar w:fldCharType="begin"/>
        </w:r>
        <w:r>
          <w:rPr>
            <w:noProof/>
            <w:webHidden/>
          </w:rPr>
          <w:instrText xml:space="preserve"> PAGEREF _Toc113446637 \h </w:instrText>
        </w:r>
        <w:r>
          <w:rPr>
            <w:noProof/>
            <w:webHidden/>
          </w:rPr>
        </w:r>
        <w:r>
          <w:rPr>
            <w:noProof/>
            <w:webHidden/>
          </w:rPr>
          <w:fldChar w:fldCharType="separate"/>
        </w:r>
        <w:r>
          <w:rPr>
            <w:noProof/>
            <w:webHidden/>
          </w:rPr>
          <w:t>26</w:t>
        </w:r>
        <w:r>
          <w:rPr>
            <w:noProof/>
            <w:webHidden/>
          </w:rPr>
          <w:fldChar w:fldCharType="end"/>
        </w:r>
      </w:hyperlink>
    </w:p>
    <w:p w14:paraId="3AD221BA" w14:textId="77777777" w:rsidR="0008782E" w:rsidRDefault="0008782E">
      <w:pPr>
        <w:pStyle w:val="TOC2"/>
        <w:rPr>
          <w:rFonts w:eastAsiaTheme="minorEastAsia"/>
          <w:noProof/>
          <w:lang w:val="en-CA" w:eastAsia="en-CA"/>
        </w:rPr>
      </w:pPr>
      <w:hyperlink w:anchor="_Toc113446638" w:history="1">
        <w:r w:rsidRPr="00AF0798">
          <w:rPr>
            <w:rStyle w:val="Hyperlink"/>
            <w:rFonts w:eastAsia="Times New Roman"/>
            <w:noProof/>
          </w:rPr>
          <w:t>Acting on the Cancellation</w:t>
        </w:r>
        <w:r w:rsidRPr="00AF0798">
          <w:rPr>
            <w:rStyle w:val="Hyperlink"/>
            <w:noProof/>
          </w:rPr>
          <w:t xml:space="preserve"> Approval </w:t>
        </w:r>
        <w:r w:rsidRPr="00AF0798">
          <w:rPr>
            <w:rStyle w:val="Hyperlink"/>
            <w:rFonts w:eastAsia="Times New Roman"/>
            <w:noProof/>
          </w:rPr>
          <w:t>Task</w:t>
        </w:r>
        <w:r>
          <w:rPr>
            <w:noProof/>
            <w:webHidden/>
          </w:rPr>
          <w:tab/>
        </w:r>
        <w:r>
          <w:rPr>
            <w:noProof/>
            <w:webHidden/>
          </w:rPr>
          <w:fldChar w:fldCharType="begin"/>
        </w:r>
        <w:r>
          <w:rPr>
            <w:noProof/>
            <w:webHidden/>
          </w:rPr>
          <w:instrText xml:space="preserve"> PAGEREF _Toc113446638 \h </w:instrText>
        </w:r>
        <w:r>
          <w:rPr>
            <w:noProof/>
            <w:webHidden/>
          </w:rPr>
        </w:r>
        <w:r>
          <w:rPr>
            <w:noProof/>
            <w:webHidden/>
          </w:rPr>
          <w:fldChar w:fldCharType="separate"/>
        </w:r>
        <w:r>
          <w:rPr>
            <w:noProof/>
            <w:webHidden/>
          </w:rPr>
          <w:t>26</w:t>
        </w:r>
        <w:r>
          <w:rPr>
            <w:noProof/>
            <w:webHidden/>
          </w:rPr>
          <w:fldChar w:fldCharType="end"/>
        </w:r>
      </w:hyperlink>
    </w:p>
    <w:p w14:paraId="2A649F09" w14:textId="77777777" w:rsidR="0008782E" w:rsidRDefault="0008782E">
      <w:pPr>
        <w:pStyle w:val="TOC2"/>
        <w:rPr>
          <w:rFonts w:eastAsiaTheme="minorEastAsia"/>
          <w:noProof/>
          <w:lang w:val="en-CA" w:eastAsia="en-CA"/>
        </w:rPr>
      </w:pPr>
      <w:hyperlink w:anchor="_Toc113446639"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_Toc113446639 \h </w:instrText>
        </w:r>
        <w:r>
          <w:rPr>
            <w:noProof/>
            <w:webHidden/>
          </w:rPr>
        </w:r>
        <w:r>
          <w:rPr>
            <w:noProof/>
            <w:webHidden/>
          </w:rPr>
          <w:fldChar w:fldCharType="separate"/>
        </w:r>
        <w:r>
          <w:rPr>
            <w:noProof/>
            <w:webHidden/>
          </w:rPr>
          <w:t>28</w:t>
        </w:r>
        <w:r>
          <w:rPr>
            <w:noProof/>
            <w:webHidden/>
          </w:rPr>
          <w:fldChar w:fldCharType="end"/>
        </w:r>
      </w:hyperlink>
    </w:p>
    <w:p w14:paraId="7135D42A" w14:textId="77777777" w:rsidR="0008782E" w:rsidRDefault="0008782E">
      <w:pPr>
        <w:pStyle w:val="TOC1"/>
        <w:rPr>
          <w:rFonts w:eastAsiaTheme="minorEastAsia"/>
          <w:noProof/>
          <w:lang w:val="en-CA" w:eastAsia="en-CA"/>
        </w:rPr>
      </w:pPr>
      <w:hyperlink w:anchor="_Toc113446640" w:history="1">
        <w:r w:rsidRPr="00AF0798">
          <w:rPr>
            <w:rStyle w:val="Hyperlink"/>
            <w:noProof/>
          </w:rPr>
          <w:t>Step 6: Classification Change Request Approval</w:t>
        </w:r>
        <w:r>
          <w:rPr>
            <w:noProof/>
            <w:webHidden/>
          </w:rPr>
          <w:tab/>
        </w:r>
        <w:r>
          <w:rPr>
            <w:noProof/>
            <w:webHidden/>
          </w:rPr>
          <w:fldChar w:fldCharType="begin"/>
        </w:r>
        <w:r>
          <w:rPr>
            <w:noProof/>
            <w:webHidden/>
          </w:rPr>
          <w:instrText xml:space="preserve"> PAGEREF _Toc113446640 \h </w:instrText>
        </w:r>
        <w:r>
          <w:rPr>
            <w:noProof/>
            <w:webHidden/>
          </w:rPr>
        </w:r>
        <w:r>
          <w:rPr>
            <w:noProof/>
            <w:webHidden/>
          </w:rPr>
          <w:fldChar w:fldCharType="separate"/>
        </w:r>
        <w:r>
          <w:rPr>
            <w:noProof/>
            <w:webHidden/>
          </w:rPr>
          <w:t>28</w:t>
        </w:r>
        <w:r>
          <w:rPr>
            <w:noProof/>
            <w:webHidden/>
          </w:rPr>
          <w:fldChar w:fldCharType="end"/>
        </w:r>
      </w:hyperlink>
    </w:p>
    <w:p w14:paraId="39193C6E" w14:textId="77777777" w:rsidR="0008782E" w:rsidRDefault="0008782E">
      <w:pPr>
        <w:pStyle w:val="TOC2"/>
        <w:rPr>
          <w:rFonts w:eastAsiaTheme="minorEastAsia"/>
          <w:noProof/>
          <w:lang w:val="en-CA" w:eastAsia="en-CA"/>
        </w:rPr>
      </w:pPr>
      <w:hyperlink w:anchor="_Toc113446641" w:history="1">
        <w:r w:rsidRPr="00AF0798">
          <w:rPr>
            <w:rStyle w:val="Hyperlink"/>
            <w:noProof/>
          </w:rPr>
          <w:t>Viewing the Classification Change Request Approval Task</w:t>
        </w:r>
        <w:r>
          <w:rPr>
            <w:noProof/>
            <w:webHidden/>
          </w:rPr>
          <w:tab/>
        </w:r>
        <w:r>
          <w:rPr>
            <w:noProof/>
            <w:webHidden/>
          </w:rPr>
          <w:fldChar w:fldCharType="begin"/>
        </w:r>
        <w:r>
          <w:rPr>
            <w:noProof/>
            <w:webHidden/>
          </w:rPr>
          <w:instrText xml:space="preserve"> PAGEREF _Toc113446641 \h </w:instrText>
        </w:r>
        <w:r>
          <w:rPr>
            <w:noProof/>
            <w:webHidden/>
          </w:rPr>
        </w:r>
        <w:r>
          <w:rPr>
            <w:noProof/>
            <w:webHidden/>
          </w:rPr>
          <w:fldChar w:fldCharType="separate"/>
        </w:r>
        <w:r>
          <w:rPr>
            <w:noProof/>
            <w:webHidden/>
          </w:rPr>
          <w:t>29</w:t>
        </w:r>
        <w:r>
          <w:rPr>
            <w:noProof/>
            <w:webHidden/>
          </w:rPr>
          <w:fldChar w:fldCharType="end"/>
        </w:r>
      </w:hyperlink>
    </w:p>
    <w:p w14:paraId="18301477" w14:textId="77777777" w:rsidR="0008782E" w:rsidRDefault="0008782E">
      <w:pPr>
        <w:pStyle w:val="TOC2"/>
        <w:rPr>
          <w:rFonts w:eastAsiaTheme="minorEastAsia"/>
          <w:noProof/>
          <w:lang w:val="en-CA" w:eastAsia="en-CA"/>
        </w:rPr>
      </w:pPr>
      <w:hyperlink w:anchor="_Toc113446642" w:history="1">
        <w:r w:rsidRPr="00AF0798">
          <w:rPr>
            <w:rStyle w:val="Hyperlink"/>
            <w:rFonts w:eastAsia="Times New Roman"/>
            <w:noProof/>
          </w:rPr>
          <w:t>Acting on the Classification Change</w:t>
        </w:r>
        <w:r w:rsidRPr="00AF0798">
          <w:rPr>
            <w:rStyle w:val="Hyperlink"/>
            <w:noProof/>
          </w:rPr>
          <w:t xml:space="preserve"> Request Approval </w:t>
        </w:r>
        <w:r w:rsidRPr="00AF0798">
          <w:rPr>
            <w:rStyle w:val="Hyperlink"/>
            <w:rFonts w:eastAsia="Times New Roman"/>
            <w:noProof/>
          </w:rPr>
          <w:t>Task</w:t>
        </w:r>
        <w:r>
          <w:rPr>
            <w:noProof/>
            <w:webHidden/>
          </w:rPr>
          <w:tab/>
        </w:r>
        <w:r>
          <w:rPr>
            <w:noProof/>
            <w:webHidden/>
          </w:rPr>
          <w:fldChar w:fldCharType="begin"/>
        </w:r>
        <w:r>
          <w:rPr>
            <w:noProof/>
            <w:webHidden/>
          </w:rPr>
          <w:instrText xml:space="preserve"> PAGEREF _Toc113446642 \h </w:instrText>
        </w:r>
        <w:r>
          <w:rPr>
            <w:noProof/>
            <w:webHidden/>
          </w:rPr>
        </w:r>
        <w:r>
          <w:rPr>
            <w:noProof/>
            <w:webHidden/>
          </w:rPr>
          <w:fldChar w:fldCharType="separate"/>
        </w:r>
        <w:r>
          <w:rPr>
            <w:noProof/>
            <w:webHidden/>
          </w:rPr>
          <w:t>29</w:t>
        </w:r>
        <w:r>
          <w:rPr>
            <w:noProof/>
            <w:webHidden/>
          </w:rPr>
          <w:fldChar w:fldCharType="end"/>
        </w:r>
      </w:hyperlink>
    </w:p>
    <w:p w14:paraId="078DDE2B" w14:textId="77777777" w:rsidR="0008782E" w:rsidRDefault="0008782E">
      <w:pPr>
        <w:pStyle w:val="TOC2"/>
        <w:rPr>
          <w:rFonts w:eastAsiaTheme="minorEastAsia"/>
          <w:noProof/>
          <w:lang w:val="en-CA" w:eastAsia="en-CA"/>
        </w:rPr>
      </w:pPr>
      <w:hyperlink w:anchor="_Toc113446643"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_Toc113446643 \h </w:instrText>
        </w:r>
        <w:r>
          <w:rPr>
            <w:noProof/>
            <w:webHidden/>
          </w:rPr>
        </w:r>
        <w:r>
          <w:rPr>
            <w:noProof/>
            <w:webHidden/>
          </w:rPr>
          <w:fldChar w:fldCharType="separate"/>
        </w:r>
        <w:r>
          <w:rPr>
            <w:noProof/>
            <w:webHidden/>
          </w:rPr>
          <w:t>31</w:t>
        </w:r>
        <w:r>
          <w:rPr>
            <w:noProof/>
            <w:webHidden/>
          </w:rPr>
          <w:fldChar w:fldCharType="end"/>
        </w:r>
      </w:hyperlink>
    </w:p>
    <w:p w14:paraId="6890CF4A" w14:textId="77777777" w:rsidR="0008782E" w:rsidRDefault="0008782E">
      <w:pPr>
        <w:pStyle w:val="TOC1"/>
        <w:rPr>
          <w:rFonts w:eastAsiaTheme="minorEastAsia"/>
          <w:noProof/>
          <w:lang w:val="en-CA" w:eastAsia="en-CA"/>
        </w:rPr>
      </w:pPr>
      <w:hyperlink w:anchor="_Toc113446644" w:history="1">
        <w:r w:rsidRPr="00AF0798">
          <w:rPr>
            <w:rStyle w:val="Hyperlink"/>
            <w:noProof/>
          </w:rPr>
          <w:t>Step 7A: Investigation Review and Approval (QO)</w:t>
        </w:r>
        <w:r>
          <w:rPr>
            <w:noProof/>
            <w:webHidden/>
          </w:rPr>
          <w:tab/>
        </w:r>
        <w:r>
          <w:rPr>
            <w:noProof/>
            <w:webHidden/>
          </w:rPr>
          <w:fldChar w:fldCharType="begin"/>
        </w:r>
        <w:r>
          <w:rPr>
            <w:noProof/>
            <w:webHidden/>
          </w:rPr>
          <w:instrText xml:space="preserve"> PAGEREF _Toc113446644 \h </w:instrText>
        </w:r>
        <w:r>
          <w:rPr>
            <w:noProof/>
            <w:webHidden/>
          </w:rPr>
        </w:r>
        <w:r>
          <w:rPr>
            <w:noProof/>
            <w:webHidden/>
          </w:rPr>
          <w:fldChar w:fldCharType="separate"/>
        </w:r>
        <w:r>
          <w:rPr>
            <w:noProof/>
            <w:webHidden/>
          </w:rPr>
          <w:t>31</w:t>
        </w:r>
        <w:r>
          <w:rPr>
            <w:noProof/>
            <w:webHidden/>
          </w:rPr>
          <w:fldChar w:fldCharType="end"/>
        </w:r>
      </w:hyperlink>
    </w:p>
    <w:p w14:paraId="166D4884" w14:textId="77777777" w:rsidR="0008782E" w:rsidRDefault="0008782E">
      <w:pPr>
        <w:pStyle w:val="TOC2"/>
        <w:rPr>
          <w:rFonts w:eastAsiaTheme="minorEastAsia"/>
          <w:noProof/>
          <w:lang w:val="en-CA" w:eastAsia="en-CA"/>
        </w:rPr>
      </w:pPr>
      <w:hyperlink w:anchor="_Toc113446645" w:history="1">
        <w:r w:rsidRPr="00AF0798">
          <w:rPr>
            <w:rStyle w:val="Hyperlink"/>
            <w:noProof/>
          </w:rPr>
          <w:t>Viewing the Investigation Review and Approval Task</w:t>
        </w:r>
        <w:r>
          <w:rPr>
            <w:noProof/>
            <w:webHidden/>
          </w:rPr>
          <w:tab/>
        </w:r>
        <w:r>
          <w:rPr>
            <w:noProof/>
            <w:webHidden/>
          </w:rPr>
          <w:fldChar w:fldCharType="begin"/>
        </w:r>
        <w:r>
          <w:rPr>
            <w:noProof/>
            <w:webHidden/>
          </w:rPr>
          <w:instrText xml:space="preserve"> PAGEREF _Toc113446645 \h </w:instrText>
        </w:r>
        <w:r>
          <w:rPr>
            <w:noProof/>
            <w:webHidden/>
          </w:rPr>
        </w:r>
        <w:r>
          <w:rPr>
            <w:noProof/>
            <w:webHidden/>
          </w:rPr>
          <w:fldChar w:fldCharType="separate"/>
        </w:r>
        <w:r>
          <w:rPr>
            <w:noProof/>
            <w:webHidden/>
          </w:rPr>
          <w:t>32</w:t>
        </w:r>
        <w:r>
          <w:rPr>
            <w:noProof/>
            <w:webHidden/>
          </w:rPr>
          <w:fldChar w:fldCharType="end"/>
        </w:r>
      </w:hyperlink>
    </w:p>
    <w:p w14:paraId="7983A260" w14:textId="77777777" w:rsidR="0008782E" w:rsidRDefault="0008782E">
      <w:pPr>
        <w:pStyle w:val="TOC2"/>
        <w:rPr>
          <w:rFonts w:eastAsiaTheme="minorEastAsia"/>
          <w:noProof/>
          <w:lang w:val="en-CA" w:eastAsia="en-CA"/>
        </w:rPr>
      </w:pPr>
      <w:hyperlink w:anchor="_Toc113446646" w:history="1">
        <w:r w:rsidRPr="00AF0798">
          <w:rPr>
            <w:rStyle w:val="Hyperlink"/>
            <w:rFonts w:eastAsia="Times New Roman"/>
            <w:noProof/>
          </w:rPr>
          <w:t>Acting on the Investigation Review and</w:t>
        </w:r>
        <w:r w:rsidRPr="00AF0798">
          <w:rPr>
            <w:rStyle w:val="Hyperlink"/>
            <w:noProof/>
          </w:rPr>
          <w:t xml:space="preserve"> Approval (QO) </w:t>
        </w:r>
        <w:r w:rsidRPr="00AF0798">
          <w:rPr>
            <w:rStyle w:val="Hyperlink"/>
            <w:rFonts w:eastAsia="Times New Roman"/>
            <w:noProof/>
          </w:rPr>
          <w:t>Task</w:t>
        </w:r>
        <w:r>
          <w:rPr>
            <w:noProof/>
            <w:webHidden/>
          </w:rPr>
          <w:tab/>
        </w:r>
        <w:r>
          <w:rPr>
            <w:noProof/>
            <w:webHidden/>
          </w:rPr>
          <w:fldChar w:fldCharType="begin"/>
        </w:r>
        <w:r>
          <w:rPr>
            <w:noProof/>
            <w:webHidden/>
          </w:rPr>
          <w:instrText xml:space="preserve"> PAGEREF _Toc113446646 \h </w:instrText>
        </w:r>
        <w:r>
          <w:rPr>
            <w:noProof/>
            <w:webHidden/>
          </w:rPr>
        </w:r>
        <w:r>
          <w:rPr>
            <w:noProof/>
            <w:webHidden/>
          </w:rPr>
          <w:fldChar w:fldCharType="separate"/>
        </w:r>
        <w:r>
          <w:rPr>
            <w:noProof/>
            <w:webHidden/>
          </w:rPr>
          <w:t>32</w:t>
        </w:r>
        <w:r>
          <w:rPr>
            <w:noProof/>
            <w:webHidden/>
          </w:rPr>
          <w:fldChar w:fldCharType="end"/>
        </w:r>
      </w:hyperlink>
    </w:p>
    <w:p w14:paraId="49F94671" w14:textId="77777777" w:rsidR="0008782E" w:rsidRDefault="0008782E">
      <w:pPr>
        <w:pStyle w:val="TOC2"/>
        <w:rPr>
          <w:rFonts w:eastAsiaTheme="minorEastAsia"/>
          <w:noProof/>
          <w:lang w:val="en-CA" w:eastAsia="en-CA"/>
        </w:rPr>
      </w:pPr>
      <w:hyperlink w:anchor="_Toc113446647"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_Toc113446647 \h </w:instrText>
        </w:r>
        <w:r>
          <w:rPr>
            <w:noProof/>
            <w:webHidden/>
          </w:rPr>
        </w:r>
        <w:r>
          <w:rPr>
            <w:noProof/>
            <w:webHidden/>
          </w:rPr>
          <w:fldChar w:fldCharType="separate"/>
        </w:r>
        <w:r>
          <w:rPr>
            <w:noProof/>
            <w:webHidden/>
          </w:rPr>
          <w:t>34</w:t>
        </w:r>
        <w:r>
          <w:rPr>
            <w:noProof/>
            <w:webHidden/>
          </w:rPr>
          <w:fldChar w:fldCharType="end"/>
        </w:r>
      </w:hyperlink>
    </w:p>
    <w:p w14:paraId="7B1049C5" w14:textId="77777777" w:rsidR="0008782E" w:rsidRDefault="0008782E">
      <w:pPr>
        <w:pStyle w:val="TOC1"/>
        <w:rPr>
          <w:rFonts w:eastAsiaTheme="minorEastAsia"/>
          <w:noProof/>
          <w:lang w:val="en-CA" w:eastAsia="en-CA"/>
        </w:rPr>
      </w:pPr>
      <w:hyperlink w:anchor="_Toc113446648" w:history="1">
        <w:r w:rsidRPr="00AF0798">
          <w:rPr>
            <w:rStyle w:val="Hyperlink"/>
            <w:noProof/>
          </w:rPr>
          <w:t>Step 7B: Investigation Review and Approval (HQO)</w:t>
        </w:r>
        <w:r>
          <w:rPr>
            <w:noProof/>
            <w:webHidden/>
          </w:rPr>
          <w:tab/>
        </w:r>
        <w:r>
          <w:rPr>
            <w:noProof/>
            <w:webHidden/>
          </w:rPr>
          <w:fldChar w:fldCharType="begin"/>
        </w:r>
        <w:r>
          <w:rPr>
            <w:noProof/>
            <w:webHidden/>
          </w:rPr>
          <w:instrText xml:space="preserve"> PAGEREF _Toc113446648 \h </w:instrText>
        </w:r>
        <w:r>
          <w:rPr>
            <w:noProof/>
            <w:webHidden/>
          </w:rPr>
        </w:r>
        <w:r>
          <w:rPr>
            <w:noProof/>
            <w:webHidden/>
          </w:rPr>
          <w:fldChar w:fldCharType="separate"/>
        </w:r>
        <w:r>
          <w:rPr>
            <w:noProof/>
            <w:webHidden/>
          </w:rPr>
          <w:t>34</w:t>
        </w:r>
        <w:r>
          <w:rPr>
            <w:noProof/>
            <w:webHidden/>
          </w:rPr>
          <w:fldChar w:fldCharType="end"/>
        </w:r>
      </w:hyperlink>
    </w:p>
    <w:p w14:paraId="3AEAF9E9" w14:textId="77777777" w:rsidR="0008782E" w:rsidRDefault="0008782E">
      <w:pPr>
        <w:pStyle w:val="TOC2"/>
        <w:rPr>
          <w:rFonts w:eastAsiaTheme="minorEastAsia"/>
          <w:noProof/>
          <w:lang w:val="en-CA" w:eastAsia="en-CA"/>
        </w:rPr>
      </w:pPr>
      <w:hyperlink w:anchor="_Toc113446649" w:history="1">
        <w:r w:rsidRPr="00AF0798">
          <w:rPr>
            <w:rStyle w:val="Hyperlink"/>
            <w:noProof/>
          </w:rPr>
          <w:t>Viewing the Investigation Review and Approval (HQO) Task</w:t>
        </w:r>
        <w:r>
          <w:rPr>
            <w:noProof/>
            <w:webHidden/>
          </w:rPr>
          <w:tab/>
        </w:r>
        <w:r>
          <w:rPr>
            <w:noProof/>
            <w:webHidden/>
          </w:rPr>
          <w:fldChar w:fldCharType="begin"/>
        </w:r>
        <w:r>
          <w:rPr>
            <w:noProof/>
            <w:webHidden/>
          </w:rPr>
          <w:instrText xml:space="preserve"> PAGEREF _Toc113446649 \h </w:instrText>
        </w:r>
        <w:r>
          <w:rPr>
            <w:noProof/>
            <w:webHidden/>
          </w:rPr>
        </w:r>
        <w:r>
          <w:rPr>
            <w:noProof/>
            <w:webHidden/>
          </w:rPr>
          <w:fldChar w:fldCharType="separate"/>
        </w:r>
        <w:r>
          <w:rPr>
            <w:noProof/>
            <w:webHidden/>
          </w:rPr>
          <w:t>34</w:t>
        </w:r>
        <w:r>
          <w:rPr>
            <w:noProof/>
            <w:webHidden/>
          </w:rPr>
          <w:fldChar w:fldCharType="end"/>
        </w:r>
      </w:hyperlink>
    </w:p>
    <w:p w14:paraId="6382367C" w14:textId="77777777" w:rsidR="0008782E" w:rsidRDefault="0008782E">
      <w:pPr>
        <w:pStyle w:val="TOC2"/>
        <w:rPr>
          <w:rFonts w:eastAsiaTheme="minorEastAsia"/>
          <w:noProof/>
          <w:lang w:val="en-CA" w:eastAsia="en-CA"/>
        </w:rPr>
      </w:pPr>
      <w:hyperlink w:anchor="_Toc113446650" w:history="1">
        <w:r w:rsidRPr="00AF0798">
          <w:rPr>
            <w:rStyle w:val="Hyperlink"/>
            <w:rFonts w:eastAsia="Times New Roman"/>
            <w:noProof/>
          </w:rPr>
          <w:t xml:space="preserve">Acting on the </w:t>
        </w:r>
        <w:r w:rsidRPr="00AF0798">
          <w:rPr>
            <w:rStyle w:val="Hyperlink"/>
            <w:noProof/>
          </w:rPr>
          <w:t xml:space="preserve">Investigation Review and Approval (HQO) </w:t>
        </w:r>
        <w:r w:rsidRPr="00AF0798">
          <w:rPr>
            <w:rStyle w:val="Hyperlink"/>
            <w:rFonts w:eastAsia="Times New Roman"/>
            <w:noProof/>
          </w:rPr>
          <w:t>Task</w:t>
        </w:r>
        <w:r>
          <w:rPr>
            <w:noProof/>
            <w:webHidden/>
          </w:rPr>
          <w:tab/>
        </w:r>
        <w:r>
          <w:rPr>
            <w:noProof/>
            <w:webHidden/>
          </w:rPr>
          <w:fldChar w:fldCharType="begin"/>
        </w:r>
        <w:r>
          <w:rPr>
            <w:noProof/>
            <w:webHidden/>
          </w:rPr>
          <w:instrText xml:space="preserve"> PAGEREF _Toc113446650 \h </w:instrText>
        </w:r>
        <w:r>
          <w:rPr>
            <w:noProof/>
            <w:webHidden/>
          </w:rPr>
        </w:r>
        <w:r>
          <w:rPr>
            <w:noProof/>
            <w:webHidden/>
          </w:rPr>
          <w:fldChar w:fldCharType="separate"/>
        </w:r>
        <w:r>
          <w:rPr>
            <w:noProof/>
            <w:webHidden/>
          </w:rPr>
          <w:t>35</w:t>
        </w:r>
        <w:r>
          <w:rPr>
            <w:noProof/>
            <w:webHidden/>
          </w:rPr>
          <w:fldChar w:fldCharType="end"/>
        </w:r>
      </w:hyperlink>
    </w:p>
    <w:p w14:paraId="157120E5" w14:textId="77777777" w:rsidR="0008782E" w:rsidRDefault="0008782E">
      <w:pPr>
        <w:pStyle w:val="TOC2"/>
        <w:rPr>
          <w:rFonts w:eastAsiaTheme="minorEastAsia"/>
          <w:noProof/>
          <w:lang w:val="en-CA" w:eastAsia="en-CA"/>
        </w:rPr>
      </w:pPr>
      <w:hyperlink w:anchor="_Toc113446651"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_Toc113446651 \h </w:instrText>
        </w:r>
        <w:r>
          <w:rPr>
            <w:noProof/>
            <w:webHidden/>
          </w:rPr>
        </w:r>
        <w:r>
          <w:rPr>
            <w:noProof/>
            <w:webHidden/>
          </w:rPr>
          <w:fldChar w:fldCharType="separate"/>
        </w:r>
        <w:r>
          <w:rPr>
            <w:noProof/>
            <w:webHidden/>
          </w:rPr>
          <w:t>36</w:t>
        </w:r>
        <w:r>
          <w:rPr>
            <w:noProof/>
            <w:webHidden/>
          </w:rPr>
          <w:fldChar w:fldCharType="end"/>
        </w:r>
      </w:hyperlink>
    </w:p>
    <w:p w14:paraId="3007AF9C" w14:textId="77777777" w:rsidR="0008782E" w:rsidRDefault="0008782E">
      <w:pPr>
        <w:pStyle w:val="TOC1"/>
        <w:rPr>
          <w:rFonts w:eastAsiaTheme="minorEastAsia"/>
          <w:noProof/>
          <w:lang w:val="en-CA" w:eastAsia="en-CA"/>
        </w:rPr>
      </w:pPr>
      <w:hyperlink w:anchor="_Toc113446652" w:history="1">
        <w:r w:rsidRPr="00AF0798">
          <w:rPr>
            <w:rStyle w:val="Hyperlink"/>
            <w:noProof/>
          </w:rPr>
          <w:t>Step 8: Waiting Follow-up POST Tasks</w:t>
        </w:r>
        <w:r>
          <w:rPr>
            <w:noProof/>
            <w:webHidden/>
          </w:rPr>
          <w:tab/>
        </w:r>
        <w:r>
          <w:rPr>
            <w:noProof/>
            <w:webHidden/>
          </w:rPr>
          <w:fldChar w:fldCharType="begin"/>
        </w:r>
        <w:r>
          <w:rPr>
            <w:noProof/>
            <w:webHidden/>
          </w:rPr>
          <w:instrText xml:space="preserve"> PAGEREF _Toc113446652 \h </w:instrText>
        </w:r>
        <w:r>
          <w:rPr>
            <w:noProof/>
            <w:webHidden/>
          </w:rPr>
        </w:r>
        <w:r>
          <w:rPr>
            <w:noProof/>
            <w:webHidden/>
          </w:rPr>
          <w:fldChar w:fldCharType="separate"/>
        </w:r>
        <w:r>
          <w:rPr>
            <w:noProof/>
            <w:webHidden/>
          </w:rPr>
          <w:t>36</w:t>
        </w:r>
        <w:r>
          <w:rPr>
            <w:noProof/>
            <w:webHidden/>
          </w:rPr>
          <w:fldChar w:fldCharType="end"/>
        </w:r>
      </w:hyperlink>
    </w:p>
    <w:p w14:paraId="31E8B2EA" w14:textId="77777777" w:rsidR="0008782E" w:rsidRDefault="0008782E">
      <w:pPr>
        <w:pStyle w:val="TOC1"/>
        <w:rPr>
          <w:rFonts w:eastAsiaTheme="minorEastAsia"/>
          <w:noProof/>
          <w:lang w:val="en-CA" w:eastAsia="en-CA"/>
        </w:rPr>
      </w:pPr>
      <w:hyperlink w:anchor="_Toc113446653" w:history="1">
        <w:r w:rsidRPr="00AF0798">
          <w:rPr>
            <w:rStyle w:val="Hyperlink"/>
            <w:noProof/>
          </w:rPr>
          <w:t>Step 9: Complaint Review and Closure</w:t>
        </w:r>
        <w:r>
          <w:rPr>
            <w:noProof/>
            <w:webHidden/>
          </w:rPr>
          <w:tab/>
        </w:r>
        <w:r>
          <w:rPr>
            <w:noProof/>
            <w:webHidden/>
          </w:rPr>
          <w:fldChar w:fldCharType="begin"/>
        </w:r>
        <w:r>
          <w:rPr>
            <w:noProof/>
            <w:webHidden/>
          </w:rPr>
          <w:instrText xml:space="preserve"> PAGEREF _Toc113446653 \h </w:instrText>
        </w:r>
        <w:r>
          <w:rPr>
            <w:noProof/>
            <w:webHidden/>
          </w:rPr>
        </w:r>
        <w:r>
          <w:rPr>
            <w:noProof/>
            <w:webHidden/>
          </w:rPr>
          <w:fldChar w:fldCharType="separate"/>
        </w:r>
        <w:r>
          <w:rPr>
            <w:noProof/>
            <w:webHidden/>
          </w:rPr>
          <w:t>37</w:t>
        </w:r>
        <w:r>
          <w:rPr>
            <w:noProof/>
            <w:webHidden/>
          </w:rPr>
          <w:fldChar w:fldCharType="end"/>
        </w:r>
      </w:hyperlink>
    </w:p>
    <w:p w14:paraId="47247A2C" w14:textId="77777777" w:rsidR="0008782E" w:rsidRDefault="0008782E">
      <w:pPr>
        <w:pStyle w:val="TOC2"/>
        <w:rPr>
          <w:rFonts w:eastAsiaTheme="minorEastAsia"/>
          <w:noProof/>
          <w:lang w:val="en-CA" w:eastAsia="en-CA"/>
        </w:rPr>
      </w:pPr>
      <w:hyperlink w:anchor="_Toc113446654" w:history="1">
        <w:r w:rsidRPr="00AF0798">
          <w:rPr>
            <w:rStyle w:val="Hyperlink"/>
            <w:noProof/>
          </w:rPr>
          <w:t>Viewing the Complaint Review and Closure Task</w:t>
        </w:r>
        <w:r>
          <w:rPr>
            <w:noProof/>
            <w:webHidden/>
          </w:rPr>
          <w:tab/>
        </w:r>
        <w:r>
          <w:rPr>
            <w:noProof/>
            <w:webHidden/>
          </w:rPr>
          <w:fldChar w:fldCharType="begin"/>
        </w:r>
        <w:r>
          <w:rPr>
            <w:noProof/>
            <w:webHidden/>
          </w:rPr>
          <w:instrText xml:space="preserve"> PAGEREF _Toc113446654 \h </w:instrText>
        </w:r>
        <w:r>
          <w:rPr>
            <w:noProof/>
            <w:webHidden/>
          </w:rPr>
        </w:r>
        <w:r>
          <w:rPr>
            <w:noProof/>
            <w:webHidden/>
          </w:rPr>
          <w:fldChar w:fldCharType="separate"/>
        </w:r>
        <w:r>
          <w:rPr>
            <w:noProof/>
            <w:webHidden/>
          </w:rPr>
          <w:t>38</w:t>
        </w:r>
        <w:r>
          <w:rPr>
            <w:noProof/>
            <w:webHidden/>
          </w:rPr>
          <w:fldChar w:fldCharType="end"/>
        </w:r>
      </w:hyperlink>
    </w:p>
    <w:p w14:paraId="5D6FC88B" w14:textId="77777777" w:rsidR="0008782E" w:rsidRDefault="0008782E">
      <w:pPr>
        <w:pStyle w:val="TOC2"/>
        <w:rPr>
          <w:rFonts w:eastAsiaTheme="minorEastAsia"/>
          <w:noProof/>
          <w:lang w:val="en-CA" w:eastAsia="en-CA"/>
        </w:rPr>
      </w:pPr>
      <w:hyperlink w:anchor="_Toc113446655" w:history="1">
        <w:r w:rsidRPr="00AF0798">
          <w:rPr>
            <w:rStyle w:val="Hyperlink"/>
            <w:rFonts w:eastAsia="Times New Roman"/>
            <w:noProof/>
          </w:rPr>
          <w:t xml:space="preserve">Acting on the </w:t>
        </w:r>
        <w:r w:rsidRPr="00AF0798">
          <w:rPr>
            <w:rStyle w:val="Hyperlink"/>
            <w:noProof/>
          </w:rPr>
          <w:t xml:space="preserve">Complaint Review and Closure </w:t>
        </w:r>
        <w:r w:rsidRPr="00AF0798">
          <w:rPr>
            <w:rStyle w:val="Hyperlink"/>
            <w:rFonts w:eastAsia="Times New Roman"/>
            <w:noProof/>
          </w:rPr>
          <w:t>Task</w:t>
        </w:r>
        <w:r>
          <w:rPr>
            <w:noProof/>
            <w:webHidden/>
          </w:rPr>
          <w:tab/>
        </w:r>
        <w:r>
          <w:rPr>
            <w:noProof/>
            <w:webHidden/>
          </w:rPr>
          <w:fldChar w:fldCharType="begin"/>
        </w:r>
        <w:r>
          <w:rPr>
            <w:noProof/>
            <w:webHidden/>
          </w:rPr>
          <w:instrText xml:space="preserve"> PAGEREF _Toc113446655 \h </w:instrText>
        </w:r>
        <w:r>
          <w:rPr>
            <w:noProof/>
            <w:webHidden/>
          </w:rPr>
        </w:r>
        <w:r>
          <w:rPr>
            <w:noProof/>
            <w:webHidden/>
          </w:rPr>
          <w:fldChar w:fldCharType="separate"/>
        </w:r>
        <w:r>
          <w:rPr>
            <w:noProof/>
            <w:webHidden/>
          </w:rPr>
          <w:t>38</w:t>
        </w:r>
        <w:r>
          <w:rPr>
            <w:noProof/>
            <w:webHidden/>
          </w:rPr>
          <w:fldChar w:fldCharType="end"/>
        </w:r>
      </w:hyperlink>
    </w:p>
    <w:p w14:paraId="246D5F2E" w14:textId="77777777" w:rsidR="0008782E" w:rsidRDefault="0008782E">
      <w:pPr>
        <w:pStyle w:val="TOC2"/>
        <w:rPr>
          <w:rFonts w:eastAsiaTheme="minorEastAsia"/>
          <w:noProof/>
          <w:lang w:val="en-CA" w:eastAsia="en-CA"/>
        </w:rPr>
      </w:pPr>
      <w:hyperlink w:anchor="_Toc113446656" w:history="1">
        <w:r w:rsidRPr="00AF0798">
          <w:rPr>
            <w:rStyle w:val="Hyperlink"/>
            <w:noProof/>
          </w:rPr>
          <w:t>Submit and Confirm</w:t>
        </w:r>
        <w:r>
          <w:rPr>
            <w:noProof/>
            <w:webHidden/>
          </w:rPr>
          <w:tab/>
        </w:r>
        <w:r>
          <w:rPr>
            <w:noProof/>
            <w:webHidden/>
          </w:rPr>
          <w:fldChar w:fldCharType="begin"/>
        </w:r>
        <w:r>
          <w:rPr>
            <w:noProof/>
            <w:webHidden/>
          </w:rPr>
          <w:instrText xml:space="preserve"> PAGEREF _Toc113446656 \h </w:instrText>
        </w:r>
        <w:r>
          <w:rPr>
            <w:noProof/>
            <w:webHidden/>
          </w:rPr>
        </w:r>
        <w:r>
          <w:rPr>
            <w:noProof/>
            <w:webHidden/>
          </w:rPr>
          <w:fldChar w:fldCharType="separate"/>
        </w:r>
        <w:r>
          <w:rPr>
            <w:noProof/>
            <w:webHidden/>
          </w:rPr>
          <w:t>40</w:t>
        </w:r>
        <w:r>
          <w:rPr>
            <w:noProof/>
            <w:webHidden/>
          </w:rPr>
          <w:fldChar w:fldCharType="end"/>
        </w:r>
      </w:hyperlink>
    </w:p>
    <w:p w14:paraId="12E923A8" w14:textId="77777777" w:rsidR="0008782E" w:rsidRDefault="0008782E">
      <w:pPr>
        <w:pStyle w:val="TOC1"/>
        <w:rPr>
          <w:rFonts w:eastAsiaTheme="minorEastAsia"/>
          <w:noProof/>
          <w:lang w:val="en-CA" w:eastAsia="en-CA"/>
        </w:rPr>
      </w:pPr>
      <w:hyperlink w:anchor="_Toc113446657" w:history="1">
        <w:r w:rsidRPr="00AF0798">
          <w:rPr>
            <w:rStyle w:val="Hyperlink"/>
            <w:noProof/>
          </w:rPr>
          <w:t>Step 10: Complaint Closure Approval</w:t>
        </w:r>
        <w:r>
          <w:rPr>
            <w:noProof/>
            <w:webHidden/>
          </w:rPr>
          <w:tab/>
        </w:r>
        <w:r>
          <w:rPr>
            <w:noProof/>
            <w:webHidden/>
          </w:rPr>
          <w:fldChar w:fldCharType="begin"/>
        </w:r>
        <w:r>
          <w:rPr>
            <w:noProof/>
            <w:webHidden/>
          </w:rPr>
          <w:instrText xml:space="preserve"> PAGEREF _Toc113446657 \h </w:instrText>
        </w:r>
        <w:r>
          <w:rPr>
            <w:noProof/>
            <w:webHidden/>
          </w:rPr>
        </w:r>
        <w:r>
          <w:rPr>
            <w:noProof/>
            <w:webHidden/>
          </w:rPr>
          <w:fldChar w:fldCharType="separate"/>
        </w:r>
        <w:r>
          <w:rPr>
            <w:noProof/>
            <w:webHidden/>
          </w:rPr>
          <w:t>40</w:t>
        </w:r>
        <w:r>
          <w:rPr>
            <w:noProof/>
            <w:webHidden/>
          </w:rPr>
          <w:fldChar w:fldCharType="end"/>
        </w:r>
      </w:hyperlink>
    </w:p>
    <w:p w14:paraId="1509A380" w14:textId="77777777" w:rsidR="0008782E" w:rsidRDefault="0008782E">
      <w:pPr>
        <w:pStyle w:val="TOC2"/>
        <w:rPr>
          <w:rFonts w:eastAsiaTheme="minorEastAsia"/>
          <w:noProof/>
          <w:lang w:val="en-CA" w:eastAsia="en-CA"/>
        </w:rPr>
      </w:pPr>
      <w:hyperlink w:anchor="_Toc113446658" w:history="1">
        <w:r w:rsidRPr="00AF0798">
          <w:rPr>
            <w:rStyle w:val="Hyperlink"/>
            <w:noProof/>
          </w:rPr>
          <w:t>Viewing the Complaint Closure Approval Task</w:t>
        </w:r>
        <w:r>
          <w:rPr>
            <w:noProof/>
            <w:webHidden/>
          </w:rPr>
          <w:tab/>
        </w:r>
        <w:r>
          <w:rPr>
            <w:noProof/>
            <w:webHidden/>
          </w:rPr>
          <w:fldChar w:fldCharType="begin"/>
        </w:r>
        <w:r>
          <w:rPr>
            <w:noProof/>
            <w:webHidden/>
          </w:rPr>
          <w:instrText xml:space="preserve"> PAGEREF _Toc113446658 \h </w:instrText>
        </w:r>
        <w:r>
          <w:rPr>
            <w:noProof/>
            <w:webHidden/>
          </w:rPr>
        </w:r>
        <w:r>
          <w:rPr>
            <w:noProof/>
            <w:webHidden/>
          </w:rPr>
          <w:fldChar w:fldCharType="separate"/>
        </w:r>
        <w:r>
          <w:rPr>
            <w:noProof/>
            <w:webHidden/>
          </w:rPr>
          <w:t>40</w:t>
        </w:r>
        <w:r>
          <w:rPr>
            <w:noProof/>
            <w:webHidden/>
          </w:rPr>
          <w:fldChar w:fldCharType="end"/>
        </w:r>
      </w:hyperlink>
    </w:p>
    <w:p w14:paraId="2DD21335" w14:textId="77777777" w:rsidR="0008782E" w:rsidRDefault="0008782E">
      <w:pPr>
        <w:pStyle w:val="TOC2"/>
        <w:rPr>
          <w:rFonts w:eastAsiaTheme="minorEastAsia"/>
          <w:noProof/>
          <w:lang w:val="en-CA" w:eastAsia="en-CA"/>
        </w:rPr>
      </w:pPr>
      <w:hyperlink w:anchor="_Toc113446659" w:history="1">
        <w:r w:rsidRPr="00AF0798">
          <w:rPr>
            <w:rStyle w:val="Hyperlink"/>
            <w:noProof/>
          </w:rPr>
          <w:t>Acting on the Complaint Closure Approval Task</w:t>
        </w:r>
        <w:r>
          <w:rPr>
            <w:noProof/>
            <w:webHidden/>
          </w:rPr>
          <w:tab/>
        </w:r>
        <w:r>
          <w:rPr>
            <w:noProof/>
            <w:webHidden/>
          </w:rPr>
          <w:fldChar w:fldCharType="begin"/>
        </w:r>
        <w:r>
          <w:rPr>
            <w:noProof/>
            <w:webHidden/>
          </w:rPr>
          <w:instrText xml:space="preserve"> PAGEREF _Toc113446659 \h </w:instrText>
        </w:r>
        <w:r>
          <w:rPr>
            <w:noProof/>
            <w:webHidden/>
          </w:rPr>
        </w:r>
        <w:r>
          <w:rPr>
            <w:noProof/>
            <w:webHidden/>
          </w:rPr>
          <w:fldChar w:fldCharType="separate"/>
        </w:r>
        <w:r>
          <w:rPr>
            <w:noProof/>
            <w:webHidden/>
          </w:rPr>
          <w:t>41</w:t>
        </w:r>
        <w:r>
          <w:rPr>
            <w:noProof/>
            <w:webHidden/>
          </w:rPr>
          <w:fldChar w:fldCharType="end"/>
        </w:r>
      </w:hyperlink>
    </w:p>
    <w:p w14:paraId="6F37AA73" w14:textId="77777777" w:rsidR="0008782E" w:rsidRDefault="0008782E">
      <w:pPr>
        <w:pStyle w:val="TOC1"/>
        <w:rPr>
          <w:rFonts w:eastAsiaTheme="minorEastAsia"/>
          <w:noProof/>
          <w:lang w:val="en-CA" w:eastAsia="en-CA"/>
        </w:rPr>
      </w:pPr>
      <w:hyperlink w:anchor="_Toc113446660" w:history="1">
        <w:r w:rsidRPr="00AF0798">
          <w:rPr>
            <w:rStyle w:val="Hyperlink"/>
            <w:noProof/>
          </w:rPr>
          <w:t>Viewing Details for a Completed Pharmaceutical Product Complaint (PPC) Process</w:t>
        </w:r>
        <w:r>
          <w:rPr>
            <w:noProof/>
            <w:webHidden/>
          </w:rPr>
          <w:tab/>
        </w:r>
        <w:r>
          <w:rPr>
            <w:noProof/>
            <w:webHidden/>
          </w:rPr>
          <w:fldChar w:fldCharType="begin"/>
        </w:r>
        <w:r>
          <w:rPr>
            <w:noProof/>
            <w:webHidden/>
          </w:rPr>
          <w:instrText xml:space="preserve"> PAGEREF _Toc113446660 \h </w:instrText>
        </w:r>
        <w:r>
          <w:rPr>
            <w:noProof/>
            <w:webHidden/>
          </w:rPr>
        </w:r>
        <w:r>
          <w:rPr>
            <w:noProof/>
            <w:webHidden/>
          </w:rPr>
          <w:fldChar w:fldCharType="separate"/>
        </w:r>
        <w:r>
          <w:rPr>
            <w:noProof/>
            <w:webHidden/>
          </w:rPr>
          <w:t>42</w:t>
        </w:r>
        <w:r>
          <w:rPr>
            <w:noProof/>
            <w:webHidden/>
          </w:rPr>
          <w:fldChar w:fldCharType="end"/>
        </w:r>
      </w:hyperlink>
    </w:p>
    <w:p w14:paraId="4592E195" w14:textId="77777777" w:rsidR="0008782E" w:rsidRDefault="0008782E">
      <w:pPr>
        <w:pStyle w:val="TOC2"/>
        <w:rPr>
          <w:rFonts w:eastAsiaTheme="minorEastAsia"/>
          <w:noProof/>
          <w:lang w:val="en-CA" w:eastAsia="en-CA"/>
        </w:rPr>
      </w:pPr>
      <w:hyperlink w:anchor="_Toc113446661" w:history="1">
        <w:r w:rsidRPr="00AF0798">
          <w:rPr>
            <w:rStyle w:val="Hyperlink"/>
            <w:noProof/>
          </w:rPr>
          <w:t>Using the Process Values Table</w:t>
        </w:r>
        <w:r>
          <w:rPr>
            <w:noProof/>
            <w:webHidden/>
          </w:rPr>
          <w:tab/>
        </w:r>
        <w:r>
          <w:rPr>
            <w:noProof/>
            <w:webHidden/>
          </w:rPr>
          <w:fldChar w:fldCharType="begin"/>
        </w:r>
        <w:r>
          <w:rPr>
            <w:noProof/>
            <w:webHidden/>
          </w:rPr>
          <w:instrText xml:space="preserve"> PAGEREF _Toc113446661 \h </w:instrText>
        </w:r>
        <w:r>
          <w:rPr>
            <w:noProof/>
            <w:webHidden/>
          </w:rPr>
        </w:r>
        <w:r>
          <w:rPr>
            <w:noProof/>
            <w:webHidden/>
          </w:rPr>
          <w:fldChar w:fldCharType="separate"/>
        </w:r>
        <w:r>
          <w:rPr>
            <w:noProof/>
            <w:webHidden/>
          </w:rPr>
          <w:t>42</w:t>
        </w:r>
        <w:r>
          <w:rPr>
            <w:noProof/>
            <w:webHidden/>
          </w:rPr>
          <w:fldChar w:fldCharType="end"/>
        </w:r>
      </w:hyperlink>
    </w:p>
    <w:p w14:paraId="2EE4E8DF" w14:textId="77777777" w:rsidR="0008782E" w:rsidRDefault="0008782E">
      <w:pPr>
        <w:pStyle w:val="TOC2"/>
        <w:rPr>
          <w:rFonts w:eastAsiaTheme="minorEastAsia"/>
          <w:noProof/>
          <w:lang w:val="en-CA" w:eastAsia="en-CA"/>
        </w:rPr>
      </w:pPr>
      <w:hyperlink w:anchor="_Toc113446662" w:history="1">
        <w:r w:rsidRPr="00AF0798">
          <w:rPr>
            <w:rStyle w:val="Hyperlink"/>
            <w:noProof/>
          </w:rPr>
          <w:t>Using the Related Items Table</w:t>
        </w:r>
        <w:r>
          <w:rPr>
            <w:noProof/>
            <w:webHidden/>
          </w:rPr>
          <w:tab/>
        </w:r>
        <w:r>
          <w:rPr>
            <w:noProof/>
            <w:webHidden/>
          </w:rPr>
          <w:fldChar w:fldCharType="begin"/>
        </w:r>
        <w:r>
          <w:rPr>
            <w:noProof/>
            <w:webHidden/>
          </w:rPr>
          <w:instrText xml:space="preserve"> PAGEREF _Toc113446662 \h </w:instrText>
        </w:r>
        <w:r>
          <w:rPr>
            <w:noProof/>
            <w:webHidden/>
          </w:rPr>
        </w:r>
        <w:r>
          <w:rPr>
            <w:noProof/>
            <w:webHidden/>
          </w:rPr>
          <w:fldChar w:fldCharType="separate"/>
        </w:r>
        <w:r>
          <w:rPr>
            <w:noProof/>
            <w:webHidden/>
          </w:rPr>
          <w:t>43</w:t>
        </w:r>
        <w:r>
          <w:rPr>
            <w:noProof/>
            <w:webHidden/>
          </w:rPr>
          <w:fldChar w:fldCharType="end"/>
        </w:r>
      </w:hyperlink>
    </w:p>
    <w:p w14:paraId="1EC68164" w14:textId="77777777" w:rsidR="0008782E" w:rsidRDefault="0008782E">
      <w:pPr>
        <w:pStyle w:val="TOC2"/>
        <w:rPr>
          <w:rFonts w:eastAsiaTheme="minorEastAsia"/>
          <w:noProof/>
          <w:lang w:val="en-CA" w:eastAsia="en-CA"/>
        </w:rPr>
      </w:pPr>
      <w:hyperlink w:anchor="_Toc113446663" w:history="1">
        <w:r w:rsidRPr="00AF0798">
          <w:rPr>
            <w:rStyle w:val="Hyperlink"/>
            <w:noProof/>
          </w:rPr>
          <w:t>Creating a Summary Report</w:t>
        </w:r>
        <w:r>
          <w:rPr>
            <w:noProof/>
            <w:webHidden/>
          </w:rPr>
          <w:tab/>
        </w:r>
        <w:r>
          <w:rPr>
            <w:noProof/>
            <w:webHidden/>
          </w:rPr>
          <w:fldChar w:fldCharType="begin"/>
        </w:r>
        <w:r>
          <w:rPr>
            <w:noProof/>
            <w:webHidden/>
          </w:rPr>
          <w:instrText xml:space="preserve"> PAGEREF _Toc113446663 \h </w:instrText>
        </w:r>
        <w:r>
          <w:rPr>
            <w:noProof/>
            <w:webHidden/>
          </w:rPr>
        </w:r>
        <w:r>
          <w:rPr>
            <w:noProof/>
            <w:webHidden/>
          </w:rPr>
          <w:fldChar w:fldCharType="separate"/>
        </w:r>
        <w:r>
          <w:rPr>
            <w:noProof/>
            <w:webHidden/>
          </w:rPr>
          <w:t>43</w:t>
        </w:r>
        <w:r>
          <w:rPr>
            <w:noProof/>
            <w:webHidden/>
          </w:rPr>
          <w:fldChar w:fldCharType="end"/>
        </w:r>
      </w:hyperlink>
    </w:p>
    <w:p w14:paraId="405E8CA8" w14:textId="77777777" w:rsidR="0008782E" w:rsidRDefault="0008782E">
      <w:pPr>
        <w:pStyle w:val="TOC2"/>
        <w:rPr>
          <w:rFonts w:eastAsiaTheme="minorEastAsia"/>
          <w:noProof/>
          <w:lang w:val="en-CA" w:eastAsia="en-CA"/>
        </w:rPr>
      </w:pPr>
      <w:hyperlink w:anchor="_Toc113446664" w:history="1">
        <w:r w:rsidRPr="00AF0798">
          <w:rPr>
            <w:rStyle w:val="Hyperlink"/>
            <w:noProof/>
          </w:rPr>
          <w:t>Using the Audit Trail</w:t>
        </w:r>
        <w:r>
          <w:rPr>
            <w:noProof/>
            <w:webHidden/>
          </w:rPr>
          <w:tab/>
        </w:r>
        <w:r>
          <w:rPr>
            <w:noProof/>
            <w:webHidden/>
          </w:rPr>
          <w:fldChar w:fldCharType="begin"/>
        </w:r>
        <w:r>
          <w:rPr>
            <w:noProof/>
            <w:webHidden/>
          </w:rPr>
          <w:instrText xml:space="preserve"> PAGEREF _Toc113446664 \h </w:instrText>
        </w:r>
        <w:r>
          <w:rPr>
            <w:noProof/>
            <w:webHidden/>
          </w:rPr>
        </w:r>
        <w:r>
          <w:rPr>
            <w:noProof/>
            <w:webHidden/>
          </w:rPr>
          <w:fldChar w:fldCharType="separate"/>
        </w:r>
        <w:r>
          <w:rPr>
            <w:noProof/>
            <w:webHidden/>
          </w:rPr>
          <w:t>44</w:t>
        </w:r>
        <w:r>
          <w:rPr>
            <w:noProof/>
            <w:webHidden/>
          </w:rPr>
          <w:fldChar w:fldCharType="end"/>
        </w:r>
      </w:hyperlink>
    </w:p>
    <w:p w14:paraId="0646CCC5" w14:textId="77777777" w:rsidR="0008782E" w:rsidRDefault="0008782E">
      <w:pPr>
        <w:pStyle w:val="TOC1"/>
        <w:rPr>
          <w:rFonts w:eastAsiaTheme="minorEastAsia"/>
          <w:noProof/>
          <w:lang w:val="en-CA" w:eastAsia="en-CA"/>
        </w:rPr>
      </w:pPr>
      <w:hyperlink w:anchor="_Toc113446665" w:history="1">
        <w:r w:rsidRPr="00AF0798">
          <w:rPr>
            <w:rStyle w:val="Hyperlink"/>
            <w:noProof/>
          </w:rPr>
          <w:t>Pharmaceutical Product Complaint (PPC) Process Notifications</w:t>
        </w:r>
        <w:r>
          <w:rPr>
            <w:noProof/>
            <w:webHidden/>
          </w:rPr>
          <w:tab/>
        </w:r>
        <w:r>
          <w:rPr>
            <w:noProof/>
            <w:webHidden/>
          </w:rPr>
          <w:fldChar w:fldCharType="begin"/>
        </w:r>
        <w:r>
          <w:rPr>
            <w:noProof/>
            <w:webHidden/>
          </w:rPr>
          <w:instrText xml:space="preserve"> PAGEREF _Toc113446665 \h </w:instrText>
        </w:r>
        <w:r>
          <w:rPr>
            <w:noProof/>
            <w:webHidden/>
          </w:rPr>
        </w:r>
        <w:r>
          <w:rPr>
            <w:noProof/>
            <w:webHidden/>
          </w:rPr>
          <w:fldChar w:fldCharType="separate"/>
        </w:r>
        <w:r>
          <w:rPr>
            <w:noProof/>
            <w:webHidden/>
          </w:rPr>
          <w:t>45</w:t>
        </w:r>
        <w:r>
          <w:rPr>
            <w:noProof/>
            <w:webHidden/>
          </w:rPr>
          <w:fldChar w:fldCharType="end"/>
        </w:r>
      </w:hyperlink>
    </w:p>
    <w:p w14:paraId="652A5CD5" w14:textId="77777777" w:rsidR="0008782E" w:rsidRDefault="0008782E">
      <w:pPr>
        <w:pStyle w:val="TOC2"/>
        <w:rPr>
          <w:rFonts w:eastAsiaTheme="minorEastAsia"/>
          <w:noProof/>
          <w:lang w:val="en-CA" w:eastAsia="en-CA"/>
        </w:rPr>
      </w:pPr>
      <w:hyperlink w:anchor="_Toc113446666" w:history="1">
        <w:r w:rsidRPr="00AF0798">
          <w:rPr>
            <w:rStyle w:val="Hyperlink"/>
            <w:noProof/>
          </w:rPr>
          <w:t>Custom Notifications</w:t>
        </w:r>
        <w:r>
          <w:rPr>
            <w:noProof/>
            <w:webHidden/>
          </w:rPr>
          <w:tab/>
        </w:r>
        <w:r>
          <w:rPr>
            <w:noProof/>
            <w:webHidden/>
          </w:rPr>
          <w:fldChar w:fldCharType="begin"/>
        </w:r>
        <w:r>
          <w:rPr>
            <w:noProof/>
            <w:webHidden/>
          </w:rPr>
          <w:instrText xml:space="preserve"> PAGEREF _Toc113446666 \h </w:instrText>
        </w:r>
        <w:r>
          <w:rPr>
            <w:noProof/>
            <w:webHidden/>
          </w:rPr>
        </w:r>
        <w:r>
          <w:rPr>
            <w:noProof/>
            <w:webHidden/>
          </w:rPr>
          <w:fldChar w:fldCharType="separate"/>
        </w:r>
        <w:r>
          <w:rPr>
            <w:noProof/>
            <w:webHidden/>
          </w:rPr>
          <w:t>45</w:t>
        </w:r>
        <w:r>
          <w:rPr>
            <w:noProof/>
            <w:webHidden/>
          </w:rPr>
          <w:fldChar w:fldCharType="end"/>
        </w:r>
      </w:hyperlink>
    </w:p>
    <w:p w14:paraId="25384B38" w14:textId="77777777" w:rsidR="0008782E" w:rsidRDefault="0008782E">
      <w:pPr>
        <w:pStyle w:val="TOC1"/>
        <w:rPr>
          <w:rFonts w:eastAsiaTheme="minorEastAsia"/>
          <w:noProof/>
          <w:lang w:val="en-CA" w:eastAsia="en-CA"/>
        </w:rPr>
      </w:pPr>
      <w:hyperlink w:anchor="_Toc113446667" w:history="1">
        <w:r w:rsidRPr="00AF0798">
          <w:rPr>
            <w:rStyle w:val="Hyperlink"/>
            <w:noProof/>
          </w:rPr>
          <w:t>Available Options for Pharmaceutical Product Complaint (PPC) Process</w:t>
        </w:r>
        <w:r>
          <w:rPr>
            <w:noProof/>
            <w:webHidden/>
          </w:rPr>
          <w:tab/>
        </w:r>
        <w:r>
          <w:rPr>
            <w:noProof/>
            <w:webHidden/>
          </w:rPr>
          <w:fldChar w:fldCharType="begin"/>
        </w:r>
        <w:r>
          <w:rPr>
            <w:noProof/>
            <w:webHidden/>
          </w:rPr>
          <w:instrText xml:space="preserve"> PAGEREF _Toc113446667 \h </w:instrText>
        </w:r>
        <w:r>
          <w:rPr>
            <w:noProof/>
            <w:webHidden/>
          </w:rPr>
        </w:r>
        <w:r>
          <w:rPr>
            <w:noProof/>
            <w:webHidden/>
          </w:rPr>
          <w:fldChar w:fldCharType="separate"/>
        </w:r>
        <w:r>
          <w:rPr>
            <w:noProof/>
            <w:webHidden/>
          </w:rPr>
          <w:t>48</w:t>
        </w:r>
        <w:r>
          <w:rPr>
            <w:noProof/>
            <w:webHidden/>
          </w:rPr>
          <w:fldChar w:fldCharType="end"/>
        </w:r>
      </w:hyperlink>
    </w:p>
    <w:p w14:paraId="7BAA7623" w14:textId="77777777" w:rsidR="00435807" w:rsidRDefault="00000000" w:rsidP="00730B97">
      <w:pPr>
        <w:pStyle w:val="Heading1"/>
      </w:pPr>
      <w:r>
        <w:fldChar w:fldCharType="end"/>
      </w:r>
      <w:bookmarkStart w:id="1" w:name="_Toc113446617"/>
      <w:r>
        <w:t>Introduction</w:t>
      </w:r>
      <w:bookmarkEnd w:id="1"/>
    </w:p>
    <w:p w14:paraId="558311E7" w14:textId="77777777" w:rsidR="00591EBE" w:rsidRDefault="00000000" w:rsidP="00591EBE">
      <w:pPr>
        <w:spacing w:before="120" w:after="120" w:line="240" w:lineRule="auto"/>
        <w:ind w:right="-720"/>
        <w:jc w:val="both"/>
      </w:pPr>
      <w:bookmarkStart w:id="2" w:name="_Hlk487201016"/>
      <w:r>
        <w:t xml:space="preserve">This document provides instructions on the use of the </w:t>
      </w:r>
      <w:r>
        <w:rPr>
          <w:b/>
        </w:rPr>
        <w:t>SOLABS QM10</w:t>
      </w:r>
      <w:r>
        <w:t xml:space="preserve"> </w:t>
      </w:r>
      <w:r w:rsidR="006D54B1">
        <w:rPr>
          <w:b/>
        </w:rPr>
        <w:t>Pharmaceutical Product Complaint</w:t>
      </w:r>
      <w:r w:rsidR="00EB1EA9">
        <w:rPr>
          <w:b/>
        </w:rPr>
        <w:t xml:space="preserve"> (</w:t>
      </w:r>
      <w:r w:rsidR="006D54B1">
        <w:rPr>
          <w:b/>
        </w:rPr>
        <w:t>PPC</w:t>
      </w:r>
      <w:r w:rsidR="003E367C">
        <w:rPr>
          <w:b/>
        </w:rPr>
        <w:t>) Process</w:t>
      </w:r>
      <w:r>
        <w:rPr>
          <w:b/>
        </w:rPr>
        <w:t xml:space="preserve"> APP P00</w:t>
      </w:r>
      <w:r w:rsidR="00EB1EA9">
        <w:rPr>
          <w:b/>
        </w:rPr>
        <w:t>5</w:t>
      </w:r>
      <w:r w:rsidR="006D54B1">
        <w:rPr>
          <w:b/>
        </w:rPr>
        <w:t>6</w:t>
      </w:r>
      <w:r>
        <w:t xml:space="preserve"> – by guiding you through each step in the process and providing information on the activities, settings and options associated with each step.    Detailed information on this process, including any available options that can be chosen by the client, are available in the Process User Functional Design Specification (PUFDS) document that comes with deployment of the Process in your instance of SOLABS QM10.   </w:t>
      </w:r>
    </w:p>
    <w:p w14:paraId="2052A80E" w14:textId="77777777" w:rsidR="00591EBE" w:rsidRDefault="00000000" w:rsidP="00591EBE">
      <w:pPr>
        <w:spacing w:after="0" w:line="240" w:lineRule="auto"/>
        <w:ind w:right="-720"/>
      </w:pPr>
      <w:r>
        <w:t xml:space="preserve">Refer to the following documents available </w:t>
      </w:r>
      <w:r w:rsidR="002A014A">
        <w:t>i</w:t>
      </w:r>
      <w:r>
        <w:t xml:space="preserve">n the </w:t>
      </w:r>
      <w:r w:rsidR="002A014A">
        <w:t>SOLABS Knowledge Base</w:t>
      </w:r>
      <w:r w:rsidRPr="00890571">
        <w:rPr>
          <w:color w:val="002060"/>
        </w:rPr>
        <w:t xml:space="preserve"> </w:t>
      </w:r>
      <w:r>
        <w:t xml:space="preserve">for general information, navigation and functionality common to any </w:t>
      </w:r>
      <w:r w:rsidRPr="00890571">
        <w:rPr>
          <w:b/>
        </w:rPr>
        <w:t>SOLABS QM Process APP</w:t>
      </w:r>
      <w:r>
        <w:t xml:space="preserve"> in the </w:t>
      </w:r>
      <w:r w:rsidRPr="00890571">
        <w:rPr>
          <w:b/>
        </w:rPr>
        <w:t>SOLABS QM</w:t>
      </w:r>
      <w:r w:rsidR="009D75BA">
        <w:rPr>
          <w:b/>
        </w:rPr>
        <w:t>10</w:t>
      </w:r>
      <w:r w:rsidRPr="00890571">
        <w:rPr>
          <w:b/>
        </w:rPr>
        <w:t xml:space="preserve"> PROCESS Section</w:t>
      </w:r>
      <w:r>
        <w:t>.</w:t>
      </w:r>
    </w:p>
    <w:p w14:paraId="1E05F276" w14:textId="77777777" w:rsidR="00591EBE" w:rsidRPr="00583404" w:rsidRDefault="00000000" w:rsidP="00F95CE0">
      <w:pPr>
        <w:pStyle w:val="ListParagraph"/>
        <w:numPr>
          <w:ilvl w:val="0"/>
          <w:numId w:val="1"/>
        </w:numPr>
        <w:spacing w:after="0" w:line="240" w:lineRule="auto"/>
        <w:ind w:right="-720"/>
        <w:contextualSpacing w:val="0"/>
      </w:pPr>
      <w:r w:rsidRPr="00890571">
        <w:rPr>
          <w:b/>
        </w:rPr>
        <w:t>SOLABS QM10</w:t>
      </w:r>
      <w:r>
        <w:rPr>
          <w:b/>
        </w:rPr>
        <w:t>:</w:t>
      </w:r>
      <w:r w:rsidRPr="00890571">
        <w:rPr>
          <w:b/>
        </w:rPr>
        <w:t xml:space="preserve"> Introduction to PROCESS Section</w:t>
      </w:r>
    </w:p>
    <w:p w14:paraId="65335662" w14:textId="77777777" w:rsidR="00591EBE" w:rsidRPr="00B00BD9" w:rsidRDefault="00000000" w:rsidP="00F95CE0">
      <w:pPr>
        <w:pStyle w:val="ListParagraph"/>
        <w:numPr>
          <w:ilvl w:val="0"/>
          <w:numId w:val="1"/>
        </w:numPr>
        <w:spacing w:after="0" w:line="240" w:lineRule="auto"/>
        <w:ind w:right="-720"/>
        <w:contextualSpacing w:val="0"/>
      </w:pPr>
      <w:r>
        <w:rPr>
          <w:b/>
        </w:rPr>
        <w:t>SOLABS QM10: Notifications Guide</w:t>
      </w:r>
    </w:p>
    <w:p w14:paraId="7D85CC4F" w14:textId="77777777" w:rsidR="00591EBE" w:rsidRDefault="00000000" w:rsidP="00591EBE">
      <w:pPr>
        <w:spacing w:before="120" w:after="120" w:line="240" w:lineRule="auto"/>
        <w:ind w:right="-720"/>
        <w:jc w:val="both"/>
        <w:rPr>
          <w:rStyle w:val="eop"/>
          <w:rFonts w:ascii="Calibri" w:hAnsi="Calibri" w:cs="Calibri"/>
          <w:color w:val="000000"/>
          <w:shd w:val="clear" w:color="auto" w:fill="FFFFFF"/>
        </w:rPr>
      </w:pPr>
      <w:r>
        <w:rPr>
          <w:rStyle w:val="normaltextrun"/>
          <w:rFonts w:ascii="Calibri" w:hAnsi="Calibri" w:cs="Calibri"/>
          <w:color w:val="000000"/>
          <w:shd w:val="clear" w:color="auto" w:fill="FFFFFF"/>
        </w:rPr>
        <w:t>Different steps in a process are assigned to different roles and/or users in the system. You </w:t>
      </w:r>
      <w:r>
        <w:rPr>
          <w:rStyle w:val="advancedproofingissue"/>
          <w:rFonts w:ascii="Calibri" w:hAnsi="Calibri" w:cs="Calibri"/>
          <w:color w:val="000000"/>
          <w:shd w:val="clear" w:color="auto" w:fill="FFFFFF"/>
        </w:rPr>
        <w:t>take action</w:t>
      </w:r>
      <w:r>
        <w:rPr>
          <w:rStyle w:val="normaltextrun"/>
          <w:rFonts w:ascii="Calibri" w:hAnsi="Calibri" w:cs="Calibri"/>
          <w:color w:val="000000"/>
          <w:shd w:val="clear" w:color="auto" w:fill="FFFFFF"/>
        </w:rPr>
        <w:t> on the step assigned to you.  For example, you may be assigned a</w:t>
      </w:r>
      <w:r w:rsidR="006D54B1">
        <w:rPr>
          <w:rStyle w:val="normaltextrun"/>
          <w:rFonts w:ascii="Calibri" w:hAnsi="Calibri" w:cs="Calibri"/>
          <w:color w:val="000000"/>
          <w:shd w:val="clear" w:color="auto" w:fill="FFFFFF"/>
        </w:rPr>
        <w:t>n</w:t>
      </w:r>
      <w:r>
        <w:rPr>
          <w:rStyle w:val="normaltextrun"/>
          <w:rFonts w:ascii="Calibri" w:hAnsi="Calibri" w:cs="Calibri"/>
          <w:color w:val="000000"/>
          <w:shd w:val="clear" w:color="auto" w:fill="FFFFFF"/>
        </w:rPr>
        <w:t> </w:t>
      </w:r>
      <w:r w:rsidR="006D54B1">
        <w:rPr>
          <w:rStyle w:val="normaltextrun"/>
          <w:rFonts w:ascii="Calibri" w:hAnsi="Calibri" w:cs="Calibri"/>
          <w:b/>
          <w:bCs/>
          <w:color w:val="000000"/>
          <w:shd w:val="clear" w:color="auto" w:fill="FFFFFF"/>
        </w:rPr>
        <w:t>Investigation Review and Approval</w:t>
      </w:r>
      <w:r>
        <w:rPr>
          <w:rStyle w:val="normaltextrun"/>
          <w:rFonts w:ascii="Calibri" w:hAnsi="Calibri" w:cs="Calibri"/>
          <w:color w:val="000000"/>
          <w:shd w:val="clear" w:color="auto" w:fill="FFFFFF"/>
        </w:rPr>
        <w:t> step in a </w:t>
      </w:r>
      <w:r w:rsidR="006D54B1">
        <w:rPr>
          <w:rStyle w:val="normaltextrun"/>
          <w:rFonts w:ascii="Calibri" w:hAnsi="Calibri" w:cs="Calibri"/>
          <w:b/>
          <w:bCs/>
          <w:color w:val="000000"/>
          <w:shd w:val="clear" w:color="auto" w:fill="FFFFFF"/>
        </w:rPr>
        <w:t>PPC</w:t>
      </w:r>
      <w:r>
        <w:rPr>
          <w:rStyle w:val="normaltextrun"/>
          <w:rFonts w:ascii="Calibri" w:hAnsi="Calibri" w:cs="Calibri"/>
          <w:color w:val="000000"/>
          <w:shd w:val="clear" w:color="auto" w:fill="FFFFFF"/>
        </w:rPr>
        <w:t> process.   A manager can monitor the status of process tasks assigned to their employees by using the Process Section search capabilities or the Process Reports to query process status by user.</w:t>
      </w:r>
      <w:r>
        <w:rPr>
          <w:rStyle w:val="eop"/>
          <w:rFonts w:ascii="Calibri" w:hAnsi="Calibri" w:cs="Calibri"/>
          <w:color w:val="000000"/>
          <w:shd w:val="clear" w:color="auto" w:fill="FFFFFF"/>
        </w:rPr>
        <w:t> </w:t>
      </w:r>
    </w:p>
    <w:p w14:paraId="10FBE352" w14:textId="77777777" w:rsidR="00F811DF" w:rsidRDefault="00000000" w:rsidP="008B3998">
      <w:pPr>
        <w:pStyle w:val="Heading1"/>
      </w:pPr>
      <w:bookmarkStart w:id="3" w:name="_Toc113446618"/>
      <w:bookmarkEnd w:id="2"/>
      <w:r>
        <w:lastRenderedPageBreak/>
        <w:t>P</w:t>
      </w:r>
      <w:r w:rsidR="006D54B1">
        <w:t>harmaceutical Product Complaint (PPC)</w:t>
      </w:r>
      <w:r>
        <w:t xml:space="preserve"> Process </w:t>
      </w:r>
      <w:r w:rsidR="00026B84">
        <w:t>F</w:t>
      </w:r>
      <w:r>
        <w:t>lowchart</w:t>
      </w:r>
      <w:r w:rsidR="00591EBE">
        <w:t>s</w:t>
      </w:r>
      <w:bookmarkEnd w:id="3"/>
    </w:p>
    <w:p w14:paraId="2A4C7491" w14:textId="77777777" w:rsidR="006D54B1" w:rsidRDefault="00000000" w:rsidP="00547467">
      <w:pPr>
        <w:tabs>
          <w:tab w:val="left" w:pos="4140"/>
        </w:tabs>
        <w:ind w:right="-720"/>
        <w:rPr>
          <w:b/>
          <w:bCs/>
          <w:sz w:val="24"/>
          <w:szCs w:val="24"/>
        </w:rPr>
      </w:pPr>
      <w:r>
        <w:t xml:space="preserve">The </w:t>
      </w:r>
      <w:r w:rsidR="00381508">
        <w:rPr>
          <w:b/>
          <w:bCs/>
        </w:rPr>
        <w:t>PPC</w:t>
      </w:r>
      <w:r>
        <w:rPr>
          <w:b/>
          <w:bCs/>
        </w:rPr>
        <w:t xml:space="preserve"> Process Flowcharts</w:t>
      </w:r>
      <w:r>
        <w:t xml:space="preserve"> displayed </w:t>
      </w:r>
      <w:r w:rsidR="00381508">
        <w:t>in this section are</w:t>
      </w:r>
      <w:r>
        <w:t xml:space="preserve"> for informational purposes only – to show that it is a multi-step process with related decision paths</w:t>
      </w:r>
      <w:r w:rsidR="00381508">
        <w:t xml:space="preserve"> and multiple options</w:t>
      </w:r>
      <w:r>
        <w:t>.</w:t>
      </w:r>
      <w:r w:rsidR="00547467">
        <w:t xml:space="preserve">  </w:t>
      </w:r>
      <w:r w:rsidR="00381508" w:rsidRPr="003D3FDA">
        <w:rPr>
          <w:sz w:val="24"/>
          <w:szCs w:val="24"/>
        </w:rPr>
        <w:t xml:space="preserve">This User Guide is organized into sections for each </w:t>
      </w:r>
      <w:r w:rsidR="00381508">
        <w:rPr>
          <w:sz w:val="24"/>
          <w:szCs w:val="24"/>
        </w:rPr>
        <w:t>step</w:t>
      </w:r>
      <w:r w:rsidR="00381508" w:rsidRPr="003D3FDA">
        <w:rPr>
          <w:sz w:val="24"/>
          <w:szCs w:val="24"/>
        </w:rPr>
        <w:t xml:space="preserve"> in the </w:t>
      </w:r>
      <w:r w:rsidR="00381508">
        <w:rPr>
          <w:sz w:val="24"/>
          <w:szCs w:val="24"/>
        </w:rPr>
        <w:t>PPC</w:t>
      </w:r>
      <w:r w:rsidR="00381508" w:rsidRPr="003D3FDA">
        <w:rPr>
          <w:sz w:val="24"/>
          <w:szCs w:val="24"/>
        </w:rPr>
        <w:t xml:space="preserve"> Process.  </w:t>
      </w:r>
      <w:r w:rsidR="00381508" w:rsidRPr="003D3FDA">
        <w:rPr>
          <w:b/>
          <w:bCs/>
          <w:sz w:val="24"/>
          <w:szCs w:val="24"/>
        </w:rPr>
        <w:t>The flowchart section for each of those steps will be displayed in larger, more readable format within those sections.</w:t>
      </w:r>
    </w:p>
    <w:p w14:paraId="5220A5DB" w14:textId="77777777" w:rsidR="006D54B1" w:rsidRPr="003D3FDA" w:rsidRDefault="00000000" w:rsidP="006D54B1">
      <w:pPr>
        <w:ind w:right="-720"/>
        <w:rPr>
          <w:b/>
          <w:bCs/>
          <w:sz w:val="24"/>
          <w:szCs w:val="24"/>
        </w:rPr>
      </w:pPr>
      <w:r>
        <w:rPr>
          <w:noProof/>
        </w:rPr>
        <w:drawing>
          <wp:inline distT="0" distB="0" distL="0" distR="0" wp14:anchorId="5DD929B4" wp14:editId="6F21C0EB">
            <wp:extent cx="6443441" cy="5705475"/>
            <wp:effectExtent l="0" t="0" r="0" b="0"/>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1"/>
                    <a:stretch>
                      <a:fillRect/>
                    </a:stretch>
                  </pic:blipFill>
                  <pic:spPr>
                    <a:xfrm>
                      <a:off x="0" y="0"/>
                      <a:ext cx="6453634" cy="5714501"/>
                    </a:xfrm>
                    <a:prstGeom prst="rect">
                      <a:avLst/>
                    </a:prstGeom>
                  </pic:spPr>
                </pic:pic>
              </a:graphicData>
            </a:graphic>
          </wp:inline>
        </w:drawing>
      </w:r>
    </w:p>
    <w:p w14:paraId="4987B1D4" w14:textId="77777777" w:rsidR="006D54B1" w:rsidRDefault="006D54B1" w:rsidP="006D54B1">
      <w:pPr>
        <w:tabs>
          <w:tab w:val="left" w:pos="4140"/>
        </w:tabs>
        <w:ind w:right="-720"/>
      </w:pPr>
    </w:p>
    <w:p w14:paraId="75BDE1BD" w14:textId="77777777" w:rsidR="006A21C5" w:rsidRDefault="00000000" w:rsidP="00085AF2">
      <w:pPr>
        <w:tabs>
          <w:tab w:val="left" w:pos="4140"/>
        </w:tabs>
        <w:ind w:right="-720"/>
      </w:pPr>
      <w:r>
        <w:t xml:space="preserve"> Continued on next </w:t>
      </w:r>
      <w:r w:rsidR="00730B97">
        <w:t>page...</w:t>
      </w:r>
    </w:p>
    <w:p w14:paraId="1089F3B1" w14:textId="77777777" w:rsidR="00B73266" w:rsidRDefault="00B73266" w:rsidP="00F811DF"/>
    <w:p w14:paraId="175693A9" w14:textId="77777777" w:rsidR="00547467" w:rsidRDefault="00000000" w:rsidP="00F811DF">
      <w:r>
        <w:rPr>
          <w:noProof/>
        </w:rPr>
        <w:lastRenderedPageBreak/>
        <w:drawing>
          <wp:inline distT="0" distB="0" distL="0" distR="0" wp14:anchorId="7CF2F21A" wp14:editId="0F3EBDAB">
            <wp:extent cx="6588556" cy="3762375"/>
            <wp:effectExtent l="0" t="0" r="3175"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12"/>
                    <a:stretch>
                      <a:fillRect/>
                    </a:stretch>
                  </pic:blipFill>
                  <pic:spPr>
                    <a:xfrm>
                      <a:off x="0" y="0"/>
                      <a:ext cx="6595814" cy="3766520"/>
                    </a:xfrm>
                    <a:prstGeom prst="rect">
                      <a:avLst/>
                    </a:prstGeom>
                  </pic:spPr>
                </pic:pic>
              </a:graphicData>
            </a:graphic>
          </wp:inline>
        </w:drawing>
      </w:r>
    </w:p>
    <w:p w14:paraId="6F6B835F" w14:textId="77777777" w:rsidR="00547467" w:rsidRDefault="00547467" w:rsidP="00F811DF"/>
    <w:p w14:paraId="0A9BD092" w14:textId="77777777" w:rsidR="00547467" w:rsidRDefault="00547467" w:rsidP="00F811DF"/>
    <w:p w14:paraId="169D2AA9" w14:textId="77777777" w:rsidR="00547467" w:rsidRDefault="00547467" w:rsidP="00F811DF"/>
    <w:p w14:paraId="267A6306" w14:textId="77777777" w:rsidR="00547467" w:rsidRDefault="00000000" w:rsidP="00B73266">
      <w:pPr>
        <w:ind w:right="-720"/>
      </w:pPr>
      <w:r>
        <w:t xml:space="preserve">There are some </w:t>
      </w:r>
      <w:r w:rsidRPr="00547467">
        <w:rPr>
          <w:b/>
          <w:bCs/>
        </w:rPr>
        <w:t>Options</w:t>
      </w:r>
      <w:r>
        <w:t xml:space="preserve"> </w:t>
      </w:r>
      <w:r w:rsidR="0044199D">
        <w:t xml:space="preserve">that will be </w:t>
      </w:r>
      <w:r>
        <w:t xml:space="preserve">available with this </w:t>
      </w:r>
      <w:r w:rsidR="0044199D">
        <w:t>Process APP in a future release.</w:t>
      </w:r>
      <w:r w:rsidR="003B7E68">
        <w:t xml:space="preserve">  </w:t>
      </w:r>
      <w:r w:rsidR="00B73266">
        <w:t xml:space="preserve">Some of these options result in changes to </w:t>
      </w:r>
      <w:r w:rsidR="00D0344B">
        <w:t xml:space="preserve">the process flow represented in </w:t>
      </w:r>
      <w:r w:rsidR="00B73266">
        <w:t xml:space="preserve">the above Flow Chart.  </w:t>
      </w:r>
      <w:r w:rsidR="003B7E68">
        <w:t xml:space="preserve">See Page </w:t>
      </w:r>
      <w:r w:rsidR="00492CC6">
        <w:t>48</w:t>
      </w:r>
      <w:r w:rsidR="00085AF2">
        <w:t xml:space="preserve"> </w:t>
      </w:r>
      <w:r w:rsidR="003B7E68">
        <w:t>for additional detail</w:t>
      </w:r>
      <w:r w:rsidR="00B73266">
        <w:t xml:space="preserve"> on </w:t>
      </w:r>
      <w:r w:rsidR="0044199D">
        <w:t>these future</w:t>
      </w:r>
      <w:r w:rsidR="00B73266">
        <w:t xml:space="preserve"> options</w:t>
      </w:r>
      <w:r w:rsidR="003B7E68">
        <w:t>.</w:t>
      </w:r>
    </w:p>
    <w:p w14:paraId="4035978D"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6303C2CE"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225536B9"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3A212189"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241065CE"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241E4BEE"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3953B6DD"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5B9B081C"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6593137B" w14:textId="77777777" w:rsidR="00B73266" w:rsidRDefault="00B73266" w:rsidP="00EB1EA9">
      <w:pPr>
        <w:pStyle w:val="paragraph"/>
        <w:spacing w:before="0" w:beforeAutospacing="0" w:after="0" w:afterAutospacing="0"/>
        <w:ind w:right="-720"/>
        <w:textAlignment w:val="baseline"/>
        <w:rPr>
          <w:rStyle w:val="normaltextrun"/>
          <w:rFonts w:ascii="Calibri" w:hAnsi="Calibri" w:cs="Calibri"/>
          <w:b/>
          <w:bCs/>
          <w:color w:val="808080"/>
          <w:sz w:val="32"/>
          <w:szCs w:val="32"/>
        </w:rPr>
      </w:pPr>
    </w:p>
    <w:p w14:paraId="565F3272" w14:textId="77777777" w:rsidR="00EB1EA9" w:rsidRDefault="00000000" w:rsidP="00EB1EA9">
      <w:pPr>
        <w:pStyle w:val="paragraph"/>
        <w:spacing w:before="0" w:beforeAutospacing="0" w:after="0" w:afterAutospacing="0"/>
        <w:ind w:right="-720"/>
        <w:textAlignment w:val="baseline"/>
        <w:rPr>
          <w:rFonts w:ascii="Calibri" w:hAnsi="Calibri" w:cs="Calibri"/>
          <w:b/>
          <w:bCs/>
          <w:color w:val="808080"/>
          <w:sz w:val="22"/>
          <w:szCs w:val="22"/>
        </w:rPr>
      </w:pPr>
      <w:r>
        <w:rPr>
          <w:rStyle w:val="normaltextrun"/>
          <w:rFonts w:ascii="Calibri" w:hAnsi="Calibri" w:cs="Calibri"/>
          <w:b/>
          <w:bCs/>
          <w:color w:val="808080"/>
          <w:sz w:val="32"/>
          <w:szCs w:val="32"/>
        </w:rPr>
        <w:lastRenderedPageBreak/>
        <w:t>Pharmaceutical Product Complaint (PPC) Process – Process Roles</w:t>
      </w:r>
      <w:r>
        <w:rPr>
          <w:rStyle w:val="eop"/>
          <w:rFonts w:ascii="Calibri" w:eastAsiaTheme="majorEastAsia" w:hAnsi="Calibri" w:cs="Calibri"/>
          <w:b/>
          <w:bCs/>
          <w:color w:val="808080"/>
          <w:sz w:val="32"/>
          <w:szCs w:val="32"/>
        </w:rPr>
        <w:t> </w:t>
      </w:r>
    </w:p>
    <w:p w14:paraId="1D1F144F" w14:textId="77777777" w:rsidR="00EB1EA9" w:rsidRDefault="00000000" w:rsidP="00204A9A">
      <w:pPr>
        <w:pStyle w:val="paragraph"/>
        <w:spacing w:before="120" w:beforeAutospacing="0" w:after="120" w:afterAutospacing="0"/>
        <w:ind w:right="-630"/>
        <w:textAlignment w:val="baseline"/>
        <w:rPr>
          <w:rFonts w:ascii="Calibri" w:hAnsi="Calibri" w:cs="Calibri"/>
          <w:sz w:val="22"/>
          <w:szCs w:val="22"/>
        </w:rPr>
      </w:pPr>
      <w:r>
        <w:rPr>
          <w:rStyle w:val="normaltextrun"/>
          <w:rFonts w:ascii="Calibri" w:hAnsi="Calibri" w:cs="Calibri"/>
          <w:sz w:val="22"/>
          <w:szCs w:val="22"/>
        </w:rPr>
        <w:t>Decisions made by those involved in the process act to progress the workflow to the next Step or return it to a prior Step.   The following </w:t>
      </w:r>
      <w:r w:rsidR="00547467">
        <w:rPr>
          <w:rStyle w:val="normaltextrun"/>
          <w:rFonts w:ascii="Calibri" w:hAnsi="Calibri" w:cs="Calibri"/>
          <w:b/>
          <w:bCs/>
          <w:sz w:val="22"/>
          <w:szCs w:val="22"/>
        </w:rPr>
        <w:t>PPC</w:t>
      </w:r>
      <w:r>
        <w:rPr>
          <w:rStyle w:val="normaltextrun"/>
          <w:rFonts w:ascii="Calibri" w:hAnsi="Calibri" w:cs="Calibri"/>
          <w:b/>
          <w:bCs/>
          <w:sz w:val="22"/>
          <w:szCs w:val="22"/>
        </w:rPr>
        <w:t> Process Roles</w:t>
      </w:r>
      <w:r>
        <w:rPr>
          <w:rStyle w:val="normaltextrun"/>
          <w:rFonts w:ascii="Calibri" w:hAnsi="Calibri" w:cs="Calibri"/>
          <w:sz w:val="22"/>
          <w:szCs w:val="22"/>
        </w:rPr>
        <w:t> are associated with the </w:t>
      </w:r>
      <w:r w:rsidR="0027770B">
        <w:rPr>
          <w:rStyle w:val="normaltextrun"/>
          <w:rFonts w:ascii="Calibri" w:hAnsi="Calibri" w:cs="Calibri"/>
          <w:b/>
          <w:bCs/>
          <w:sz w:val="22"/>
          <w:szCs w:val="22"/>
        </w:rPr>
        <w:t>Pharmaceutical Product Complaint</w:t>
      </w:r>
      <w:r>
        <w:rPr>
          <w:rStyle w:val="normaltextrun"/>
          <w:rFonts w:ascii="Calibri" w:hAnsi="Calibri" w:cs="Calibri"/>
          <w:b/>
          <w:bCs/>
          <w:sz w:val="22"/>
          <w:szCs w:val="22"/>
        </w:rPr>
        <w:t> Process P00</w:t>
      </w:r>
      <w:r w:rsidR="00C802EF">
        <w:rPr>
          <w:rStyle w:val="normaltextrun"/>
          <w:rFonts w:ascii="Calibri" w:hAnsi="Calibri" w:cs="Calibri"/>
          <w:b/>
          <w:bCs/>
          <w:sz w:val="22"/>
          <w:szCs w:val="22"/>
        </w:rPr>
        <w:t>5</w:t>
      </w:r>
      <w:r w:rsidR="0027770B">
        <w:rPr>
          <w:rStyle w:val="normaltextrun"/>
          <w:rFonts w:ascii="Calibri" w:hAnsi="Calibri" w:cs="Calibri"/>
          <w:b/>
          <w:bCs/>
          <w:sz w:val="22"/>
          <w:szCs w:val="22"/>
        </w:rPr>
        <w:t>6</w:t>
      </w:r>
      <w:r>
        <w:rPr>
          <w:rStyle w:val="normaltextrun"/>
          <w:rFonts w:ascii="Calibri" w:hAnsi="Calibri" w:cs="Calibri"/>
          <w:sz w:val="22"/>
          <w:szCs w:val="22"/>
        </w:rPr>
        <w:t> and must be assigned to the Users in </w:t>
      </w:r>
      <w:r>
        <w:rPr>
          <w:rStyle w:val="normaltextrun"/>
          <w:rFonts w:ascii="Calibri" w:hAnsi="Calibri" w:cs="Calibri"/>
          <w:b/>
          <w:bCs/>
          <w:sz w:val="22"/>
          <w:szCs w:val="22"/>
        </w:rPr>
        <w:t>SOLABS QM10</w:t>
      </w:r>
      <w:r>
        <w:rPr>
          <w:rStyle w:val="normaltextrun"/>
          <w:rFonts w:ascii="Calibri" w:hAnsi="Calibri" w:cs="Calibri"/>
          <w:sz w:val="22"/>
          <w:szCs w:val="22"/>
        </w:rPr>
        <w:t> who will make the related decisions.  </w:t>
      </w:r>
      <w:r>
        <w:rPr>
          <w:rStyle w:val="eop"/>
          <w:rFonts w:ascii="Calibri" w:eastAsiaTheme="majorEastAsia" w:hAnsi="Calibri" w:cs="Calibri"/>
          <w:sz w:val="22"/>
          <w:szCs w:val="22"/>
        </w:rPr>
        <w:t> </w:t>
      </w:r>
    </w:p>
    <w:p w14:paraId="4C5AECD2" w14:textId="77777777" w:rsidR="00EB1EA9" w:rsidRPr="0027770B" w:rsidRDefault="00000000" w:rsidP="00204A9A">
      <w:pPr>
        <w:pStyle w:val="paragraph"/>
        <w:spacing w:before="120" w:beforeAutospacing="0" w:after="120" w:afterAutospacing="0"/>
        <w:ind w:right="-630"/>
        <w:textAlignment w:val="baseline"/>
        <w:rPr>
          <w:rFonts w:ascii="Calibri" w:hAnsi="Calibri" w:cs="Calibri"/>
          <w:color w:val="FF0000"/>
          <w:sz w:val="22"/>
          <w:szCs w:val="22"/>
        </w:rPr>
      </w:pPr>
      <w:r>
        <w:rPr>
          <w:rStyle w:val="normaltextrun"/>
          <w:rFonts w:ascii="Calibri" w:hAnsi="Calibri" w:cs="Calibri"/>
          <w:sz w:val="22"/>
          <w:szCs w:val="22"/>
        </w:rPr>
        <w:t>When SOLABS QM10 Users are assigned a Process Role, their names are then available on drop-down lists to be selected for their assigned steps in the process.  The process will automatically notify them to Act On that Step.    They will see the step in the Process Section of their SOLABS QM10 HOME Page and will also receive an email Notification.   </w:t>
      </w:r>
      <w:r>
        <w:rPr>
          <w:rStyle w:val="eop"/>
          <w:rFonts w:ascii="Calibri" w:eastAsiaTheme="majorEastAsia" w:hAnsi="Calibri" w:cs="Calibri"/>
          <w:sz w:val="22"/>
          <w:szCs w:val="22"/>
        </w:rPr>
        <w:t> </w:t>
      </w:r>
      <w:r>
        <w:rPr>
          <w:rStyle w:val="normaltextrun"/>
          <w:rFonts w:ascii="Calibri" w:hAnsi="Calibri" w:cs="Calibri"/>
          <w:sz w:val="22"/>
          <w:szCs w:val="22"/>
        </w:rPr>
        <w:t>Contact your SOLABS System Administrator if any of these </w:t>
      </w:r>
      <w:r w:rsidR="0027770B">
        <w:rPr>
          <w:rStyle w:val="normaltextrun"/>
          <w:rFonts w:ascii="Calibri" w:hAnsi="Calibri" w:cs="Calibri"/>
          <w:sz w:val="22"/>
          <w:szCs w:val="22"/>
        </w:rPr>
        <w:t>PPC</w:t>
      </w:r>
      <w:r>
        <w:rPr>
          <w:rStyle w:val="normaltextrun"/>
          <w:rFonts w:ascii="Calibri" w:hAnsi="Calibri" w:cs="Calibri"/>
          <w:sz w:val="22"/>
          <w:szCs w:val="22"/>
        </w:rPr>
        <w:t> Process Roles need to be assigned to additional Users.  </w:t>
      </w:r>
    </w:p>
    <w:p w14:paraId="573C1120" w14:textId="77777777" w:rsidR="00EB1EA9" w:rsidRDefault="00000000" w:rsidP="00204A9A">
      <w:pPr>
        <w:pStyle w:val="paragraph"/>
        <w:spacing w:before="120" w:beforeAutospacing="0" w:after="120" w:afterAutospacing="0"/>
        <w:ind w:right="-630"/>
        <w:textAlignment w:val="baseline"/>
        <w:rPr>
          <w:rFonts w:ascii="Calibri" w:hAnsi="Calibri" w:cs="Calibri"/>
          <w:sz w:val="22"/>
          <w:szCs w:val="22"/>
        </w:rPr>
      </w:pPr>
      <w:r>
        <w:rPr>
          <w:rStyle w:val="spellingerror"/>
          <w:rFonts w:ascii="Calibri" w:hAnsi="Calibri" w:cs="Calibri"/>
          <w:b/>
          <w:bCs/>
          <w:sz w:val="22"/>
          <w:szCs w:val="22"/>
        </w:rPr>
        <w:t>PR_</w:t>
      </w:r>
      <w:r w:rsidR="00BF6B6C">
        <w:rPr>
          <w:rStyle w:val="spellingerror"/>
          <w:rFonts w:ascii="Calibri" w:hAnsi="Calibri" w:cs="Calibri"/>
          <w:b/>
          <w:bCs/>
          <w:sz w:val="22"/>
          <w:szCs w:val="22"/>
        </w:rPr>
        <w:t>P</w:t>
      </w:r>
      <w:r w:rsidR="006268A9">
        <w:rPr>
          <w:rStyle w:val="spellingerror"/>
          <w:rFonts w:ascii="Calibri" w:hAnsi="Calibri" w:cs="Calibri"/>
          <w:b/>
          <w:bCs/>
          <w:sz w:val="22"/>
          <w:szCs w:val="22"/>
        </w:rPr>
        <w:t>P</w:t>
      </w:r>
      <w:r w:rsidR="00BF6B6C">
        <w:rPr>
          <w:rStyle w:val="spellingerror"/>
          <w:rFonts w:ascii="Calibri" w:hAnsi="Calibri" w:cs="Calibri"/>
          <w:b/>
          <w:bCs/>
          <w:sz w:val="22"/>
          <w:szCs w:val="22"/>
        </w:rPr>
        <w:t>C</w:t>
      </w:r>
      <w:r>
        <w:rPr>
          <w:rStyle w:val="spellingerror"/>
          <w:rFonts w:ascii="Calibri" w:hAnsi="Calibri" w:cs="Calibri"/>
          <w:b/>
          <w:bCs/>
          <w:sz w:val="22"/>
          <w:szCs w:val="22"/>
        </w:rPr>
        <w:t>_</w:t>
      </w:r>
      <w:r w:rsidR="0002721B">
        <w:rPr>
          <w:rStyle w:val="spellingerror"/>
          <w:rFonts w:ascii="Calibri" w:hAnsi="Calibri" w:cs="Calibri"/>
          <w:b/>
          <w:bCs/>
          <w:sz w:val="22"/>
          <w:szCs w:val="22"/>
        </w:rPr>
        <w:t>Assess</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3669D47D" w14:textId="77777777" w:rsidR="00EB1EA9" w:rsidRDefault="00000000" w:rsidP="00204A9A">
      <w:pPr>
        <w:pStyle w:val="paragraph"/>
        <w:spacing w:before="0" w:beforeAutospacing="0" w:after="0" w:afterAutospacing="0"/>
        <w:ind w:right="-630"/>
        <w:textAlignment w:val="baseline"/>
        <w:rPr>
          <w:rFonts w:ascii="Calibri" w:hAnsi="Calibri" w:cs="Calibri"/>
          <w:sz w:val="22"/>
          <w:szCs w:val="22"/>
        </w:rPr>
      </w:pPr>
      <w:r>
        <w:rPr>
          <w:rStyle w:val="normaltextrun"/>
          <w:rFonts w:ascii="Calibri" w:hAnsi="Calibri" w:cs="Calibri"/>
          <w:sz w:val="22"/>
          <w:szCs w:val="22"/>
        </w:rPr>
        <w:t>This Process Role must be assigned to those Users who will need to Act on the following </w:t>
      </w:r>
      <w:r w:rsidR="00C802EF">
        <w:rPr>
          <w:rStyle w:val="normaltextrun"/>
          <w:rFonts w:ascii="Calibri" w:hAnsi="Calibri" w:cs="Calibri"/>
          <w:sz w:val="22"/>
          <w:szCs w:val="22"/>
        </w:rPr>
        <w:t>Step</w:t>
      </w:r>
      <w:r>
        <w:rPr>
          <w:rStyle w:val="normaltextrun"/>
          <w:rFonts w:ascii="Calibri" w:hAnsi="Calibri" w:cs="Calibri"/>
          <w:sz w:val="22"/>
          <w:szCs w:val="22"/>
        </w:rPr>
        <w:t>:</w:t>
      </w:r>
      <w:r>
        <w:rPr>
          <w:rStyle w:val="eop"/>
          <w:rFonts w:ascii="Calibri" w:eastAsiaTheme="majorEastAsia" w:hAnsi="Calibri" w:cs="Calibri"/>
          <w:sz w:val="22"/>
          <w:szCs w:val="22"/>
        </w:rPr>
        <w:t> </w:t>
      </w:r>
    </w:p>
    <w:p w14:paraId="15098D6A" w14:textId="77777777" w:rsidR="00EB1EA9" w:rsidRDefault="00000000" w:rsidP="00204A9A">
      <w:pPr>
        <w:pStyle w:val="paragraph"/>
        <w:numPr>
          <w:ilvl w:val="0"/>
          <w:numId w:val="2"/>
        </w:numPr>
        <w:tabs>
          <w:tab w:val="clear" w:pos="720"/>
          <w:tab w:val="num" w:pos="360"/>
        </w:tabs>
        <w:spacing w:before="0" w:beforeAutospacing="0" w:after="0" w:afterAutospacing="0"/>
        <w:ind w:left="0" w:right="-630" w:firstLine="0"/>
        <w:textAlignment w:val="baseline"/>
        <w:rPr>
          <w:rStyle w:val="normaltextrun"/>
          <w:rFonts w:ascii="Calibri" w:hAnsi="Calibri" w:cs="Calibri"/>
          <w:sz w:val="22"/>
          <w:szCs w:val="22"/>
        </w:rPr>
      </w:pPr>
      <w:r>
        <w:rPr>
          <w:rStyle w:val="normaltextrun"/>
          <w:rFonts w:ascii="Calibri" w:hAnsi="Calibri" w:cs="Calibri"/>
          <w:sz w:val="22"/>
          <w:szCs w:val="22"/>
        </w:rPr>
        <w:t>Step 2: Complaint Assessment</w:t>
      </w:r>
      <w:r w:rsidR="00BF6B6C">
        <w:rPr>
          <w:rStyle w:val="normaltextrun"/>
          <w:rFonts w:ascii="Calibri" w:hAnsi="Calibri" w:cs="Calibri"/>
          <w:sz w:val="22"/>
          <w:szCs w:val="22"/>
        </w:rPr>
        <w:t xml:space="preserve"> </w:t>
      </w:r>
    </w:p>
    <w:p w14:paraId="2A82D25B" w14:textId="77777777" w:rsidR="00E76166" w:rsidRPr="006268A9" w:rsidRDefault="00000000" w:rsidP="00204A9A">
      <w:pPr>
        <w:pStyle w:val="paragraph"/>
        <w:spacing w:before="0" w:beforeAutospacing="0" w:after="0" w:afterAutospacing="0"/>
        <w:ind w:right="-630"/>
        <w:textAlignment w:val="baseline"/>
        <w:rPr>
          <w:rFonts w:ascii="Calibri" w:hAnsi="Calibri" w:cs="Calibri"/>
          <w:i/>
          <w:iCs/>
          <w:sz w:val="20"/>
          <w:szCs w:val="20"/>
        </w:rPr>
      </w:pPr>
      <w:r w:rsidRPr="006268A9">
        <w:rPr>
          <w:rFonts w:ascii="Calibri" w:hAnsi="Calibri" w:cs="Calibri"/>
          <w:i/>
          <w:iCs/>
          <w:sz w:val="20"/>
          <w:szCs w:val="20"/>
        </w:rPr>
        <w:t>If there are no users assigned that process role, Step 2 will go to all users with the SOLABS Document Administrator role.   If there are no uses with that role, it will go to all users with the SOLABS System Administrator role.</w:t>
      </w:r>
    </w:p>
    <w:p w14:paraId="77CCC565" w14:textId="77777777" w:rsidR="00D0344B" w:rsidRDefault="00000000" w:rsidP="00204A9A">
      <w:pPr>
        <w:pStyle w:val="paragraph"/>
        <w:spacing w:before="120" w:beforeAutospacing="0" w:after="120" w:afterAutospacing="0"/>
        <w:ind w:right="-630"/>
        <w:textAlignment w:val="baseline"/>
        <w:rPr>
          <w:rStyle w:val="spellingerror"/>
          <w:rFonts w:ascii="Calibri" w:hAnsi="Calibri" w:cs="Calibri"/>
          <w:b/>
          <w:bCs/>
          <w:sz w:val="22"/>
          <w:szCs w:val="22"/>
        </w:rPr>
      </w:pPr>
      <w:r>
        <w:rPr>
          <w:rStyle w:val="spellingerror"/>
          <w:rFonts w:ascii="Calibri" w:hAnsi="Calibri" w:cs="Calibri"/>
          <w:b/>
          <w:bCs/>
          <w:sz w:val="22"/>
          <w:szCs w:val="22"/>
        </w:rPr>
        <w:t>PR_P</w:t>
      </w:r>
      <w:r w:rsidR="006268A9">
        <w:rPr>
          <w:rStyle w:val="spellingerror"/>
          <w:rFonts w:ascii="Calibri" w:hAnsi="Calibri" w:cs="Calibri"/>
          <w:b/>
          <w:bCs/>
          <w:sz w:val="22"/>
          <w:szCs w:val="22"/>
        </w:rPr>
        <w:t>P</w:t>
      </w:r>
      <w:r>
        <w:rPr>
          <w:rStyle w:val="spellingerror"/>
          <w:rFonts w:ascii="Calibri" w:hAnsi="Calibri" w:cs="Calibri"/>
          <w:b/>
          <w:bCs/>
          <w:sz w:val="22"/>
          <w:szCs w:val="22"/>
        </w:rPr>
        <w:t>C_Inv:</w:t>
      </w:r>
    </w:p>
    <w:p w14:paraId="05BDB9D1" w14:textId="77777777" w:rsidR="00D0344B" w:rsidRDefault="00000000" w:rsidP="00204A9A">
      <w:pPr>
        <w:pStyle w:val="paragraph"/>
        <w:spacing w:before="0" w:beforeAutospacing="0" w:after="0" w:afterAutospacing="0"/>
        <w:ind w:right="-630"/>
        <w:textAlignment w:val="baseline"/>
        <w:rPr>
          <w:rStyle w:val="spellingerror"/>
          <w:rFonts w:ascii="Calibri" w:hAnsi="Calibri" w:cs="Calibri"/>
          <w:sz w:val="22"/>
          <w:szCs w:val="22"/>
        </w:rPr>
      </w:pPr>
      <w:r>
        <w:rPr>
          <w:rStyle w:val="spellingerror"/>
          <w:rFonts w:ascii="Calibri" w:hAnsi="Calibri" w:cs="Calibri"/>
          <w:sz w:val="22"/>
          <w:szCs w:val="22"/>
        </w:rPr>
        <w:t>This Process Role must be assigned to those Users who will need to Act on the following Step</w:t>
      </w:r>
      <w:r w:rsidR="00087FAF">
        <w:rPr>
          <w:rStyle w:val="spellingerror"/>
          <w:rFonts w:ascii="Calibri" w:hAnsi="Calibri" w:cs="Calibri"/>
          <w:sz w:val="22"/>
          <w:szCs w:val="22"/>
        </w:rPr>
        <w:t>:</w:t>
      </w:r>
      <w:r>
        <w:rPr>
          <w:rStyle w:val="spellingerror"/>
          <w:rFonts w:ascii="Calibri" w:hAnsi="Calibri" w:cs="Calibri"/>
          <w:sz w:val="22"/>
          <w:szCs w:val="22"/>
        </w:rPr>
        <w:t xml:space="preserve"> </w:t>
      </w:r>
      <w:r w:rsidR="00087FAF">
        <w:rPr>
          <w:rStyle w:val="spellingerror"/>
          <w:rFonts w:ascii="Calibri" w:hAnsi="Calibri" w:cs="Calibri"/>
          <w:sz w:val="22"/>
          <w:szCs w:val="22"/>
        </w:rPr>
        <w:t xml:space="preserve"> </w:t>
      </w:r>
    </w:p>
    <w:p w14:paraId="5A8E3FCC" w14:textId="77777777" w:rsidR="00D0344B" w:rsidRPr="00D0344B" w:rsidRDefault="00000000" w:rsidP="00204A9A">
      <w:pPr>
        <w:pStyle w:val="paragraph"/>
        <w:numPr>
          <w:ilvl w:val="0"/>
          <w:numId w:val="12"/>
        </w:numPr>
        <w:spacing w:before="0" w:beforeAutospacing="0" w:after="0" w:afterAutospacing="0"/>
        <w:ind w:left="360" w:right="-630"/>
        <w:textAlignment w:val="baseline"/>
        <w:rPr>
          <w:rStyle w:val="spellingerror"/>
          <w:rFonts w:ascii="Calibri" w:hAnsi="Calibri" w:cs="Calibri"/>
          <w:sz w:val="22"/>
          <w:szCs w:val="22"/>
        </w:rPr>
      </w:pPr>
      <w:r>
        <w:rPr>
          <w:rStyle w:val="spellingerror"/>
          <w:rFonts w:ascii="Calibri" w:hAnsi="Calibri" w:cs="Calibri"/>
          <w:sz w:val="22"/>
          <w:szCs w:val="22"/>
        </w:rPr>
        <w:t xml:space="preserve">Step 3: </w:t>
      </w:r>
      <w:r w:rsidR="00087FAF">
        <w:rPr>
          <w:rStyle w:val="spellingerror"/>
          <w:rFonts w:ascii="Calibri" w:hAnsi="Calibri" w:cs="Calibri"/>
          <w:sz w:val="22"/>
          <w:szCs w:val="22"/>
        </w:rPr>
        <w:t>Investigation and Root Cause Analysis</w:t>
      </w:r>
    </w:p>
    <w:p w14:paraId="1E3249C8" w14:textId="77777777" w:rsidR="00C802EF" w:rsidRDefault="00000000" w:rsidP="00204A9A">
      <w:pPr>
        <w:pStyle w:val="paragraph"/>
        <w:spacing w:before="120" w:beforeAutospacing="0" w:after="120" w:afterAutospacing="0"/>
        <w:ind w:right="-630"/>
        <w:textAlignment w:val="baseline"/>
        <w:rPr>
          <w:rFonts w:ascii="Calibri" w:hAnsi="Calibri" w:cs="Calibri"/>
          <w:sz w:val="22"/>
          <w:szCs w:val="22"/>
        </w:rPr>
      </w:pPr>
      <w:r>
        <w:rPr>
          <w:rStyle w:val="spellingerror"/>
          <w:rFonts w:ascii="Calibri" w:hAnsi="Calibri" w:cs="Calibri"/>
          <w:b/>
          <w:bCs/>
          <w:sz w:val="22"/>
          <w:szCs w:val="22"/>
        </w:rPr>
        <w:t>PR_</w:t>
      </w:r>
      <w:r w:rsidR="00BF6B6C">
        <w:rPr>
          <w:rStyle w:val="spellingerror"/>
          <w:rFonts w:ascii="Calibri" w:hAnsi="Calibri" w:cs="Calibri"/>
          <w:b/>
          <w:bCs/>
          <w:sz w:val="22"/>
          <w:szCs w:val="22"/>
        </w:rPr>
        <w:t>P</w:t>
      </w:r>
      <w:r w:rsidR="006268A9">
        <w:rPr>
          <w:rStyle w:val="spellingerror"/>
          <w:rFonts w:ascii="Calibri" w:hAnsi="Calibri" w:cs="Calibri"/>
          <w:b/>
          <w:bCs/>
          <w:sz w:val="22"/>
          <w:szCs w:val="22"/>
        </w:rPr>
        <w:t>P</w:t>
      </w:r>
      <w:r w:rsidR="00BF6B6C">
        <w:rPr>
          <w:rStyle w:val="spellingerror"/>
          <w:rFonts w:ascii="Calibri" w:hAnsi="Calibri" w:cs="Calibri"/>
          <w:b/>
          <w:bCs/>
          <w:sz w:val="22"/>
          <w:szCs w:val="22"/>
        </w:rPr>
        <w:t>C</w:t>
      </w:r>
      <w:r>
        <w:rPr>
          <w:rStyle w:val="spellingerror"/>
          <w:rFonts w:ascii="Calibri" w:hAnsi="Calibri" w:cs="Calibri"/>
          <w:b/>
          <w:bCs/>
          <w:sz w:val="22"/>
          <w:szCs w:val="22"/>
        </w:rPr>
        <w:t>_</w:t>
      </w:r>
      <w:r w:rsidR="00BF6B6C">
        <w:rPr>
          <w:rStyle w:val="spellingerror"/>
          <w:rFonts w:ascii="Calibri" w:hAnsi="Calibri" w:cs="Calibri"/>
          <w:b/>
          <w:bCs/>
          <w:sz w:val="22"/>
          <w:szCs w:val="22"/>
        </w:rPr>
        <w:t xml:space="preserve"> </w:t>
      </w:r>
      <w:r w:rsidR="0002721B">
        <w:rPr>
          <w:rStyle w:val="spellingerror"/>
          <w:rFonts w:ascii="Calibri" w:hAnsi="Calibri" w:cs="Calibri"/>
          <w:b/>
          <w:bCs/>
          <w:sz w:val="22"/>
          <w:szCs w:val="22"/>
        </w:rPr>
        <w:t>QO_</w:t>
      </w:r>
      <w:r w:rsidR="006268A9">
        <w:rPr>
          <w:rStyle w:val="spellingerror"/>
          <w:rFonts w:ascii="Calibri" w:hAnsi="Calibri" w:cs="Calibri"/>
          <w:b/>
          <w:bCs/>
          <w:sz w:val="22"/>
          <w:szCs w:val="22"/>
        </w:rPr>
        <w:t>Management</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0A453AE0" w14:textId="77777777" w:rsidR="00C802EF" w:rsidRDefault="00000000" w:rsidP="00204A9A">
      <w:pPr>
        <w:pStyle w:val="paragraph"/>
        <w:spacing w:before="0" w:beforeAutospacing="0" w:after="0" w:afterAutospacing="0"/>
        <w:ind w:right="-630"/>
        <w:textAlignment w:val="baseline"/>
        <w:rPr>
          <w:rFonts w:ascii="Calibri" w:hAnsi="Calibri" w:cs="Calibri"/>
          <w:sz w:val="22"/>
          <w:szCs w:val="22"/>
        </w:rPr>
      </w:pPr>
      <w:r>
        <w:rPr>
          <w:rStyle w:val="normaltextrun"/>
          <w:rFonts w:ascii="Calibri" w:hAnsi="Calibri" w:cs="Calibri"/>
          <w:sz w:val="22"/>
          <w:szCs w:val="22"/>
        </w:rPr>
        <w:t>This Process Role must be assigned to those Users who will need to Act on the following Steps:</w:t>
      </w:r>
      <w:r>
        <w:rPr>
          <w:rStyle w:val="eop"/>
          <w:rFonts w:ascii="Calibri" w:eastAsiaTheme="majorEastAsia" w:hAnsi="Calibri" w:cs="Calibri"/>
          <w:sz w:val="22"/>
          <w:szCs w:val="22"/>
        </w:rPr>
        <w:t> </w:t>
      </w:r>
    </w:p>
    <w:p w14:paraId="1CF06637" w14:textId="77777777" w:rsidR="0002721B" w:rsidRDefault="00000000" w:rsidP="00204A9A">
      <w:pPr>
        <w:pStyle w:val="paragraph"/>
        <w:numPr>
          <w:ilvl w:val="0"/>
          <w:numId w:val="2"/>
        </w:numPr>
        <w:tabs>
          <w:tab w:val="clear" w:pos="720"/>
          <w:tab w:val="num" w:pos="360"/>
        </w:tabs>
        <w:spacing w:before="0" w:beforeAutospacing="0" w:after="0" w:afterAutospacing="0"/>
        <w:ind w:left="0" w:right="-630" w:firstLine="0"/>
        <w:textAlignment w:val="baseline"/>
        <w:rPr>
          <w:rStyle w:val="normaltextrun"/>
          <w:rFonts w:ascii="Calibri" w:hAnsi="Calibri" w:cs="Calibri"/>
          <w:sz w:val="22"/>
          <w:szCs w:val="22"/>
        </w:rPr>
      </w:pPr>
      <w:r>
        <w:rPr>
          <w:rStyle w:val="normaltextrun"/>
          <w:rFonts w:ascii="Calibri" w:hAnsi="Calibri" w:cs="Calibri"/>
          <w:sz w:val="22"/>
          <w:szCs w:val="22"/>
        </w:rPr>
        <w:t>Step 4: Investigation Extension Request Approval</w:t>
      </w:r>
    </w:p>
    <w:p w14:paraId="4D8E005B" w14:textId="77777777" w:rsidR="0002721B" w:rsidRDefault="00000000" w:rsidP="00204A9A">
      <w:pPr>
        <w:pStyle w:val="paragraph"/>
        <w:numPr>
          <w:ilvl w:val="0"/>
          <w:numId w:val="2"/>
        </w:numPr>
        <w:tabs>
          <w:tab w:val="clear" w:pos="720"/>
          <w:tab w:val="num" w:pos="360"/>
        </w:tabs>
        <w:spacing w:before="0" w:beforeAutospacing="0" w:after="0" w:afterAutospacing="0"/>
        <w:ind w:left="0" w:right="-630" w:firstLine="0"/>
        <w:textAlignment w:val="baseline"/>
        <w:rPr>
          <w:rStyle w:val="normaltextrun"/>
          <w:rFonts w:ascii="Calibri" w:hAnsi="Calibri" w:cs="Calibri"/>
          <w:sz w:val="22"/>
          <w:szCs w:val="22"/>
        </w:rPr>
      </w:pPr>
      <w:r>
        <w:rPr>
          <w:rStyle w:val="normaltextrun"/>
          <w:rFonts w:ascii="Calibri" w:hAnsi="Calibri" w:cs="Calibri"/>
          <w:sz w:val="22"/>
          <w:szCs w:val="22"/>
        </w:rPr>
        <w:t>Step 5: Cancellation Approval</w:t>
      </w:r>
      <w:r w:rsidR="00C802EF">
        <w:rPr>
          <w:rStyle w:val="normaltextrun"/>
          <w:rFonts w:ascii="Calibri" w:hAnsi="Calibri" w:cs="Calibri"/>
          <w:sz w:val="22"/>
          <w:szCs w:val="22"/>
        </w:rPr>
        <w:t xml:space="preserve"> </w:t>
      </w:r>
      <w:r w:rsidR="00BF6B6C">
        <w:rPr>
          <w:rStyle w:val="normaltextrun"/>
          <w:rFonts w:ascii="Calibri" w:hAnsi="Calibri" w:cs="Calibri"/>
          <w:sz w:val="22"/>
          <w:szCs w:val="22"/>
        </w:rPr>
        <w:t xml:space="preserve"> </w:t>
      </w:r>
      <w:r w:rsidR="00C802EF">
        <w:rPr>
          <w:rStyle w:val="normaltextrun"/>
          <w:rFonts w:ascii="Calibri" w:hAnsi="Calibri" w:cs="Calibri"/>
          <w:sz w:val="22"/>
          <w:szCs w:val="22"/>
        </w:rPr>
        <w:t xml:space="preserve"> </w:t>
      </w:r>
    </w:p>
    <w:p w14:paraId="5BB07B9F" w14:textId="77777777" w:rsidR="0002721B" w:rsidRDefault="00000000" w:rsidP="00204A9A">
      <w:pPr>
        <w:pStyle w:val="paragraph"/>
        <w:numPr>
          <w:ilvl w:val="0"/>
          <w:numId w:val="2"/>
        </w:numPr>
        <w:tabs>
          <w:tab w:val="clear" w:pos="720"/>
          <w:tab w:val="num" w:pos="360"/>
        </w:tabs>
        <w:spacing w:before="0" w:beforeAutospacing="0" w:after="0" w:afterAutospacing="0"/>
        <w:ind w:left="0" w:right="-630" w:firstLine="0"/>
        <w:textAlignment w:val="baseline"/>
        <w:rPr>
          <w:rStyle w:val="normaltextrun"/>
          <w:rFonts w:ascii="Calibri" w:hAnsi="Calibri" w:cs="Calibri"/>
          <w:sz w:val="22"/>
          <w:szCs w:val="22"/>
        </w:rPr>
      </w:pPr>
      <w:r>
        <w:rPr>
          <w:rStyle w:val="normaltextrun"/>
          <w:rFonts w:ascii="Calibri" w:hAnsi="Calibri" w:cs="Calibri"/>
          <w:sz w:val="22"/>
          <w:szCs w:val="22"/>
        </w:rPr>
        <w:t>Step 6: Classification Change Request Approval</w:t>
      </w:r>
    </w:p>
    <w:p w14:paraId="1C83776D" w14:textId="77777777" w:rsidR="00C802EF" w:rsidRPr="00204A9A" w:rsidRDefault="00000000" w:rsidP="00204A9A">
      <w:pPr>
        <w:pStyle w:val="paragraph"/>
        <w:numPr>
          <w:ilvl w:val="0"/>
          <w:numId w:val="2"/>
        </w:numPr>
        <w:tabs>
          <w:tab w:val="clear" w:pos="720"/>
          <w:tab w:val="num" w:pos="360"/>
        </w:tabs>
        <w:spacing w:before="0" w:beforeAutospacing="0" w:after="0" w:afterAutospacing="0"/>
        <w:ind w:left="0" w:right="-630" w:firstLine="0"/>
        <w:textAlignment w:val="baseline"/>
        <w:rPr>
          <w:rStyle w:val="eop"/>
          <w:rFonts w:ascii="Calibri" w:hAnsi="Calibri" w:cs="Calibri"/>
          <w:sz w:val="22"/>
          <w:szCs w:val="22"/>
        </w:rPr>
      </w:pPr>
      <w:r>
        <w:rPr>
          <w:rStyle w:val="normaltextrun"/>
          <w:rFonts w:ascii="Calibri" w:hAnsi="Calibri" w:cs="Calibri"/>
          <w:sz w:val="22"/>
          <w:szCs w:val="22"/>
        </w:rPr>
        <w:t>Step 7A: Investigation Review and Approval (QO)</w:t>
      </w:r>
      <w:r>
        <w:rPr>
          <w:rStyle w:val="eop"/>
          <w:rFonts w:ascii="Calibri" w:eastAsiaTheme="majorEastAsia" w:hAnsi="Calibri" w:cs="Calibri"/>
          <w:sz w:val="22"/>
          <w:szCs w:val="22"/>
        </w:rPr>
        <w:t> </w:t>
      </w:r>
    </w:p>
    <w:p w14:paraId="7A896351" w14:textId="77777777" w:rsidR="006268A9" w:rsidRPr="006268A9" w:rsidRDefault="00000000" w:rsidP="006268A9">
      <w:pPr>
        <w:pStyle w:val="paragraph"/>
        <w:spacing w:before="0" w:beforeAutospacing="0" w:after="0" w:afterAutospacing="0"/>
        <w:ind w:right="-630"/>
        <w:textAlignment w:val="baseline"/>
        <w:rPr>
          <w:rFonts w:ascii="Calibri" w:hAnsi="Calibri" w:cs="Calibri"/>
          <w:i/>
          <w:iCs/>
          <w:sz w:val="20"/>
          <w:szCs w:val="20"/>
        </w:rPr>
      </w:pPr>
      <w:r w:rsidRPr="006268A9">
        <w:rPr>
          <w:rFonts w:ascii="Calibri" w:hAnsi="Calibri"/>
          <w:i/>
          <w:iCs/>
          <w:color w:val="000000" w:themeColor="text1"/>
          <w:sz w:val="20"/>
          <w:szCs w:val="20"/>
          <w:lang w:val="en-CA"/>
        </w:rPr>
        <w:t>If there are no users in the role of PR_PPC_QO_Management the process will go to all users with the SOLABS Document Administrator role</w:t>
      </w:r>
      <w:r w:rsidRPr="006268A9">
        <w:rPr>
          <w:rFonts w:ascii="Calibri" w:hAnsi="Calibri" w:cs="Calibri"/>
          <w:i/>
          <w:iCs/>
          <w:sz w:val="20"/>
          <w:szCs w:val="20"/>
        </w:rPr>
        <w:t>.   If there are no uses with that role, it will go to all users with the SOLABS System Administrator role.</w:t>
      </w:r>
    </w:p>
    <w:p w14:paraId="03B408A6" w14:textId="77777777" w:rsidR="00204A9A" w:rsidRPr="006268A9" w:rsidRDefault="00204A9A" w:rsidP="00204A9A">
      <w:pPr>
        <w:pStyle w:val="paragraph"/>
        <w:spacing w:before="0" w:beforeAutospacing="0" w:after="0" w:afterAutospacing="0"/>
        <w:ind w:right="-630"/>
        <w:textAlignment w:val="baseline"/>
        <w:rPr>
          <w:rFonts w:ascii="Calibri" w:hAnsi="Calibri" w:cs="Calibri"/>
          <w:i/>
          <w:iCs/>
          <w:sz w:val="18"/>
          <w:szCs w:val="18"/>
        </w:rPr>
      </w:pPr>
    </w:p>
    <w:p w14:paraId="2CBC8346" w14:textId="77777777" w:rsidR="00EB1EA9" w:rsidRDefault="00000000" w:rsidP="00204A9A">
      <w:pPr>
        <w:pStyle w:val="paragraph"/>
        <w:spacing w:before="120" w:beforeAutospacing="0" w:after="120" w:afterAutospacing="0"/>
        <w:ind w:right="-630"/>
        <w:textAlignment w:val="baseline"/>
        <w:rPr>
          <w:rFonts w:ascii="Calibri" w:hAnsi="Calibri" w:cs="Calibri"/>
          <w:sz w:val="22"/>
          <w:szCs w:val="22"/>
        </w:rPr>
      </w:pPr>
      <w:r>
        <w:rPr>
          <w:rStyle w:val="spellingerror"/>
          <w:rFonts w:ascii="Calibri" w:hAnsi="Calibri" w:cs="Calibri"/>
          <w:b/>
          <w:bCs/>
          <w:sz w:val="22"/>
          <w:szCs w:val="22"/>
        </w:rPr>
        <w:t>PR_</w:t>
      </w:r>
      <w:r w:rsidR="00BF6B6C">
        <w:rPr>
          <w:rStyle w:val="spellingerror"/>
          <w:rFonts w:ascii="Calibri" w:hAnsi="Calibri" w:cs="Calibri"/>
          <w:b/>
          <w:bCs/>
          <w:sz w:val="22"/>
          <w:szCs w:val="22"/>
        </w:rPr>
        <w:t>P</w:t>
      </w:r>
      <w:r w:rsidR="006268A9">
        <w:rPr>
          <w:rStyle w:val="spellingerror"/>
          <w:rFonts w:ascii="Calibri" w:hAnsi="Calibri" w:cs="Calibri"/>
          <w:b/>
          <w:bCs/>
          <w:sz w:val="22"/>
          <w:szCs w:val="22"/>
        </w:rPr>
        <w:t>P</w:t>
      </w:r>
      <w:r w:rsidR="00BF6B6C">
        <w:rPr>
          <w:rStyle w:val="spellingerror"/>
          <w:rFonts w:ascii="Calibri" w:hAnsi="Calibri" w:cs="Calibri"/>
          <w:b/>
          <w:bCs/>
          <w:sz w:val="22"/>
          <w:szCs w:val="22"/>
        </w:rPr>
        <w:t>C</w:t>
      </w:r>
      <w:r>
        <w:rPr>
          <w:rStyle w:val="spellingerror"/>
          <w:rFonts w:ascii="Calibri" w:hAnsi="Calibri" w:cs="Calibri"/>
          <w:b/>
          <w:bCs/>
          <w:sz w:val="22"/>
          <w:szCs w:val="22"/>
        </w:rPr>
        <w:t>_</w:t>
      </w:r>
      <w:r w:rsidR="0002721B">
        <w:rPr>
          <w:rStyle w:val="spellingerror"/>
          <w:rFonts w:ascii="Calibri" w:hAnsi="Calibri" w:cs="Calibri"/>
          <w:b/>
          <w:bCs/>
          <w:sz w:val="22"/>
          <w:szCs w:val="22"/>
        </w:rPr>
        <w:t>HQO_M</w:t>
      </w:r>
      <w:r w:rsidR="006268A9">
        <w:rPr>
          <w:rStyle w:val="spellingerror"/>
          <w:rFonts w:ascii="Calibri" w:hAnsi="Calibri" w:cs="Calibri"/>
          <w:b/>
          <w:bCs/>
          <w:sz w:val="22"/>
          <w:szCs w:val="22"/>
        </w:rPr>
        <w:t>anagement</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5704EC65" w14:textId="77777777" w:rsidR="00EB1EA9" w:rsidRDefault="00000000" w:rsidP="00204A9A">
      <w:pPr>
        <w:pStyle w:val="paragraph"/>
        <w:spacing w:before="0" w:beforeAutospacing="0" w:after="0" w:afterAutospacing="0"/>
        <w:ind w:right="-630"/>
        <w:textAlignment w:val="baseline"/>
        <w:rPr>
          <w:rFonts w:ascii="Calibri" w:hAnsi="Calibri" w:cs="Calibri"/>
          <w:sz w:val="22"/>
          <w:szCs w:val="22"/>
        </w:rPr>
      </w:pPr>
      <w:r>
        <w:rPr>
          <w:rStyle w:val="normaltextrun"/>
          <w:rFonts w:ascii="Calibri" w:hAnsi="Calibri" w:cs="Calibri"/>
          <w:sz w:val="22"/>
          <w:szCs w:val="22"/>
        </w:rPr>
        <w:t xml:space="preserve">This Process Role must be assigned to those Users who will need to Act on the following </w:t>
      </w:r>
      <w:r w:rsidR="00C802EF">
        <w:rPr>
          <w:rStyle w:val="normaltextrun"/>
          <w:rFonts w:ascii="Calibri" w:hAnsi="Calibri" w:cs="Calibri"/>
          <w:sz w:val="22"/>
          <w:szCs w:val="22"/>
        </w:rPr>
        <w:t>Steps</w:t>
      </w:r>
      <w:r>
        <w:rPr>
          <w:rStyle w:val="normaltextrun"/>
          <w:rFonts w:ascii="Calibri" w:hAnsi="Calibri" w:cs="Calibri"/>
          <w:sz w:val="22"/>
          <w:szCs w:val="22"/>
        </w:rPr>
        <w:t>:</w:t>
      </w:r>
      <w:r>
        <w:rPr>
          <w:rStyle w:val="eop"/>
          <w:rFonts w:ascii="Calibri" w:eastAsiaTheme="majorEastAsia" w:hAnsi="Calibri" w:cs="Calibri"/>
          <w:sz w:val="22"/>
          <w:szCs w:val="22"/>
        </w:rPr>
        <w:t> </w:t>
      </w:r>
    </w:p>
    <w:p w14:paraId="72EDC1F8" w14:textId="77777777" w:rsidR="003D00A1" w:rsidRDefault="00000000" w:rsidP="00204A9A">
      <w:pPr>
        <w:pStyle w:val="paragraph"/>
        <w:numPr>
          <w:ilvl w:val="0"/>
          <w:numId w:val="3"/>
        </w:numPr>
        <w:tabs>
          <w:tab w:val="clear" w:pos="720"/>
          <w:tab w:val="num" w:pos="360"/>
        </w:tabs>
        <w:spacing w:before="0" w:beforeAutospacing="0" w:after="0" w:afterAutospacing="0"/>
        <w:ind w:left="0" w:right="-630" w:firstLine="0"/>
        <w:textAlignment w:val="baseline"/>
        <w:rPr>
          <w:rStyle w:val="normaltextrun"/>
          <w:rFonts w:ascii="Calibri" w:hAnsi="Calibri" w:cs="Calibri"/>
          <w:sz w:val="22"/>
          <w:szCs w:val="22"/>
        </w:rPr>
      </w:pPr>
      <w:r>
        <w:rPr>
          <w:rStyle w:val="normaltextrun"/>
          <w:rFonts w:ascii="Calibri" w:hAnsi="Calibri" w:cs="Calibri"/>
          <w:sz w:val="22"/>
          <w:szCs w:val="22"/>
        </w:rPr>
        <w:t>Step 7B: Investigation Review and Approval (HQO)</w:t>
      </w:r>
      <w:r w:rsidR="00BF6B6C">
        <w:rPr>
          <w:rStyle w:val="normaltextrun"/>
          <w:rFonts w:ascii="Calibri" w:hAnsi="Calibri" w:cs="Calibri"/>
          <w:sz w:val="22"/>
          <w:szCs w:val="22"/>
        </w:rPr>
        <w:t xml:space="preserve"> </w:t>
      </w:r>
    </w:p>
    <w:p w14:paraId="26373AC9" w14:textId="77777777" w:rsidR="006268A9" w:rsidRPr="006268A9" w:rsidRDefault="00000000" w:rsidP="006268A9">
      <w:pPr>
        <w:pStyle w:val="paragraph"/>
        <w:spacing w:before="0" w:beforeAutospacing="0" w:after="0" w:afterAutospacing="0"/>
        <w:ind w:right="-630"/>
        <w:textAlignment w:val="baseline"/>
        <w:rPr>
          <w:rFonts w:ascii="Calibri" w:hAnsi="Calibri" w:cs="Calibri"/>
          <w:i/>
          <w:iCs/>
          <w:sz w:val="20"/>
          <w:szCs w:val="20"/>
        </w:rPr>
      </w:pPr>
      <w:r w:rsidRPr="006268A9">
        <w:rPr>
          <w:rFonts w:ascii="Calibri" w:hAnsi="Calibri"/>
          <w:i/>
          <w:iCs/>
          <w:color w:val="000000" w:themeColor="text1"/>
          <w:sz w:val="20"/>
          <w:szCs w:val="20"/>
          <w:lang w:val="en-CA"/>
        </w:rPr>
        <w:t>If there are no users in the role of PR_PPC_HQO_Management the process will go to all users with the SOLABS Document Administrator role</w:t>
      </w:r>
      <w:r w:rsidRPr="006268A9">
        <w:rPr>
          <w:rFonts w:ascii="Calibri" w:hAnsi="Calibri" w:cs="Calibri"/>
          <w:i/>
          <w:iCs/>
          <w:sz w:val="20"/>
          <w:szCs w:val="20"/>
        </w:rPr>
        <w:t>.   If there are no uses with that role, it will go to all users with the SOLABS System Administrator role.</w:t>
      </w:r>
    </w:p>
    <w:p w14:paraId="2FD6F5E1" w14:textId="77777777" w:rsidR="00E77BFE" w:rsidRDefault="00000000" w:rsidP="00E77BFE">
      <w:pPr>
        <w:pStyle w:val="paragraph"/>
        <w:spacing w:before="120" w:beforeAutospacing="0" w:after="120" w:afterAutospacing="0"/>
        <w:ind w:right="-630"/>
        <w:textAlignment w:val="baseline"/>
        <w:rPr>
          <w:rFonts w:ascii="Calibri" w:hAnsi="Calibri" w:cs="Calibri"/>
          <w:sz w:val="22"/>
          <w:szCs w:val="22"/>
        </w:rPr>
      </w:pPr>
      <w:r>
        <w:rPr>
          <w:rStyle w:val="normaltextrun"/>
          <w:rFonts w:ascii="Calibri" w:hAnsi="Calibri" w:cs="Calibri"/>
          <w:b/>
          <w:bCs/>
          <w:sz w:val="22"/>
          <w:szCs w:val="22"/>
        </w:rPr>
        <w:t>PR_PPC_Review:</w:t>
      </w:r>
      <w:r>
        <w:rPr>
          <w:rStyle w:val="eop"/>
          <w:rFonts w:ascii="Calibri" w:eastAsiaTheme="majorEastAsia" w:hAnsi="Calibri" w:cs="Calibri"/>
          <w:sz w:val="22"/>
          <w:szCs w:val="22"/>
        </w:rPr>
        <w:t> </w:t>
      </w:r>
    </w:p>
    <w:p w14:paraId="64A38FCE" w14:textId="77777777" w:rsidR="00E77BFE" w:rsidRDefault="00000000" w:rsidP="00E77BFE">
      <w:pPr>
        <w:pStyle w:val="paragraph"/>
        <w:spacing w:before="0" w:beforeAutospacing="0" w:after="0" w:afterAutospacing="0"/>
        <w:ind w:right="-630"/>
        <w:textAlignment w:val="baseline"/>
        <w:rPr>
          <w:rFonts w:ascii="Calibri" w:hAnsi="Calibri" w:cs="Calibri"/>
          <w:sz w:val="22"/>
          <w:szCs w:val="22"/>
        </w:rPr>
      </w:pPr>
      <w:r>
        <w:rPr>
          <w:rStyle w:val="normaltextrun"/>
          <w:rFonts w:ascii="Calibri" w:hAnsi="Calibri" w:cs="Calibri"/>
          <w:sz w:val="22"/>
          <w:szCs w:val="22"/>
        </w:rPr>
        <w:t>This Process Role must be assigned to those Users who will need to Act on the following Step:</w:t>
      </w:r>
      <w:r>
        <w:rPr>
          <w:rStyle w:val="eop"/>
          <w:rFonts w:ascii="Calibri" w:eastAsiaTheme="majorEastAsia" w:hAnsi="Calibri" w:cs="Calibri"/>
          <w:sz w:val="22"/>
          <w:szCs w:val="22"/>
        </w:rPr>
        <w:t> </w:t>
      </w:r>
    </w:p>
    <w:p w14:paraId="71D0AE38" w14:textId="77777777" w:rsidR="00E77BFE" w:rsidRDefault="00000000" w:rsidP="00E77BFE">
      <w:pPr>
        <w:pStyle w:val="paragraph"/>
        <w:numPr>
          <w:ilvl w:val="0"/>
          <w:numId w:val="4"/>
        </w:numPr>
        <w:tabs>
          <w:tab w:val="clear" w:pos="720"/>
          <w:tab w:val="num" w:pos="360"/>
        </w:tabs>
        <w:spacing w:before="0" w:beforeAutospacing="0" w:after="0" w:afterAutospacing="0"/>
        <w:ind w:left="0" w:right="-630" w:firstLine="0"/>
        <w:textAlignment w:val="baseline"/>
        <w:rPr>
          <w:rStyle w:val="eop"/>
          <w:rFonts w:ascii="Calibri" w:hAnsi="Calibri" w:cs="Calibri"/>
          <w:sz w:val="22"/>
          <w:szCs w:val="22"/>
        </w:rPr>
      </w:pPr>
      <w:r>
        <w:rPr>
          <w:rStyle w:val="normaltextrun"/>
          <w:rFonts w:ascii="Calibri" w:hAnsi="Calibri" w:cs="Calibri"/>
          <w:sz w:val="22"/>
          <w:szCs w:val="22"/>
        </w:rPr>
        <w:t xml:space="preserve">Step 9: Complaint Review and Closure </w:t>
      </w:r>
    </w:p>
    <w:p w14:paraId="6DB8991F" w14:textId="77777777" w:rsidR="00EB1EA9" w:rsidRDefault="00000000" w:rsidP="00204A9A">
      <w:pPr>
        <w:pStyle w:val="paragraph"/>
        <w:spacing w:before="120" w:beforeAutospacing="0" w:after="120" w:afterAutospacing="0"/>
        <w:ind w:right="-630"/>
        <w:textAlignment w:val="baseline"/>
        <w:rPr>
          <w:rFonts w:ascii="Calibri" w:hAnsi="Calibri" w:cs="Calibri"/>
          <w:sz w:val="22"/>
          <w:szCs w:val="22"/>
        </w:rPr>
      </w:pPr>
      <w:r>
        <w:rPr>
          <w:rStyle w:val="normaltextrun"/>
          <w:rFonts w:ascii="Calibri" w:hAnsi="Calibri" w:cs="Calibri"/>
          <w:b/>
          <w:bCs/>
          <w:sz w:val="22"/>
          <w:szCs w:val="22"/>
        </w:rPr>
        <w:t>PR_</w:t>
      </w:r>
      <w:r w:rsidR="00BF6B6C">
        <w:rPr>
          <w:rStyle w:val="normaltextrun"/>
          <w:rFonts w:ascii="Calibri" w:hAnsi="Calibri" w:cs="Calibri"/>
          <w:b/>
          <w:bCs/>
          <w:sz w:val="22"/>
          <w:szCs w:val="22"/>
        </w:rPr>
        <w:t>P</w:t>
      </w:r>
      <w:r w:rsidR="006268A9">
        <w:rPr>
          <w:rStyle w:val="normaltextrun"/>
          <w:rFonts w:ascii="Calibri" w:hAnsi="Calibri" w:cs="Calibri"/>
          <w:b/>
          <w:bCs/>
          <w:sz w:val="22"/>
          <w:szCs w:val="22"/>
        </w:rPr>
        <w:t>P</w:t>
      </w:r>
      <w:r w:rsidR="00BF6B6C">
        <w:rPr>
          <w:rStyle w:val="normaltextrun"/>
          <w:rFonts w:ascii="Calibri" w:hAnsi="Calibri" w:cs="Calibri"/>
          <w:b/>
          <w:bCs/>
          <w:sz w:val="22"/>
          <w:szCs w:val="22"/>
        </w:rPr>
        <w:t>C</w:t>
      </w:r>
      <w:r>
        <w:rPr>
          <w:rStyle w:val="normaltextrun"/>
          <w:rFonts w:ascii="Calibri" w:hAnsi="Calibri" w:cs="Calibri"/>
          <w:b/>
          <w:bCs/>
          <w:sz w:val="22"/>
          <w:szCs w:val="22"/>
        </w:rPr>
        <w:t>_</w:t>
      </w:r>
      <w:r w:rsidR="0002721B">
        <w:rPr>
          <w:rStyle w:val="normaltextrun"/>
          <w:rFonts w:ascii="Calibri" w:hAnsi="Calibri" w:cs="Calibri"/>
          <w:b/>
          <w:bCs/>
          <w:sz w:val="22"/>
          <w:szCs w:val="22"/>
        </w:rPr>
        <w:t>Closure</w:t>
      </w:r>
      <w:r>
        <w:rPr>
          <w:rStyle w:val="normaltextrun"/>
          <w:rFonts w:ascii="Calibri" w:hAnsi="Calibri" w:cs="Calibri"/>
          <w:b/>
          <w:bCs/>
          <w:sz w:val="22"/>
          <w:szCs w:val="22"/>
        </w:rPr>
        <w:t>:</w:t>
      </w:r>
      <w:r>
        <w:rPr>
          <w:rStyle w:val="eop"/>
          <w:rFonts w:ascii="Calibri" w:eastAsiaTheme="majorEastAsia" w:hAnsi="Calibri" w:cs="Calibri"/>
          <w:sz w:val="22"/>
          <w:szCs w:val="22"/>
        </w:rPr>
        <w:t> </w:t>
      </w:r>
    </w:p>
    <w:p w14:paraId="5DD720FD" w14:textId="77777777" w:rsidR="00EB1EA9" w:rsidRDefault="00000000" w:rsidP="00204A9A">
      <w:pPr>
        <w:pStyle w:val="paragraph"/>
        <w:spacing w:before="0" w:beforeAutospacing="0" w:after="0" w:afterAutospacing="0"/>
        <w:ind w:right="-630"/>
        <w:textAlignment w:val="baseline"/>
        <w:rPr>
          <w:rFonts w:ascii="Calibri" w:hAnsi="Calibri" w:cs="Calibri"/>
          <w:sz w:val="22"/>
          <w:szCs w:val="22"/>
        </w:rPr>
      </w:pPr>
      <w:r>
        <w:rPr>
          <w:rStyle w:val="normaltextrun"/>
          <w:rFonts w:ascii="Calibri" w:hAnsi="Calibri" w:cs="Calibri"/>
          <w:sz w:val="22"/>
          <w:szCs w:val="22"/>
        </w:rPr>
        <w:t xml:space="preserve">This Process Role must be assigned to those Users who will need to Act on the following </w:t>
      </w:r>
      <w:r w:rsidR="00C802EF">
        <w:rPr>
          <w:rStyle w:val="normaltextrun"/>
          <w:rFonts w:ascii="Calibri" w:hAnsi="Calibri" w:cs="Calibri"/>
          <w:sz w:val="22"/>
          <w:szCs w:val="22"/>
        </w:rPr>
        <w:t>Step</w:t>
      </w:r>
      <w:r>
        <w:rPr>
          <w:rStyle w:val="normaltextrun"/>
          <w:rFonts w:ascii="Calibri" w:hAnsi="Calibri" w:cs="Calibri"/>
          <w:sz w:val="22"/>
          <w:szCs w:val="22"/>
        </w:rPr>
        <w:t>:</w:t>
      </w:r>
      <w:r>
        <w:rPr>
          <w:rStyle w:val="eop"/>
          <w:rFonts w:ascii="Calibri" w:eastAsiaTheme="majorEastAsia" w:hAnsi="Calibri" w:cs="Calibri"/>
          <w:sz w:val="22"/>
          <w:szCs w:val="22"/>
        </w:rPr>
        <w:t> </w:t>
      </w:r>
    </w:p>
    <w:p w14:paraId="211964F3" w14:textId="77777777" w:rsidR="00EB1EA9" w:rsidRPr="00EB1EA9" w:rsidRDefault="00000000" w:rsidP="00204A9A">
      <w:pPr>
        <w:pStyle w:val="paragraph"/>
        <w:numPr>
          <w:ilvl w:val="0"/>
          <w:numId w:val="4"/>
        </w:numPr>
        <w:tabs>
          <w:tab w:val="clear" w:pos="720"/>
          <w:tab w:val="num" w:pos="360"/>
        </w:tabs>
        <w:spacing w:before="0" w:beforeAutospacing="0" w:after="0" w:afterAutospacing="0"/>
        <w:ind w:left="0" w:right="-630" w:firstLine="0"/>
        <w:textAlignment w:val="baseline"/>
        <w:rPr>
          <w:rStyle w:val="eop"/>
          <w:rFonts w:ascii="Calibri" w:hAnsi="Calibri" w:cs="Calibri"/>
          <w:sz w:val="22"/>
          <w:szCs w:val="22"/>
        </w:rPr>
      </w:pPr>
      <w:r>
        <w:rPr>
          <w:rStyle w:val="normaltextrun"/>
          <w:rFonts w:ascii="Calibri" w:hAnsi="Calibri" w:cs="Calibri"/>
          <w:sz w:val="22"/>
          <w:szCs w:val="22"/>
        </w:rPr>
        <w:t>Step 10: Complaint Closure Approval</w:t>
      </w:r>
      <w:r w:rsidR="00BF6B6C">
        <w:rPr>
          <w:rStyle w:val="normaltextrun"/>
          <w:rFonts w:ascii="Calibri" w:hAnsi="Calibri" w:cs="Calibri"/>
          <w:sz w:val="22"/>
          <w:szCs w:val="22"/>
        </w:rPr>
        <w:t xml:space="preserve"> </w:t>
      </w:r>
    </w:p>
    <w:p w14:paraId="66428C5A" w14:textId="77777777" w:rsidR="00EA28F1" w:rsidRPr="006268A9" w:rsidRDefault="00000000" w:rsidP="00EA28F1">
      <w:pPr>
        <w:pStyle w:val="paragraph"/>
        <w:spacing w:before="0" w:beforeAutospacing="0" w:after="0" w:afterAutospacing="0"/>
        <w:ind w:right="-630"/>
        <w:textAlignment w:val="baseline"/>
        <w:rPr>
          <w:rFonts w:ascii="Calibri" w:hAnsi="Calibri" w:cs="Calibri"/>
          <w:i/>
          <w:iCs/>
          <w:sz w:val="20"/>
          <w:szCs w:val="20"/>
        </w:rPr>
      </w:pPr>
      <w:r w:rsidRPr="006268A9">
        <w:rPr>
          <w:rFonts w:ascii="Calibri" w:hAnsi="Calibri"/>
          <w:i/>
          <w:iCs/>
          <w:color w:val="000000" w:themeColor="text1"/>
          <w:sz w:val="20"/>
          <w:szCs w:val="20"/>
          <w:lang w:val="en-CA"/>
        </w:rPr>
        <w:t>If there are no users in the role of PR_PPC_</w:t>
      </w:r>
      <w:r>
        <w:rPr>
          <w:rFonts w:ascii="Calibri" w:hAnsi="Calibri"/>
          <w:i/>
          <w:iCs/>
          <w:color w:val="000000" w:themeColor="text1"/>
          <w:sz w:val="20"/>
          <w:szCs w:val="20"/>
          <w:lang w:val="en-CA"/>
        </w:rPr>
        <w:t>Closure</w:t>
      </w:r>
      <w:r w:rsidRPr="006268A9">
        <w:rPr>
          <w:rFonts w:ascii="Calibri" w:hAnsi="Calibri"/>
          <w:i/>
          <w:iCs/>
          <w:color w:val="000000" w:themeColor="text1"/>
          <w:sz w:val="20"/>
          <w:szCs w:val="20"/>
          <w:lang w:val="en-CA"/>
        </w:rPr>
        <w:t xml:space="preserve"> the process will go to all users with the SOLABS Document Administrator role</w:t>
      </w:r>
      <w:r w:rsidRPr="006268A9">
        <w:rPr>
          <w:rFonts w:ascii="Calibri" w:hAnsi="Calibri" w:cs="Calibri"/>
          <w:i/>
          <w:iCs/>
          <w:sz w:val="20"/>
          <w:szCs w:val="20"/>
        </w:rPr>
        <w:t>.   If there are no uses with that role, it will go to all users with the SOLABS System Administrator role.</w:t>
      </w:r>
    </w:p>
    <w:p w14:paraId="220F3CE0" w14:textId="77777777" w:rsidR="001F39A6" w:rsidRDefault="00000000" w:rsidP="008B3998">
      <w:pPr>
        <w:pStyle w:val="Heading1"/>
      </w:pPr>
      <w:bookmarkStart w:id="4" w:name="_Toc113446619"/>
      <w:r>
        <w:lastRenderedPageBreak/>
        <w:t xml:space="preserve">Starting the </w:t>
      </w:r>
      <w:r w:rsidR="00BF6B6C">
        <w:t>Pharmaceutical Product Complaint (PPC)</w:t>
      </w:r>
      <w:r>
        <w:t xml:space="preserve"> Process</w:t>
      </w:r>
      <w:bookmarkEnd w:id="4"/>
    </w:p>
    <w:p w14:paraId="3D9F3198" w14:textId="77777777" w:rsidR="001F39A6" w:rsidRDefault="00000000" w:rsidP="001F39A6">
      <w:r>
        <w:t>From the PROCESS Section in SOLABS QM10, choose Start Process from the Quick Access Process Menu.</w:t>
      </w:r>
    </w:p>
    <w:p w14:paraId="1F3E745B" w14:textId="77777777" w:rsidR="001F39A6" w:rsidRDefault="00000000" w:rsidP="001F39A6">
      <w:r>
        <w:rPr>
          <w:noProof/>
        </w:rPr>
        <mc:AlternateContent>
          <mc:Choice Requires="wps">
            <w:drawing>
              <wp:anchor distT="0" distB="0" distL="114300" distR="114300" simplePos="0" relativeHeight="251673600" behindDoc="0" locked="0" layoutInCell="1" allowOverlap="1" wp14:anchorId="74FF0416" wp14:editId="764CBE51">
                <wp:simplePos x="0" y="0"/>
                <wp:positionH relativeFrom="column">
                  <wp:posOffset>4381141</wp:posOffset>
                </wp:positionH>
                <wp:positionV relativeFrom="paragraph">
                  <wp:posOffset>297263</wp:posOffset>
                </wp:positionV>
                <wp:extent cx="707666" cy="286247"/>
                <wp:effectExtent l="0" t="0" r="16510" b="19050"/>
                <wp:wrapNone/>
                <wp:docPr id="10" name="Oval 10"/>
                <wp:cNvGraphicFramePr/>
                <a:graphic xmlns:a="http://schemas.openxmlformats.org/drawingml/2006/main">
                  <a:graphicData uri="http://schemas.microsoft.com/office/word/2010/wordprocessingShape">
                    <wps:wsp>
                      <wps:cNvSpPr/>
                      <wps:spPr>
                        <a:xfrm>
                          <a:off x="0" y="0"/>
                          <a:ext cx="707666"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25" style="width:55.7pt;height:22.55pt;margin-top:23.4pt;margin-left:344.95pt;mso-height-percent:0;mso-height-relative:margin;mso-width-percent:0;mso-width-relative:margin;mso-wrap-distance-bottom:0;mso-wrap-distance-left:9pt;mso-wrap-distance-right:9pt;mso-wrap-distance-top:0;mso-wrap-style:square;position:absolute;visibility:visible;v-text-anchor:middle;z-index:251674624" filled="f" strokecolor="#ffc000" strokeweight="2pt"/>
            </w:pict>
          </mc:Fallback>
        </mc:AlternateContent>
      </w:r>
      <w:r>
        <w:rPr>
          <w:noProof/>
        </w:rPr>
        <w:drawing>
          <wp:inline distT="0" distB="0" distL="0" distR="0" wp14:anchorId="792E3337" wp14:editId="7C6FC6AE">
            <wp:extent cx="5689158" cy="522114"/>
            <wp:effectExtent l="19050" t="19050" r="26035"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3"/>
                    <a:stretch>
                      <a:fillRect/>
                    </a:stretch>
                  </pic:blipFill>
                  <pic:spPr>
                    <a:xfrm>
                      <a:off x="0" y="0"/>
                      <a:ext cx="5717300" cy="524697"/>
                    </a:xfrm>
                    <a:prstGeom prst="rect">
                      <a:avLst/>
                    </a:prstGeom>
                    <a:ln>
                      <a:solidFill>
                        <a:schemeClr val="tx1"/>
                      </a:solidFill>
                    </a:ln>
                  </pic:spPr>
                </pic:pic>
              </a:graphicData>
            </a:graphic>
          </wp:inline>
        </w:drawing>
      </w:r>
    </w:p>
    <w:p w14:paraId="3A027C42" w14:textId="77777777" w:rsidR="001F39A6" w:rsidRPr="00BF6B6C" w:rsidRDefault="00000000" w:rsidP="001F39A6">
      <w:pPr>
        <w:rPr>
          <w:color w:val="FF0000"/>
        </w:rPr>
      </w:pPr>
      <w:r>
        <w:rPr>
          <w:noProof/>
        </w:rPr>
        <w:drawing>
          <wp:anchor distT="0" distB="0" distL="114300" distR="114300" simplePos="0" relativeHeight="251710464" behindDoc="0" locked="0" layoutInCell="1" allowOverlap="1" wp14:anchorId="6725EB3B" wp14:editId="34BE3789">
            <wp:simplePos x="0" y="0"/>
            <wp:positionH relativeFrom="column">
              <wp:posOffset>3758</wp:posOffset>
            </wp:positionH>
            <wp:positionV relativeFrom="paragraph">
              <wp:posOffset>163830</wp:posOffset>
            </wp:positionV>
            <wp:extent cx="5743575" cy="751697"/>
            <wp:effectExtent l="19050" t="19050" r="9525" b="10795"/>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
                    <pic:cNvPicPr/>
                  </pic:nvPicPr>
                  <pic:blipFill>
                    <a:blip r:embed="rId14"/>
                    <a:stretch>
                      <a:fillRect/>
                    </a:stretch>
                  </pic:blipFill>
                  <pic:spPr>
                    <a:xfrm>
                      <a:off x="0" y="0"/>
                      <a:ext cx="5743575" cy="751697"/>
                    </a:xfrm>
                    <a:prstGeom prst="rect">
                      <a:avLst/>
                    </a:prstGeom>
                    <a:ln>
                      <a:solidFill>
                        <a:schemeClr val="tx1"/>
                      </a:solidFill>
                    </a:ln>
                  </pic:spPr>
                </pic:pic>
              </a:graphicData>
            </a:graphic>
            <wp14:sizeRelH relativeFrom="margin">
              <wp14:pctWidth>0</wp14:pctWidth>
            </wp14:sizeRelH>
          </wp:anchor>
        </w:drawing>
      </w:r>
      <w:r>
        <w:t xml:space="preserve">At the next screen, locate the listing for the </w:t>
      </w:r>
      <w:r w:rsidR="00BF6B6C">
        <w:t>PPC</w:t>
      </w:r>
      <w:r w:rsidR="006876F4">
        <w:t xml:space="preserve"> </w:t>
      </w:r>
      <w:r>
        <w:t>Process and click the blue START button.</w:t>
      </w:r>
      <w:r w:rsidR="00BF6B6C">
        <w:t xml:space="preserve"> </w:t>
      </w:r>
      <w:r>
        <w:rPr>
          <w:color w:val="FF0000"/>
        </w:rPr>
        <w:t xml:space="preserve"> </w:t>
      </w:r>
    </w:p>
    <w:p w14:paraId="0C65C878" w14:textId="77777777" w:rsidR="00E878D1" w:rsidRDefault="00E878D1" w:rsidP="001F39A6"/>
    <w:p w14:paraId="37C86AED" w14:textId="77777777" w:rsidR="001F39A6" w:rsidRDefault="001F39A6" w:rsidP="001F39A6"/>
    <w:p w14:paraId="1EBADCF1" w14:textId="77777777" w:rsidR="001F39A6" w:rsidRPr="00BF6B6C" w:rsidRDefault="00000000" w:rsidP="008D105E">
      <w:pPr>
        <w:ind w:right="-720"/>
        <w:rPr>
          <w:color w:val="FF0000"/>
        </w:rPr>
      </w:pPr>
      <w:r>
        <w:rPr>
          <w:noProof/>
        </w:rPr>
        <w:drawing>
          <wp:anchor distT="0" distB="0" distL="114300" distR="114300" simplePos="0" relativeHeight="251719680" behindDoc="0" locked="0" layoutInCell="1" allowOverlap="1" wp14:anchorId="00655B57" wp14:editId="4B6DC08B">
            <wp:simplePos x="0" y="0"/>
            <wp:positionH relativeFrom="column">
              <wp:posOffset>19050</wp:posOffset>
            </wp:positionH>
            <wp:positionV relativeFrom="paragraph">
              <wp:posOffset>375920</wp:posOffset>
            </wp:positionV>
            <wp:extent cx="4943475" cy="2016473"/>
            <wp:effectExtent l="19050" t="19050" r="9525" b="22225"/>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
                    <pic:cNvPicPr/>
                  </pic:nvPicPr>
                  <pic:blipFill>
                    <a:blip r:embed="rId15"/>
                    <a:stretch>
                      <a:fillRect/>
                    </a:stretch>
                  </pic:blipFill>
                  <pic:spPr>
                    <a:xfrm>
                      <a:off x="0" y="0"/>
                      <a:ext cx="4943475" cy="20164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You will then be asked to Confirm this action, to move </w:t>
      </w:r>
      <w:r w:rsidRPr="001F39A6">
        <w:rPr>
          <w:b/>
        </w:rPr>
        <w:t xml:space="preserve">Status </w:t>
      </w:r>
      <w:r>
        <w:t xml:space="preserve">from </w:t>
      </w:r>
      <w:r w:rsidRPr="00C157F9">
        <w:rPr>
          <w:i/>
        </w:rPr>
        <w:t>Not Started</w:t>
      </w:r>
      <w:r>
        <w:t xml:space="preserve"> to </w:t>
      </w:r>
      <w:r w:rsidRPr="00026B84">
        <w:rPr>
          <w:i/>
        </w:rPr>
        <w:t>In Process</w:t>
      </w:r>
      <w:r>
        <w:t>.</w:t>
      </w:r>
      <w:r w:rsidR="00C157F9">
        <w:t xml:space="preserve">  At this point a Unique ID will be assigned to the </w:t>
      </w:r>
      <w:r>
        <w:t xml:space="preserve">PPC </w:t>
      </w:r>
      <w:r w:rsidR="00C157F9">
        <w:t xml:space="preserve">Process.  </w:t>
      </w:r>
      <w:r w:rsidR="002440EA">
        <w:rPr>
          <w:color w:val="FF0000"/>
        </w:rPr>
        <w:t xml:space="preserve"> </w:t>
      </w:r>
    </w:p>
    <w:p w14:paraId="01BAD109" w14:textId="77777777" w:rsidR="00E878D1" w:rsidRDefault="00000000" w:rsidP="001F39A6">
      <w:r>
        <w:rPr>
          <w:noProof/>
        </w:rPr>
        <mc:AlternateContent>
          <mc:Choice Requires="wps">
            <w:drawing>
              <wp:anchor distT="0" distB="0" distL="114300" distR="114300" simplePos="0" relativeHeight="251801600" behindDoc="0" locked="0" layoutInCell="1" allowOverlap="1" wp14:anchorId="4C806738" wp14:editId="7504A595">
                <wp:simplePos x="0" y="0"/>
                <wp:positionH relativeFrom="column">
                  <wp:posOffset>5010149</wp:posOffset>
                </wp:positionH>
                <wp:positionV relativeFrom="paragraph">
                  <wp:posOffset>151765</wp:posOffset>
                </wp:positionV>
                <wp:extent cx="371475" cy="1952625"/>
                <wp:effectExtent l="0" t="0" r="28575" b="9525"/>
                <wp:wrapNone/>
                <wp:docPr id="328" name="Arrow: Curved Left 328"/>
                <wp:cNvGraphicFramePr/>
                <a:graphic xmlns:a="http://schemas.openxmlformats.org/drawingml/2006/main">
                  <a:graphicData uri="http://schemas.microsoft.com/office/word/2010/wordprocessingShape">
                    <wps:wsp>
                      <wps:cNvSpPr/>
                      <wps:spPr>
                        <a:xfrm>
                          <a:off x="0" y="0"/>
                          <a:ext cx="371475" cy="19526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328" o:spid="_x0000_s1026" type="#_x0000_t103" style="width:29.25pt;height:153.75pt;margin-top:11.95pt;margin-left:394.5pt;mso-width-percent:0;mso-width-relative:margin;mso-wrap-distance-bottom:0;mso-wrap-distance-left:9pt;mso-wrap-distance-right:9pt;mso-wrap-distance-top:0;mso-wrap-style:square;position:absolute;visibility:visible;v-text-anchor:middle;z-index:251802624" adj="19545,21086,5400" fillcolor="#4f81bd" strokecolor="#243f60" strokeweight="2pt"/>
            </w:pict>
          </mc:Fallback>
        </mc:AlternateContent>
      </w:r>
    </w:p>
    <w:p w14:paraId="76F204AF" w14:textId="77777777" w:rsidR="00C157F9" w:rsidRDefault="00C157F9" w:rsidP="001F39A6"/>
    <w:p w14:paraId="3DAA932E" w14:textId="77777777" w:rsidR="00C157F9" w:rsidRDefault="00C157F9" w:rsidP="001F39A6"/>
    <w:p w14:paraId="53DD21F4" w14:textId="77777777" w:rsidR="001F39A6" w:rsidRDefault="001F39A6" w:rsidP="001F39A6"/>
    <w:p w14:paraId="656C6A1A" w14:textId="77777777" w:rsidR="001F39A6" w:rsidRDefault="001F39A6" w:rsidP="001F39A6"/>
    <w:p w14:paraId="0B2F46D5" w14:textId="77777777" w:rsidR="00E878D1" w:rsidRDefault="00000000" w:rsidP="001F39A6">
      <w:r>
        <w:rPr>
          <w:noProof/>
        </w:rPr>
        <w:drawing>
          <wp:anchor distT="0" distB="0" distL="114300" distR="114300" simplePos="0" relativeHeight="251699200" behindDoc="0" locked="0" layoutInCell="1" allowOverlap="1" wp14:anchorId="4E5147F4" wp14:editId="1F423B2D">
            <wp:simplePos x="0" y="0"/>
            <wp:positionH relativeFrom="column">
              <wp:posOffset>0</wp:posOffset>
            </wp:positionH>
            <wp:positionV relativeFrom="paragraph">
              <wp:posOffset>327025</wp:posOffset>
            </wp:positionV>
            <wp:extent cx="4991100" cy="1127797"/>
            <wp:effectExtent l="19050" t="19050" r="19050" b="1524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
                    <pic:cNvPicPr/>
                  </pic:nvPicPr>
                  <pic:blipFill>
                    <a:blip r:embed="rId16"/>
                    <a:stretch>
                      <a:fillRect/>
                    </a:stretch>
                  </pic:blipFill>
                  <pic:spPr>
                    <a:xfrm>
                      <a:off x="0" y="0"/>
                      <a:ext cx="5063601" cy="11441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FBD159F" w14:textId="77777777" w:rsidR="001F39A6" w:rsidRDefault="00000000" w:rsidP="001F39A6">
      <w:r>
        <w:rPr>
          <w:noProof/>
        </w:rPr>
        <mc:AlternateContent>
          <mc:Choice Requires="wps">
            <w:drawing>
              <wp:anchor distT="0" distB="0" distL="114300" distR="114300" simplePos="0" relativeHeight="251678720" behindDoc="0" locked="0" layoutInCell="1" allowOverlap="1" wp14:anchorId="4AE4F787" wp14:editId="4CF8C923">
                <wp:simplePos x="0" y="0"/>
                <wp:positionH relativeFrom="column">
                  <wp:posOffset>4274571</wp:posOffset>
                </wp:positionH>
                <wp:positionV relativeFrom="paragraph">
                  <wp:posOffset>105659</wp:posOffset>
                </wp:positionV>
                <wp:extent cx="752475" cy="247650"/>
                <wp:effectExtent l="0" t="0" r="28575" b="19050"/>
                <wp:wrapNone/>
                <wp:docPr id="17" name="Oval 17"/>
                <wp:cNvGraphicFramePr/>
                <a:graphic xmlns:a="http://schemas.openxmlformats.org/drawingml/2006/main">
                  <a:graphicData uri="http://schemas.microsoft.com/office/word/2010/wordprocessingShape">
                    <wps:wsp>
                      <wps:cNvSpPr/>
                      <wps:spPr>
                        <a:xfrm>
                          <a:off x="0" y="0"/>
                          <a:ext cx="752475" cy="24765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7" o:spid="_x0000_s1027" style="width:59.25pt;height:19.5pt;margin-top:8.3pt;margin-left:336.6pt;mso-height-percent:0;mso-height-relative:margin;mso-width-percent:0;mso-width-relative:margin;mso-wrap-distance-bottom:0;mso-wrap-distance-left:9pt;mso-wrap-distance-right:9pt;mso-wrap-distance-top:0;mso-wrap-style:square;position:absolute;visibility:visible;v-text-anchor:middle;z-index:251679744" filled="f" strokecolor="#ffc000" strokeweight="2pt"/>
            </w:pict>
          </mc:Fallback>
        </mc:AlternateContent>
      </w:r>
    </w:p>
    <w:p w14:paraId="03F3501A" w14:textId="77777777" w:rsidR="00E878D1" w:rsidRDefault="00E878D1" w:rsidP="00B72478">
      <w:pPr>
        <w:ind w:right="4680"/>
      </w:pPr>
    </w:p>
    <w:p w14:paraId="2854B908" w14:textId="77777777" w:rsidR="00E878D1" w:rsidRDefault="00E878D1" w:rsidP="00B72478">
      <w:pPr>
        <w:ind w:right="4680"/>
      </w:pPr>
    </w:p>
    <w:p w14:paraId="554B3B9A" w14:textId="77777777" w:rsidR="00E878D1" w:rsidRDefault="00E878D1" w:rsidP="00B72478">
      <w:pPr>
        <w:ind w:right="4680"/>
      </w:pPr>
    </w:p>
    <w:p w14:paraId="423A58AA" w14:textId="77777777" w:rsidR="00986ECD" w:rsidRDefault="00000000" w:rsidP="00B72478">
      <w:pPr>
        <w:ind w:right="4680"/>
      </w:pPr>
      <w:r>
        <w:rPr>
          <w:noProof/>
        </w:rPr>
        <w:drawing>
          <wp:anchor distT="0" distB="0" distL="114300" distR="114300" simplePos="0" relativeHeight="251793408" behindDoc="0" locked="0" layoutInCell="1" allowOverlap="1" wp14:anchorId="7F492E69" wp14:editId="35866529">
            <wp:simplePos x="0" y="0"/>
            <wp:positionH relativeFrom="column">
              <wp:posOffset>3276599</wp:posOffset>
            </wp:positionH>
            <wp:positionV relativeFrom="paragraph">
              <wp:posOffset>6984</wp:posOffset>
            </wp:positionV>
            <wp:extent cx="1872561" cy="86677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17"/>
                    <a:stretch>
                      <a:fillRect/>
                    </a:stretch>
                  </pic:blipFill>
                  <pic:spPr>
                    <a:xfrm>
                      <a:off x="0" y="0"/>
                      <a:ext cx="1880006" cy="870221"/>
                    </a:xfrm>
                    <a:prstGeom prst="rect">
                      <a:avLst/>
                    </a:prstGeom>
                  </pic:spPr>
                </pic:pic>
              </a:graphicData>
            </a:graphic>
            <wp14:sizeRelH relativeFrom="margin">
              <wp14:pctWidth>0</wp14:pctWidth>
            </wp14:sizeRelH>
            <wp14:sizeRelV relativeFrom="margin">
              <wp14:pctHeight>0</wp14:pctHeight>
            </wp14:sizeRelV>
          </wp:anchor>
        </w:drawing>
      </w:r>
      <w:r w:rsidR="00E43D62">
        <w:t xml:space="preserve">The first Step on the </w:t>
      </w:r>
      <w:r w:rsidR="00E43D62" w:rsidRPr="00986ECD">
        <w:rPr>
          <w:b/>
        </w:rPr>
        <w:t>Process Flowchart</w:t>
      </w:r>
      <w:r w:rsidR="00E43D62">
        <w:t xml:space="preserve"> will now be highlighted when the flowchart is opened.</w:t>
      </w:r>
      <w:r w:rsidRPr="00BF6B6C">
        <w:rPr>
          <w:noProof/>
        </w:rPr>
        <w:t xml:space="preserve"> </w:t>
      </w:r>
    </w:p>
    <w:p w14:paraId="536843CE" w14:textId="77777777" w:rsidR="00986ECD" w:rsidRDefault="00986ECD" w:rsidP="001F39A6"/>
    <w:p w14:paraId="61FE0BB4" w14:textId="77777777" w:rsidR="00A854CE" w:rsidRDefault="00A854CE" w:rsidP="001F39A6"/>
    <w:p w14:paraId="6A13D85F" w14:textId="77777777" w:rsidR="00A854CE" w:rsidRDefault="00A854CE" w:rsidP="001F39A6"/>
    <w:p w14:paraId="1660A881" w14:textId="77777777" w:rsidR="00677403" w:rsidRDefault="00000000" w:rsidP="008B3998">
      <w:pPr>
        <w:pStyle w:val="Heading1"/>
      </w:pPr>
      <w:bookmarkStart w:id="5" w:name="_Toc113446620"/>
      <w:r>
        <w:rPr>
          <w:noProof/>
        </w:rPr>
        <w:lastRenderedPageBreak/>
        <w:drawing>
          <wp:anchor distT="0" distB="0" distL="114300" distR="114300" simplePos="0" relativeHeight="251698176" behindDoc="0" locked="0" layoutInCell="1" allowOverlap="1" wp14:anchorId="7FE3A8D6" wp14:editId="5BD11CDE">
            <wp:simplePos x="0" y="0"/>
            <wp:positionH relativeFrom="column">
              <wp:posOffset>2314575</wp:posOffset>
            </wp:positionH>
            <wp:positionV relativeFrom="paragraph">
              <wp:posOffset>20131</wp:posOffset>
            </wp:positionV>
            <wp:extent cx="4101879" cy="4419600"/>
            <wp:effectExtent l="19050" t="19050" r="13335" b="1905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
                    <pic:cNvPicPr/>
                  </pic:nvPicPr>
                  <pic:blipFill>
                    <a:blip r:embed="rId18"/>
                    <a:stretch>
                      <a:fillRect/>
                    </a:stretch>
                  </pic:blipFill>
                  <pic:spPr>
                    <a:xfrm>
                      <a:off x="0" y="0"/>
                      <a:ext cx="4101879" cy="44196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2272" behindDoc="0" locked="0" layoutInCell="1" allowOverlap="1" wp14:anchorId="004D45B2" wp14:editId="2F77775C">
                <wp:simplePos x="0" y="0"/>
                <wp:positionH relativeFrom="column">
                  <wp:posOffset>3799840</wp:posOffset>
                </wp:positionH>
                <wp:positionV relativeFrom="paragraph">
                  <wp:posOffset>10160</wp:posOffset>
                </wp:positionV>
                <wp:extent cx="1152525" cy="209550"/>
                <wp:effectExtent l="0" t="0" r="28575" b="19050"/>
                <wp:wrapNone/>
                <wp:docPr id="284" name="Oval 284"/>
                <wp:cNvGraphicFramePr/>
                <a:graphic xmlns:a="http://schemas.openxmlformats.org/drawingml/2006/main">
                  <a:graphicData uri="http://schemas.microsoft.com/office/word/2010/wordprocessingShape">
                    <wps:wsp>
                      <wps:cNvSpPr/>
                      <wps:spPr>
                        <a:xfrm>
                          <a:off x="0" y="0"/>
                          <a:ext cx="1152525" cy="20955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84" o:spid="_x0000_s1028" style="width:90.75pt;height:16.5pt;margin-top:0.8pt;margin-left:299.2pt;mso-height-percent:0;mso-height-relative:margin;mso-width-percent:0;mso-width-relative:margin;mso-wrap-distance-bottom:0;mso-wrap-distance-left:9pt;mso-wrap-distance-right:9pt;mso-wrap-distance-top:0;mso-wrap-style:square;position:absolute;visibility:visible;v-text-anchor:middle;z-index:251703296" filled="f" strokecolor="#ffc000" strokeweight="2pt"/>
            </w:pict>
          </mc:Fallback>
        </mc:AlternateContent>
      </w:r>
      <w:r w:rsidR="00D14A59">
        <w:t xml:space="preserve">Step 1: </w:t>
      </w:r>
      <w:r w:rsidR="00BF6B6C">
        <w:t>Complaint Intake</w:t>
      </w:r>
      <w:bookmarkEnd w:id="5"/>
    </w:p>
    <w:p w14:paraId="152D173C" w14:textId="77777777" w:rsidR="004E245A" w:rsidRDefault="00000000" w:rsidP="00697175">
      <w:pPr>
        <w:tabs>
          <w:tab w:val="left" w:pos="2790"/>
          <w:tab w:val="left" w:pos="2880"/>
        </w:tabs>
        <w:spacing w:before="120" w:after="120" w:line="240" w:lineRule="auto"/>
        <w:ind w:right="6034"/>
      </w:pPr>
      <w:r>
        <w:t>At</w:t>
      </w:r>
      <w:r w:rsidR="00EC772D" w:rsidRPr="00D14A59">
        <w:t xml:space="preserve"> </w:t>
      </w:r>
      <w:r w:rsidR="00D14A59">
        <w:t xml:space="preserve">Step 1 the user </w:t>
      </w:r>
      <w:r w:rsidR="00C157F9">
        <w:t xml:space="preserve">initiating the </w:t>
      </w:r>
      <w:r w:rsidR="00BF6B6C">
        <w:t>PPC</w:t>
      </w:r>
      <w:r w:rsidR="00D14A59">
        <w:t xml:space="preserve"> enters all the </w:t>
      </w:r>
      <w:r w:rsidR="00C157F9">
        <w:t>required</w:t>
      </w:r>
      <w:r w:rsidR="00D14A59">
        <w:t xml:space="preserve"> information </w:t>
      </w:r>
      <w:r w:rsidR="003F08EE">
        <w:t xml:space="preserve">into the </w:t>
      </w:r>
      <w:r w:rsidR="003F08EE" w:rsidRPr="00C157F9">
        <w:rPr>
          <w:b/>
        </w:rPr>
        <w:t>Process Task Form</w:t>
      </w:r>
      <w:r w:rsidR="00C157F9">
        <w:t>.</w:t>
      </w:r>
      <w:r w:rsidR="003F08EE">
        <w:t xml:space="preserve">   </w:t>
      </w:r>
    </w:p>
    <w:p w14:paraId="7DE11F60" w14:textId="77777777" w:rsidR="00E70B67" w:rsidRDefault="00000000" w:rsidP="00697175">
      <w:pPr>
        <w:tabs>
          <w:tab w:val="left" w:pos="2790"/>
          <w:tab w:val="left" w:pos="2880"/>
        </w:tabs>
        <w:spacing w:before="120" w:after="120" w:line="240" w:lineRule="auto"/>
        <w:ind w:right="6034"/>
      </w:pPr>
      <w:r>
        <w:rPr>
          <w:noProof/>
        </w:rPr>
        <w:t>The</w:t>
      </w:r>
      <w:r w:rsidR="005854D6">
        <w:t xml:space="preserve"> fields on the </w:t>
      </w:r>
      <w:r w:rsidR="005854D6" w:rsidRPr="00C157F9">
        <w:rPr>
          <w:b/>
        </w:rPr>
        <w:t>Process Task Form</w:t>
      </w:r>
      <w:r w:rsidR="005854D6">
        <w:t xml:space="preserve"> </w:t>
      </w:r>
      <w:r w:rsidR="00B50DAA">
        <w:t>include</w:t>
      </w:r>
      <w:r w:rsidR="005854D6">
        <w:t xml:space="preserve"> editable text fields</w:t>
      </w:r>
      <w:r w:rsidR="004E245A">
        <w:t xml:space="preserve">, </w:t>
      </w:r>
      <w:r>
        <w:t xml:space="preserve">text areas, </w:t>
      </w:r>
      <w:r w:rsidR="004E245A">
        <w:t>single-</w:t>
      </w:r>
      <w:r>
        <w:t xml:space="preserve">item </w:t>
      </w:r>
      <w:r w:rsidR="004E245A">
        <w:t>select</w:t>
      </w:r>
      <w:r>
        <w:t>ion</w:t>
      </w:r>
      <w:r w:rsidR="004E245A">
        <w:t xml:space="preserve"> fields</w:t>
      </w:r>
      <w:r w:rsidR="005854D6">
        <w:t xml:space="preserve"> </w:t>
      </w:r>
      <w:r w:rsidR="004E245A">
        <w:t>or</w:t>
      </w:r>
      <w:r w:rsidR="00C157F9">
        <w:t xml:space="preserve"> multi-</w:t>
      </w:r>
      <w:r>
        <w:t xml:space="preserve">item </w:t>
      </w:r>
      <w:r w:rsidR="00C157F9">
        <w:t>select</w:t>
      </w:r>
      <w:r>
        <w:t>ion</w:t>
      </w:r>
      <w:r w:rsidR="00C157F9">
        <w:t xml:space="preserve"> fields.  T</w:t>
      </w:r>
      <w:r w:rsidR="005854D6">
        <w:t xml:space="preserve">hose with an asterisk (*) are mandatory.   </w:t>
      </w:r>
    </w:p>
    <w:p w14:paraId="407DAA20" w14:textId="77777777" w:rsidR="00C157F9" w:rsidRDefault="00000000" w:rsidP="00697175">
      <w:pPr>
        <w:tabs>
          <w:tab w:val="left" w:pos="2790"/>
          <w:tab w:val="left" w:pos="2880"/>
        </w:tabs>
        <w:spacing w:before="120" w:after="120" w:line="240" w:lineRule="auto"/>
        <w:ind w:right="6034"/>
      </w:pPr>
      <w:r>
        <w:t xml:space="preserve">The right-hand </w:t>
      </w:r>
      <w:r w:rsidRPr="009A6433">
        <w:rPr>
          <w:b/>
        </w:rPr>
        <w:t xml:space="preserve">Related Items </w:t>
      </w:r>
      <w:r>
        <w:t xml:space="preserve">menu allows the initiator to </w:t>
      </w:r>
      <w:r w:rsidRPr="009A6433">
        <w:rPr>
          <w:b/>
        </w:rPr>
        <w:t>Link Documents</w:t>
      </w:r>
      <w:r>
        <w:t xml:space="preserve"> or </w:t>
      </w:r>
      <w:r w:rsidRPr="009A6433">
        <w:rPr>
          <w:b/>
        </w:rPr>
        <w:t>Link Processes</w:t>
      </w:r>
      <w:r>
        <w:t xml:space="preserve">, if applicable.  </w:t>
      </w:r>
    </w:p>
    <w:p w14:paraId="2FF45808" w14:textId="77777777" w:rsidR="009A6433" w:rsidRDefault="00000000" w:rsidP="00697175">
      <w:pPr>
        <w:tabs>
          <w:tab w:val="left" w:pos="2790"/>
          <w:tab w:val="left" w:pos="2880"/>
        </w:tabs>
        <w:spacing w:before="120" w:after="120" w:line="240" w:lineRule="auto"/>
        <w:ind w:right="6034"/>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 screens.</w:t>
      </w:r>
    </w:p>
    <w:p w14:paraId="4BE1EC8B" w14:textId="77777777" w:rsidR="009B3A7B" w:rsidRDefault="00000000" w:rsidP="00697175">
      <w:pPr>
        <w:tabs>
          <w:tab w:val="left" w:pos="2790"/>
          <w:tab w:val="left" w:pos="2880"/>
        </w:tabs>
        <w:spacing w:before="120" w:after="120" w:line="240" w:lineRule="auto"/>
        <w:ind w:right="6034"/>
      </w:pPr>
      <w:r>
        <w:rPr>
          <w:noProof/>
        </w:rPr>
        <w:drawing>
          <wp:anchor distT="0" distB="0" distL="114300" distR="114300" simplePos="0" relativeHeight="251692032" behindDoc="0" locked="0" layoutInCell="1" allowOverlap="1" wp14:anchorId="152AD905" wp14:editId="27D45974">
            <wp:simplePos x="0" y="0"/>
            <wp:positionH relativeFrom="column">
              <wp:posOffset>2354030</wp:posOffset>
            </wp:positionH>
            <wp:positionV relativeFrom="paragraph">
              <wp:posOffset>703580</wp:posOffset>
            </wp:positionV>
            <wp:extent cx="2664289" cy="4114800"/>
            <wp:effectExtent l="19050" t="19050" r="22225" b="1905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19"/>
                    <a:stretch>
                      <a:fillRect/>
                    </a:stretch>
                  </pic:blipFill>
                  <pic:spPr>
                    <a:xfrm>
                      <a:off x="0" y="0"/>
                      <a:ext cx="2664289" cy="4114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A6433">
        <w:t xml:space="preserve">Some of the information entered at Step 1 will determine how the process flows through the remaining steps. </w:t>
      </w:r>
    </w:p>
    <w:p w14:paraId="353C6ED5" w14:textId="77777777" w:rsidR="00500B7D" w:rsidRDefault="00000000" w:rsidP="00697175">
      <w:pPr>
        <w:tabs>
          <w:tab w:val="left" w:pos="2790"/>
          <w:tab w:val="left" w:pos="2880"/>
        </w:tabs>
        <w:spacing w:before="120" w:after="120" w:line="240" w:lineRule="auto"/>
        <w:ind w:right="6034"/>
      </w:pPr>
      <w:r w:rsidRPr="00BC4A46">
        <w:rPr>
          <w:b/>
          <w:bCs/>
          <w:noProof/>
        </w:rPr>
        <mc:AlternateContent>
          <mc:Choice Requires="wps">
            <w:drawing>
              <wp:anchor distT="45720" distB="45720" distL="114300" distR="114300" simplePos="0" relativeHeight="251708416" behindDoc="0" locked="0" layoutInCell="1" allowOverlap="1" wp14:anchorId="1878794E" wp14:editId="60D267B9">
                <wp:simplePos x="0" y="0"/>
                <wp:positionH relativeFrom="column">
                  <wp:posOffset>3729666</wp:posOffset>
                </wp:positionH>
                <wp:positionV relativeFrom="paragraph">
                  <wp:posOffset>11430</wp:posOffset>
                </wp:positionV>
                <wp:extent cx="2599690" cy="1114425"/>
                <wp:effectExtent l="0" t="0" r="1016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1114425"/>
                        </a:xfrm>
                        <a:prstGeom prst="rect">
                          <a:avLst/>
                        </a:prstGeom>
                        <a:solidFill>
                          <a:srgbClr val="FFFFFF"/>
                        </a:solidFill>
                        <a:ln w="9525">
                          <a:solidFill>
                            <a:srgbClr val="000000"/>
                          </a:solidFill>
                          <a:miter lim="800000"/>
                          <a:headEnd/>
                          <a:tailEnd/>
                        </a:ln>
                      </wps:spPr>
                      <wps:txbx>
                        <w:txbxContent>
                          <w:p w14:paraId="513ADF62" w14:textId="77777777" w:rsidR="00087FAF" w:rsidRPr="00BC4A46" w:rsidRDefault="00000000">
                            <w:pPr>
                              <w:rPr>
                                <w:b/>
                                <w:bCs/>
                                <w:sz w:val="28"/>
                                <w:szCs w:val="28"/>
                              </w:rPr>
                            </w:pPr>
                            <w:r w:rsidRPr="00BC4A46">
                              <w:rPr>
                                <w:b/>
                                <w:bCs/>
                                <w:sz w:val="28"/>
                                <w:szCs w:val="28"/>
                              </w:rPr>
                              <w:t>Each of the fields in the Process Task Form will be displayed more clearly and described starting on the next page.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width:204.7pt;height:87.75pt;margin-top:0.9pt;margin-left:293.65pt;mso-height-percent:0;mso-height-relative:margin;mso-width-percent:0;mso-width-relative:margin;mso-wrap-distance-bottom:3.6pt;mso-wrap-distance-left:9pt;mso-wrap-distance-right:9pt;mso-wrap-distance-top:3.6pt;mso-wrap-style:square;position:absolute;visibility:visible;v-text-anchor:top;z-index:251709440">
                <v:textbox>
                  <w:txbxContent>
                    <w:p w:rsidR="00087FAF" w:rsidRPr="00BC4A46" w14:paraId="798A67AB" w14:textId="77777777">
                      <w:pPr>
                        <w:rPr>
                          <w:b/>
                          <w:bCs/>
                          <w:sz w:val="28"/>
                          <w:szCs w:val="28"/>
                        </w:rPr>
                      </w:pPr>
                      <w:r w:rsidRPr="00BC4A46">
                        <w:rPr>
                          <w:b/>
                          <w:bCs/>
                          <w:sz w:val="28"/>
                          <w:szCs w:val="28"/>
                        </w:rPr>
                        <w:t>Each of the fields in the Process Task Form will be displayed more clearly and described starting on the next page.</w:t>
                      </w:r>
                    </w:p>
                  </w:txbxContent>
                </v:textbox>
              </v:shape>
            </w:pict>
          </mc:Fallback>
        </mc:AlternateContent>
      </w:r>
      <w:r w:rsidR="00500B7D" w:rsidRPr="00BC4A46">
        <w:rPr>
          <w:b/>
          <w:bCs/>
        </w:rPr>
        <w:t>Secondary Tasks</w:t>
      </w:r>
      <w:r w:rsidR="00500B7D">
        <w:t xml:space="preserve"> can be initiated at Step 1 </w:t>
      </w:r>
      <w:r w:rsidR="00697175">
        <w:t>and are released to assignees upon submission of Step 1</w:t>
      </w:r>
      <w:r w:rsidR="00BF6B6C">
        <w:t xml:space="preserve">, unless they are POST </w:t>
      </w:r>
      <w:r w:rsidR="0002721B">
        <w:t>tasks</w:t>
      </w:r>
      <w:r w:rsidR="00697175">
        <w:t xml:space="preserve">.  </w:t>
      </w:r>
      <w:r w:rsidR="00500B7D">
        <w:t>Related Processes and Document Control Processes cannot</w:t>
      </w:r>
      <w:r w:rsidR="00697175">
        <w:t xml:space="preserve"> be initiated at this step so the related options are grayed out.</w:t>
      </w:r>
    </w:p>
    <w:p w14:paraId="6A74AF27" w14:textId="77777777" w:rsidR="009A6433" w:rsidRDefault="00000000" w:rsidP="00697175">
      <w:pPr>
        <w:tabs>
          <w:tab w:val="left" w:pos="2790"/>
          <w:tab w:val="left" w:pos="2880"/>
        </w:tabs>
        <w:spacing w:before="120" w:after="120" w:line="240" w:lineRule="auto"/>
        <w:ind w:right="6034"/>
      </w:pPr>
      <w:r>
        <w:t>At the</w:t>
      </w:r>
      <w:r w:rsidR="00BC4A46">
        <w:t xml:space="preserve"> very</w:t>
      </w:r>
      <w:r>
        <w:t xml:space="preserve"> bottom of the screen there is a </w:t>
      </w:r>
      <w:r w:rsidRPr="00E70B67">
        <w:rPr>
          <w:b/>
        </w:rPr>
        <w:t>Save Draft</w:t>
      </w:r>
      <w:r>
        <w:t xml:space="preserve"> option if you cannot complete all the required fields at one time</w:t>
      </w:r>
      <w:r w:rsidR="00FE1B4D">
        <w:t xml:space="preserve"> or when you need to use the right-hand menus to </w:t>
      </w:r>
      <w:r w:rsidR="00FE1B4D" w:rsidRPr="00FE1B4D">
        <w:rPr>
          <w:b/>
          <w:bCs/>
        </w:rPr>
        <w:t>Link Documents</w:t>
      </w:r>
      <w:r w:rsidR="00FE1B4D">
        <w:t xml:space="preserve"> or </w:t>
      </w:r>
      <w:r w:rsidR="00FE1B4D" w:rsidRPr="00FE1B4D">
        <w:rPr>
          <w:b/>
          <w:bCs/>
        </w:rPr>
        <w:t>to Link Processes</w:t>
      </w:r>
      <w:r>
        <w:t xml:space="preserve">.                            </w:t>
      </w:r>
    </w:p>
    <w:p w14:paraId="197059D7" w14:textId="77777777" w:rsidR="009B3A7B" w:rsidRDefault="00000000" w:rsidP="009B3A7B">
      <w:pPr>
        <w:ind w:right="1890"/>
      </w:pPr>
      <w:r>
        <w:rPr>
          <w:noProof/>
        </w:rPr>
        <mc:AlternateContent>
          <mc:Choice Requires="wps">
            <w:drawing>
              <wp:anchor distT="0" distB="0" distL="114300" distR="114300" simplePos="0" relativeHeight="251675648" behindDoc="0" locked="0" layoutInCell="1" allowOverlap="1" wp14:anchorId="02E1FB81" wp14:editId="327A286E">
                <wp:simplePos x="0" y="0"/>
                <wp:positionH relativeFrom="column">
                  <wp:posOffset>522020</wp:posOffset>
                </wp:positionH>
                <wp:positionV relativeFrom="paragraph">
                  <wp:posOffset>12921</wp:posOffset>
                </wp:positionV>
                <wp:extent cx="650824" cy="314224"/>
                <wp:effectExtent l="0" t="0" r="16510" b="10160"/>
                <wp:wrapNone/>
                <wp:docPr id="185" name="Oval 185"/>
                <wp:cNvGraphicFramePr/>
                <a:graphic xmlns:a="http://schemas.openxmlformats.org/drawingml/2006/main">
                  <a:graphicData uri="http://schemas.microsoft.com/office/word/2010/wordprocessingShape">
                    <wps:wsp>
                      <wps:cNvSpPr/>
                      <wps:spPr>
                        <a:xfrm>
                          <a:off x="0" y="0"/>
                          <a:ext cx="650824" cy="31422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5" o:spid="_x0000_s1030" style="width:51.25pt;height:24.75pt;margin-top:1pt;margin-left:41.1pt;mso-height-percent:0;mso-height-relative:margin;mso-width-percent:0;mso-width-relative:margin;mso-wrap-distance-bottom:0;mso-wrap-distance-left:9pt;mso-wrap-distance-right:9pt;mso-wrap-distance-top:0;mso-wrap-style:square;position:absolute;visibility:visible;v-text-anchor:middle;z-index:251676672" filled="f" strokecolor="#ffc000" strokeweight="2pt"/>
            </w:pict>
          </mc:Fallback>
        </mc:AlternateContent>
      </w:r>
      <w:r>
        <w:rPr>
          <w:noProof/>
        </w:rPr>
        <w:drawing>
          <wp:anchor distT="0" distB="0" distL="114300" distR="114300" simplePos="0" relativeHeight="251672576" behindDoc="0" locked="0" layoutInCell="1" allowOverlap="1" wp14:anchorId="136DD005" wp14:editId="76D201F1">
            <wp:simplePos x="0" y="0"/>
            <wp:positionH relativeFrom="column">
              <wp:posOffset>1905</wp:posOffset>
            </wp:positionH>
            <wp:positionV relativeFrom="paragraph">
              <wp:posOffset>6165</wp:posOffset>
            </wp:positionV>
            <wp:extent cx="1634928" cy="338991"/>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a:stretch>
                      <a:fillRect/>
                    </a:stretch>
                  </pic:blipFill>
                  <pic:spPr>
                    <a:xfrm>
                      <a:off x="0" y="0"/>
                      <a:ext cx="1634928" cy="338991"/>
                    </a:xfrm>
                    <a:prstGeom prst="rect">
                      <a:avLst/>
                    </a:prstGeom>
                  </pic:spPr>
                </pic:pic>
              </a:graphicData>
            </a:graphic>
            <wp14:sizeRelH relativeFrom="margin">
              <wp14:pctWidth>0</wp14:pctWidth>
            </wp14:sizeRelH>
            <wp14:sizeRelV relativeFrom="margin">
              <wp14:pctHeight>0</wp14:pctHeight>
            </wp14:sizeRelV>
          </wp:anchor>
        </w:drawing>
      </w:r>
    </w:p>
    <w:p w14:paraId="06334B73" w14:textId="77777777" w:rsidR="009B3A7B" w:rsidRDefault="009B3A7B" w:rsidP="009B3A7B">
      <w:pPr>
        <w:ind w:right="-990"/>
        <w:rPr>
          <w:b/>
          <w:color w:val="C00000"/>
        </w:rPr>
      </w:pPr>
    </w:p>
    <w:p w14:paraId="78E2330C" w14:textId="77777777" w:rsidR="003D6A46" w:rsidRDefault="003D6A46" w:rsidP="009B3A7B">
      <w:pPr>
        <w:ind w:right="-990"/>
        <w:rPr>
          <w:b/>
          <w:color w:val="C00000"/>
        </w:rPr>
      </w:pPr>
    </w:p>
    <w:p w14:paraId="18CD3D03" w14:textId="77777777" w:rsidR="00E70B67" w:rsidRPr="00BC4A46" w:rsidRDefault="00000000" w:rsidP="00010303">
      <w:pPr>
        <w:spacing w:before="120" w:after="120" w:line="240" w:lineRule="auto"/>
        <w:ind w:right="-270"/>
        <w:rPr>
          <w:i/>
          <w:iCs/>
          <w:color w:val="FF0000"/>
        </w:rPr>
      </w:pPr>
      <w:r>
        <w:rPr>
          <w:b/>
          <w:color w:val="C00000"/>
        </w:rPr>
        <w:lastRenderedPageBreak/>
        <w:t>C</w:t>
      </w:r>
      <w:r w:rsidR="009B3A7B" w:rsidRPr="009B3A7B">
        <w:rPr>
          <w:b/>
          <w:color w:val="C00000"/>
        </w:rPr>
        <w:t>AUTION:</w:t>
      </w:r>
      <w:r w:rsidR="009B3A7B">
        <w:t xml:space="preserve">  If you navigate away from this page without clicking on either </w:t>
      </w:r>
      <w:r w:rsidR="009B3A7B" w:rsidRPr="009B3A7B">
        <w:rPr>
          <w:b/>
        </w:rPr>
        <w:t>Submit</w:t>
      </w:r>
      <w:r w:rsidR="009B3A7B">
        <w:t xml:space="preserve"> or </w:t>
      </w:r>
      <w:r w:rsidR="009B3A7B" w:rsidRPr="009B3A7B">
        <w:rPr>
          <w:b/>
        </w:rPr>
        <w:t>Save Draft</w:t>
      </w:r>
      <w:r w:rsidR="009B3A7B">
        <w:t>, all entries will be lost.  T</w:t>
      </w:r>
      <w:r w:rsidR="0099430A">
        <w:t>o complete the information</w:t>
      </w:r>
      <w:r w:rsidR="009B3A7B">
        <w:t xml:space="preserve"> after </w:t>
      </w:r>
      <w:r w:rsidR="0045168B">
        <w:t>the</w:t>
      </w:r>
      <w:r w:rsidR="009B3A7B">
        <w:t xml:space="preserve"> </w:t>
      </w:r>
      <w:r w:rsidR="009B3A7B" w:rsidRPr="009B3A7B">
        <w:rPr>
          <w:b/>
        </w:rPr>
        <w:t>Save Draft</w:t>
      </w:r>
      <w:r w:rsidR="009B3A7B">
        <w:t xml:space="preserve"> option</w:t>
      </w:r>
      <w:r w:rsidR="0099430A">
        <w:t xml:space="preserve">, you can </w:t>
      </w:r>
      <w:r w:rsidR="009B3A7B">
        <w:t xml:space="preserve">either </w:t>
      </w:r>
      <w:r w:rsidR="0099430A">
        <w:t xml:space="preserve">choose the </w:t>
      </w:r>
      <w:r w:rsidR="0099430A" w:rsidRPr="0099430A">
        <w:rPr>
          <w:b/>
        </w:rPr>
        <w:t>Act On</w:t>
      </w:r>
      <w:r w:rsidR="0099430A">
        <w:t xml:space="preserve"> option from the Process section of your HOME Page, or search for the </w:t>
      </w:r>
      <w:r w:rsidR="00E028C8">
        <w:t>In-Process</w:t>
      </w:r>
      <w:r w:rsidR="0099430A">
        <w:t xml:space="preserve"> </w:t>
      </w:r>
      <w:r w:rsidR="0002721B">
        <w:t>PPC</w:t>
      </w:r>
      <w:r w:rsidR="0099430A">
        <w:t xml:space="preserve"> and </w:t>
      </w:r>
      <w:r w:rsidR="004E245A">
        <w:t xml:space="preserve">then </w:t>
      </w:r>
      <w:r w:rsidR="0099430A">
        <w:t xml:space="preserve">use the right-hand </w:t>
      </w:r>
      <w:r w:rsidR="0099430A" w:rsidRPr="004E245A">
        <w:rPr>
          <w:b/>
        </w:rPr>
        <w:t xml:space="preserve">Act </w:t>
      </w:r>
      <w:r w:rsidR="00315DDB" w:rsidRPr="004E245A">
        <w:rPr>
          <w:b/>
        </w:rPr>
        <w:t>on</w:t>
      </w:r>
      <w:r w:rsidR="0099430A" w:rsidRPr="004E245A">
        <w:rPr>
          <w:b/>
        </w:rPr>
        <w:t xml:space="preserve"> Menu</w:t>
      </w:r>
      <w:r w:rsidR="0099430A">
        <w:t xml:space="preserve"> to open the Process Task Form fields.</w:t>
      </w:r>
      <w:r w:rsidR="00BC4A46">
        <w:t xml:space="preserve">  </w:t>
      </w:r>
      <w:r w:rsidR="00CA1251">
        <w:rPr>
          <w:i/>
          <w:iCs/>
          <w:color w:val="FF0000"/>
        </w:rPr>
        <w:t xml:space="preserve"> </w:t>
      </w:r>
    </w:p>
    <w:p w14:paraId="14AA5410" w14:textId="77777777" w:rsidR="00E70B67" w:rsidRDefault="00000000" w:rsidP="008B3998">
      <w:pPr>
        <w:pStyle w:val="Heading2"/>
      </w:pPr>
      <w:bookmarkStart w:id="6" w:name="_Toc113446621"/>
      <w:r>
        <w:t>Completing the Process Task Form:</w:t>
      </w:r>
      <w:bookmarkEnd w:id="6"/>
    </w:p>
    <w:p w14:paraId="6567B796" w14:textId="77777777" w:rsidR="00E70B67" w:rsidRDefault="00000000" w:rsidP="00E70B67">
      <w:r>
        <w:rPr>
          <w:noProof/>
        </w:rPr>
        <w:drawing>
          <wp:anchor distT="0" distB="0" distL="114300" distR="114300" simplePos="0" relativeHeight="251686912" behindDoc="0" locked="0" layoutInCell="1" allowOverlap="1" wp14:anchorId="71A1683E" wp14:editId="58290FBA">
            <wp:simplePos x="0" y="0"/>
            <wp:positionH relativeFrom="column">
              <wp:posOffset>1273175</wp:posOffset>
            </wp:positionH>
            <wp:positionV relativeFrom="paragraph">
              <wp:posOffset>285115</wp:posOffset>
            </wp:positionV>
            <wp:extent cx="5033763" cy="1428725"/>
            <wp:effectExtent l="19050" t="19050" r="14605" b="1968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21"/>
                    <a:stretch>
                      <a:fillRect/>
                    </a:stretch>
                  </pic:blipFill>
                  <pic:spPr>
                    <a:xfrm>
                      <a:off x="0" y="0"/>
                      <a:ext cx="5033763" cy="14287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This sub-section </w:t>
      </w:r>
      <w:r w:rsidR="0099430A">
        <w:t>covers</w:t>
      </w:r>
      <w:r>
        <w:t xml:space="preserve"> the information required for </w:t>
      </w:r>
      <w:r w:rsidR="009D484E">
        <w:t xml:space="preserve">each of the fields in </w:t>
      </w:r>
      <w:r>
        <w:t xml:space="preserve">the </w:t>
      </w:r>
      <w:r w:rsidRPr="00E70B67">
        <w:rPr>
          <w:b/>
        </w:rPr>
        <w:t>Process Task Form</w:t>
      </w:r>
      <w:r>
        <w:t xml:space="preserve"> at </w:t>
      </w:r>
      <w:r w:rsidR="0002721B">
        <w:rPr>
          <w:b/>
        </w:rPr>
        <w:t>PP</w:t>
      </w:r>
      <w:r w:rsidR="00BC4A46">
        <w:rPr>
          <w:b/>
        </w:rPr>
        <w:t>C</w:t>
      </w:r>
      <w:r w:rsidR="00010303">
        <w:rPr>
          <w:b/>
        </w:rPr>
        <w:t xml:space="preserve"> </w:t>
      </w:r>
      <w:r w:rsidR="0099430A">
        <w:rPr>
          <w:b/>
        </w:rPr>
        <w:t xml:space="preserve">Process </w:t>
      </w:r>
      <w:r w:rsidRPr="00E70B67">
        <w:rPr>
          <w:b/>
        </w:rPr>
        <w:t>Step 1</w:t>
      </w:r>
      <w:r>
        <w:t>.</w:t>
      </w:r>
      <w:r w:rsidR="0099430A">
        <w:t xml:space="preserve">  </w:t>
      </w:r>
    </w:p>
    <w:p w14:paraId="56FAE429" w14:textId="77777777" w:rsidR="0099430A" w:rsidRDefault="00000000" w:rsidP="00CA1251">
      <w:pPr>
        <w:tabs>
          <w:tab w:val="left" w:pos="2970"/>
          <w:tab w:val="left" w:pos="3510"/>
          <w:tab w:val="left" w:pos="3780"/>
        </w:tabs>
        <w:spacing w:before="120" w:after="120" w:line="240" w:lineRule="auto"/>
        <w:ind w:right="7200"/>
      </w:pPr>
      <w:r>
        <w:rPr>
          <w:noProof/>
        </w:rPr>
        <w:drawing>
          <wp:anchor distT="0" distB="0" distL="114300" distR="114300" simplePos="0" relativeHeight="251691008" behindDoc="0" locked="0" layoutInCell="1" allowOverlap="1" wp14:anchorId="3A4D407E" wp14:editId="40AFE728">
            <wp:simplePos x="0" y="0"/>
            <wp:positionH relativeFrom="column">
              <wp:posOffset>5067300</wp:posOffset>
            </wp:positionH>
            <wp:positionV relativeFrom="paragraph">
              <wp:posOffset>394335</wp:posOffset>
            </wp:positionV>
            <wp:extent cx="847725" cy="476250"/>
            <wp:effectExtent l="19050" t="19050" r="28575" b="1905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22"/>
                    <a:stretch>
                      <a:fillRect/>
                    </a:stretch>
                  </pic:blipFill>
                  <pic:spPr>
                    <a:xfrm>
                      <a:off x="0" y="0"/>
                      <a:ext cx="847725" cy="476250"/>
                    </a:xfrm>
                    <a:prstGeom prst="rect">
                      <a:avLst/>
                    </a:prstGeom>
                    <a:ln>
                      <a:solidFill>
                        <a:schemeClr val="tx1"/>
                      </a:solidFill>
                    </a:ln>
                  </pic:spPr>
                </pic:pic>
              </a:graphicData>
            </a:graphic>
          </wp:anchor>
        </w:drawing>
      </w:r>
      <w:r w:rsidR="000A732B">
        <w:rPr>
          <w:noProof/>
        </w:rPr>
        <w:drawing>
          <wp:anchor distT="0" distB="0" distL="114300" distR="114300" simplePos="0" relativeHeight="251693056" behindDoc="0" locked="0" layoutInCell="1" allowOverlap="1" wp14:anchorId="3743CB04" wp14:editId="3ED017FE">
            <wp:simplePos x="0" y="0"/>
            <wp:positionH relativeFrom="column">
              <wp:posOffset>5543550</wp:posOffset>
            </wp:positionH>
            <wp:positionV relativeFrom="paragraph">
              <wp:posOffset>88900</wp:posOffset>
            </wp:positionV>
            <wp:extent cx="652145" cy="28638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52145" cy="286385"/>
                    </a:xfrm>
                    <a:prstGeom prst="rect">
                      <a:avLst/>
                    </a:prstGeom>
                    <a:noFill/>
                  </pic:spPr>
                </pic:pic>
              </a:graphicData>
            </a:graphic>
            <wp14:sizeRelH relativeFrom="page">
              <wp14:pctWidth>0</wp14:pctWidth>
            </wp14:sizeRelH>
            <wp14:sizeRelV relativeFrom="page">
              <wp14:pctHeight>0</wp14:pctHeight>
            </wp14:sizeRelV>
          </wp:anchor>
        </w:drawing>
      </w:r>
      <w:r>
        <w:t xml:space="preserve">The </w:t>
      </w:r>
      <w:r w:rsidR="00CA1251">
        <w:rPr>
          <w:b/>
        </w:rPr>
        <w:t>Complaint Reference Number</w:t>
      </w:r>
      <w:r>
        <w:t xml:space="preserve"> field will be automatically populated with the </w:t>
      </w:r>
      <w:r w:rsidR="00CA1251">
        <w:t>assigned Unique ID</w:t>
      </w:r>
      <w:r>
        <w:t>.</w:t>
      </w:r>
    </w:p>
    <w:p w14:paraId="720FDD98" w14:textId="77777777" w:rsidR="0028411D" w:rsidRDefault="0028411D" w:rsidP="00CA1251">
      <w:pPr>
        <w:tabs>
          <w:tab w:val="left" w:pos="3510"/>
          <w:tab w:val="left" w:pos="3600"/>
        </w:tabs>
        <w:spacing w:before="120" w:after="120" w:line="240" w:lineRule="auto"/>
        <w:ind w:right="-720"/>
      </w:pPr>
    </w:p>
    <w:p w14:paraId="65B51537" w14:textId="77777777" w:rsidR="00613205" w:rsidRDefault="00000000" w:rsidP="00CA1251">
      <w:pPr>
        <w:tabs>
          <w:tab w:val="left" w:pos="3510"/>
          <w:tab w:val="left" w:pos="3600"/>
        </w:tabs>
        <w:spacing w:before="120" w:after="120" w:line="240" w:lineRule="auto"/>
        <w:ind w:right="-720"/>
        <w:rPr>
          <w:noProof/>
        </w:rPr>
      </w:pPr>
      <w:r>
        <w:rPr>
          <w:noProof/>
        </w:rPr>
        <w:drawing>
          <wp:anchor distT="0" distB="0" distL="114300" distR="114300" simplePos="0" relativeHeight="251694080" behindDoc="0" locked="0" layoutInCell="1" allowOverlap="1" wp14:anchorId="50354650" wp14:editId="26D73924">
            <wp:simplePos x="0" y="0"/>
            <wp:positionH relativeFrom="column">
              <wp:posOffset>19050</wp:posOffset>
            </wp:positionH>
            <wp:positionV relativeFrom="paragraph">
              <wp:posOffset>189865</wp:posOffset>
            </wp:positionV>
            <wp:extent cx="1895475" cy="257175"/>
            <wp:effectExtent l="19050" t="19050" r="28575" b="2857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24"/>
                    <a:stretch>
                      <a:fillRect/>
                    </a:stretch>
                  </pic:blipFill>
                  <pic:spPr>
                    <a:xfrm>
                      <a:off x="0" y="0"/>
                      <a:ext cx="1895475" cy="257175"/>
                    </a:xfrm>
                    <a:prstGeom prst="rect">
                      <a:avLst/>
                    </a:prstGeom>
                    <a:ln>
                      <a:solidFill>
                        <a:schemeClr val="tx1"/>
                      </a:solidFill>
                    </a:ln>
                  </pic:spPr>
                </pic:pic>
              </a:graphicData>
            </a:graphic>
          </wp:anchor>
        </w:drawing>
      </w:r>
      <w:r>
        <w:t xml:space="preserve">The </w:t>
      </w:r>
      <w:r w:rsidR="00CA1251">
        <w:rPr>
          <w:b/>
        </w:rPr>
        <w:t>Contact Type</w:t>
      </w:r>
      <w:r>
        <w:t xml:space="preserve"> field is </w:t>
      </w:r>
      <w:r w:rsidR="00537946">
        <w:t xml:space="preserve">a </w:t>
      </w:r>
      <w:r>
        <w:t>mandatory</w:t>
      </w:r>
      <w:r w:rsidR="00537946">
        <w:t xml:space="preserve"> single</w:t>
      </w:r>
      <w:r w:rsidR="00CA1251">
        <w:t>-item selection list of values from a configurable Custom List.</w:t>
      </w:r>
      <w:r w:rsidR="00B946DD" w:rsidRPr="00B946DD">
        <w:rPr>
          <w:noProof/>
        </w:rPr>
        <w:t xml:space="preserve"> </w:t>
      </w:r>
    </w:p>
    <w:p w14:paraId="6EFBC8B4" w14:textId="77777777" w:rsidR="000A732B" w:rsidRDefault="000A732B" w:rsidP="00CA1251">
      <w:pPr>
        <w:tabs>
          <w:tab w:val="left" w:pos="3510"/>
          <w:tab w:val="left" w:pos="3600"/>
        </w:tabs>
        <w:spacing w:before="120" w:after="120" w:line="240" w:lineRule="auto"/>
        <w:ind w:right="-720"/>
      </w:pPr>
    </w:p>
    <w:p w14:paraId="4C4F868B" w14:textId="77777777" w:rsidR="00F02155" w:rsidRPr="000A732B" w:rsidRDefault="00000000" w:rsidP="005957C4">
      <w:pPr>
        <w:tabs>
          <w:tab w:val="left" w:pos="5670"/>
        </w:tabs>
        <w:spacing w:before="120" w:after="120" w:line="240" w:lineRule="auto"/>
        <w:ind w:right="-720"/>
        <w:rPr>
          <w:i/>
          <w:iCs/>
          <w:color w:val="FF0000"/>
        </w:rPr>
      </w:pPr>
      <w:r>
        <w:t xml:space="preserve">The </w:t>
      </w:r>
      <w:r w:rsidR="000A732B">
        <w:rPr>
          <w:b/>
        </w:rPr>
        <w:t>Date of Complaint</w:t>
      </w:r>
      <w:r>
        <w:t xml:space="preserve"> </w:t>
      </w:r>
      <w:r w:rsidR="00B50DAA">
        <w:t>is</w:t>
      </w:r>
      <w:r w:rsidR="009D484E">
        <w:t xml:space="preserve"> mandatory</w:t>
      </w:r>
      <w:r w:rsidR="00700A08">
        <w:t xml:space="preserve"> </w:t>
      </w:r>
      <w:r w:rsidR="000A732B">
        <w:t>date field that can be populated with today’s date or with previous dates, using the calendar</w:t>
      </w:r>
      <w:r w:rsidR="00EF24A0">
        <w:t>.</w:t>
      </w:r>
      <w:r w:rsidR="00A537F0" w:rsidRPr="00A537F0">
        <w:rPr>
          <w:noProof/>
        </w:rPr>
        <w:t xml:space="preserve"> </w:t>
      </w:r>
      <w:r w:rsidR="000A732B">
        <w:rPr>
          <w:noProof/>
        </w:rPr>
        <w:t xml:space="preserve"> </w:t>
      </w:r>
      <w:r w:rsidR="00537946">
        <w:rPr>
          <w:i/>
          <w:iCs/>
          <w:noProof/>
          <w:color w:val="FF0000"/>
        </w:rPr>
        <w:t xml:space="preserve"> </w:t>
      </w:r>
    </w:p>
    <w:p w14:paraId="21E964BB" w14:textId="77777777" w:rsidR="0045168B" w:rsidRPr="00B946DD" w:rsidRDefault="00000000" w:rsidP="0028411D">
      <w:pPr>
        <w:spacing w:before="240" w:after="120" w:line="240" w:lineRule="auto"/>
        <w:ind w:right="1166"/>
      </w:pPr>
      <w:r>
        <w:rPr>
          <w:noProof/>
        </w:rPr>
        <w:drawing>
          <wp:anchor distT="0" distB="0" distL="114300" distR="114300" simplePos="0" relativeHeight="251706368" behindDoc="0" locked="0" layoutInCell="1" allowOverlap="1" wp14:anchorId="29B7D7E5" wp14:editId="0CE2406A">
            <wp:simplePos x="0" y="0"/>
            <wp:positionH relativeFrom="column">
              <wp:posOffset>5314315</wp:posOffset>
            </wp:positionH>
            <wp:positionV relativeFrom="paragraph">
              <wp:posOffset>113030</wp:posOffset>
            </wp:positionV>
            <wp:extent cx="609600" cy="457200"/>
            <wp:effectExtent l="19050" t="19050" r="19050" b="1905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
                    <pic:cNvPicPr/>
                  </pic:nvPicPr>
                  <pic:blipFill>
                    <a:blip r:embed="rId25"/>
                    <a:stretch>
                      <a:fillRect/>
                    </a:stretch>
                  </pic:blipFill>
                  <pic:spPr>
                    <a:xfrm>
                      <a:off x="0" y="0"/>
                      <a:ext cx="609600" cy="457200"/>
                    </a:xfrm>
                    <a:prstGeom prst="rect">
                      <a:avLst/>
                    </a:prstGeom>
                    <a:ln>
                      <a:solidFill>
                        <a:schemeClr val="tx1"/>
                      </a:solidFill>
                    </a:ln>
                  </pic:spPr>
                </pic:pic>
              </a:graphicData>
            </a:graphic>
          </wp:anchor>
        </w:drawing>
      </w:r>
      <w:r>
        <w:rPr>
          <w:noProof/>
        </w:rPr>
        <mc:AlternateContent>
          <mc:Choice Requires="wps">
            <w:drawing>
              <wp:anchor distT="0" distB="0" distL="114300" distR="114300" simplePos="0" relativeHeight="251725824" behindDoc="0" locked="0" layoutInCell="1" allowOverlap="1" wp14:anchorId="5ECDDC47" wp14:editId="1A886B5C">
                <wp:simplePos x="0" y="0"/>
                <wp:positionH relativeFrom="column">
                  <wp:posOffset>5706110</wp:posOffset>
                </wp:positionH>
                <wp:positionV relativeFrom="paragraph">
                  <wp:posOffset>394335</wp:posOffset>
                </wp:positionV>
                <wp:extent cx="342900" cy="609600"/>
                <wp:effectExtent l="0" t="0" r="19050" b="19050"/>
                <wp:wrapNone/>
                <wp:docPr id="341" name="Arrow: Curved Right 341"/>
                <wp:cNvGraphicFramePr/>
                <a:graphic xmlns:a="http://schemas.openxmlformats.org/drawingml/2006/main">
                  <a:graphicData uri="http://schemas.microsoft.com/office/word/2010/wordprocessingShape">
                    <wps:wsp>
                      <wps:cNvSpPr/>
                      <wps:spPr>
                        <a:xfrm rot="10800000">
                          <a:off x="0" y="0"/>
                          <a:ext cx="342900" cy="6096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341" o:spid="_x0000_s1031" type="#_x0000_t102" style="width:27pt;height:48pt;margin-top:31.05pt;margin-left:449.3pt;mso-height-percent:0;mso-height-relative:margin;mso-width-percent:0;mso-width-relative:margin;mso-wrap-distance-bottom:0;mso-wrap-distance-left:9pt;mso-wrap-distance-right:9pt;mso-wrap-distance-top:0;mso-wrap-style:square;position:absolute;rotation:180;visibility:visible;v-text-anchor:middle;z-index:251726848" adj="15525,20081,16200" fillcolor="#4f81bd" strokecolor="#243f60" strokeweight="2pt"/>
            </w:pict>
          </mc:Fallback>
        </mc:AlternateContent>
      </w:r>
      <w:r>
        <w:rPr>
          <w:noProof/>
        </w:rPr>
        <w:drawing>
          <wp:anchor distT="0" distB="0" distL="114300" distR="114300" simplePos="0" relativeHeight="251700224" behindDoc="0" locked="0" layoutInCell="1" allowOverlap="1" wp14:anchorId="7E8B5A8C" wp14:editId="431D9A8E">
            <wp:simplePos x="0" y="0"/>
            <wp:positionH relativeFrom="column">
              <wp:posOffset>15240</wp:posOffset>
            </wp:positionH>
            <wp:positionV relativeFrom="paragraph">
              <wp:posOffset>629285</wp:posOffset>
            </wp:positionV>
            <wp:extent cx="5781675" cy="495300"/>
            <wp:effectExtent l="19050" t="19050" r="28575" b="1905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
                    <pic:cNvPicPr/>
                  </pic:nvPicPr>
                  <pic:blipFill>
                    <a:blip r:embed="rId26"/>
                    <a:stretch>
                      <a:fillRect/>
                    </a:stretch>
                  </pic:blipFill>
                  <pic:spPr>
                    <a:xfrm>
                      <a:off x="0" y="0"/>
                      <a:ext cx="5781675" cy="495300"/>
                    </a:xfrm>
                    <a:prstGeom prst="rect">
                      <a:avLst/>
                    </a:prstGeom>
                    <a:ln>
                      <a:solidFill>
                        <a:schemeClr val="tx1"/>
                      </a:solidFill>
                    </a:ln>
                  </pic:spPr>
                </pic:pic>
              </a:graphicData>
            </a:graphic>
          </wp:anchor>
        </w:drawing>
      </w:r>
      <w:r w:rsidR="00154C18">
        <w:rPr>
          <w:noProof/>
        </w:rPr>
        <mc:AlternateContent>
          <mc:Choice Requires="wps">
            <w:drawing>
              <wp:anchor distT="0" distB="0" distL="114300" distR="114300" simplePos="0" relativeHeight="251803648" behindDoc="0" locked="0" layoutInCell="1" allowOverlap="1" wp14:anchorId="61BF106D" wp14:editId="79E61370">
                <wp:simplePos x="0" y="0"/>
                <wp:positionH relativeFrom="column">
                  <wp:posOffset>4191000</wp:posOffset>
                </wp:positionH>
                <wp:positionV relativeFrom="paragraph">
                  <wp:posOffset>347345</wp:posOffset>
                </wp:positionV>
                <wp:extent cx="657225" cy="714375"/>
                <wp:effectExtent l="38100" t="0" r="28575" b="47625"/>
                <wp:wrapNone/>
                <wp:docPr id="3" name="Straight Arrow Connector 3"/>
                <wp:cNvGraphicFramePr/>
                <a:graphic xmlns:a="http://schemas.openxmlformats.org/drawingml/2006/main">
                  <a:graphicData uri="http://schemas.microsoft.com/office/word/2010/wordprocessingShape">
                    <wps:wsp>
                      <wps:cNvCnPr/>
                      <wps:spPr>
                        <a:xfrm flipH="1">
                          <a:off x="0" y="0"/>
                          <a:ext cx="657225" cy="714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32" type="#_x0000_t32" style="width:51.75pt;height:56.25pt;margin-top:27.35pt;margin-left:330pt;flip:x;mso-wrap-distance-bottom:0;mso-wrap-distance-left:9pt;mso-wrap-distance-right:9pt;mso-wrap-distance-top:0;mso-wrap-style:square;position:absolute;visibility:visible;z-index:251804672" strokecolor="#4579b8">
                <v:stroke endarrow="block"/>
              </v:shape>
            </w:pict>
          </mc:Fallback>
        </mc:AlternateContent>
      </w:r>
      <w:r w:rsidR="00537946">
        <w:rPr>
          <w:b/>
          <w:bCs/>
          <w:noProof/>
        </w:rPr>
        <w:t>Complaint Reporter</w:t>
      </w:r>
      <w:r w:rsidR="00B946DD">
        <w:rPr>
          <w:b/>
          <w:bCs/>
        </w:rPr>
        <w:t xml:space="preserve"> </w:t>
      </w:r>
      <w:r w:rsidR="00B946DD">
        <w:t xml:space="preserve">is a mandatory </w:t>
      </w:r>
      <w:r w:rsidR="00537946">
        <w:t xml:space="preserve">single-item selection </w:t>
      </w:r>
      <w:r>
        <w:t xml:space="preserve">field that is not customizable and includes a </w:t>
      </w:r>
      <w:r w:rsidR="00537946">
        <w:t xml:space="preserve">list of 3 set values. Each choice will </w:t>
      </w:r>
      <w:r w:rsidR="0028411D">
        <w:t xml:space="preserve">bring up a set of </w:t>
      </w:r>
      <w:r w:rsidR="0028411D" w:rsidRPr="00154C18">
        <w:rPr>
          <w:b/>
          <w:bCs/>
        </w:rPr>
        <w:t>Contact Group</w:t>
      </w:r>
      <w:r w:rsidR="0028411D">
        <w:t xml:space="preserve"> fields to enter the reporter information</w:t>
      </w:r>
      <w:r w:rsidR="00537946">
        <w:t>.</w:t>
      </w:r>
      <w:r w:rsidR="0028411D">
        <w:t xml:space="preserve">   </w:t>
      </w:r>
    </w:p>
    <w:p w14:paraId="11CA126F" w14:textId="77777777" w:rsidR="00EF6B35" w:rsidRDefault="00EF6B35" w:rsidP="00EF6B35">
      <w:pPr>
        <w:spacing w:before="120" w:after="120" w:line="240" w:lineRule="auto"/>
        <w:ind w:right="6930"/>
        <w:rPr>
          <w:b/>
          <w:bCs/>
        </w:rPr>
      </w:pPr>
    </w:p>
    <w:p w14:paraId="1031DE28" w14:textId="77777777" w:rsidR="00537946" w:rsidRDefault="00537946" w:rsidP="003D6A46">
      <w:pPr>
        <w:spacing w:before="120" w:after="120" w:line="240" w:lineRule="auto"/>
        <w:ind w:right="6660"/>
        <w:rPr>
          <w:b/>
          <w:bCs/>
        </w:rPr>
      </w:pPr>
    </w:p>
    <w:p w14:paraId="64244FFD" w14:textId="77777777" w:rsidR="00537946" w:rsidRDefault="00000000" w:rsidP="0028411D">
      <w:pPr>
        <w:spacing w:before="120" w:after="120" w:line="240" w:lineRule="auto"/>
        <w:ind w:right="4140"/>
      </w:pPr>
      <w:r>
        <w:rPr>
          <w:noProof/>
        </w:rPr>
        <mc:AlternateContent>
          <mc:Choice Requires="wps">
            <w:drawing>
              <wp:anchor distT="0" distB="0" distL="114300" distR="114300" simplePos="0" relativeHeight="251714560" behindDoc="0" locked="0" layoutInCell="1" allowOverlap="1" wp14:anchorId="0A84BAD5" wp14:editId="21003CB2">
                <wp:simplePos x="0" y="0"/>
                <wp:positionH relativeFrom="column">
                  <wp:posOffset>3219449</wp:posOffset>
                </wp:positionH>
                <wp:positionV relativeFrom="paragraph">
                  <wp:posOffset>227330</wp:posOffset>
                </wp:positionV>
                <wp:extent cx="295275" cy="314325"/>
                <wp:effectExtent l="38100" t="0" r="28575" b="47625"/>
                <wp:wrapNone/>
                <wp:docPr id="344" name="Straight Arrow Connector 344"/>
                <wp:cNvGraphicFramePr/>
                <a:graphic xmlns:a="http://schemas.openxmlformats.org/drawingml/2006/main">
                  <a:graphicData uri="http://schemas.microsoft.com/office/word/2010/wordprocessingShape">
                    <wps:wsp>
                      <wps:cNvCnPr/>
                      <wps:spPr>
                        <a:xfrm flipH="1">
                          <a:off x="0" y="0"/>
                          <a:ext cx="29527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4" o:spid="_x0000_s1033" type="#_x0000_t32" style="width:23.25pt;height:24.75pt;margin-top:17.9pt;margin-left:253.5pt;flip:x;mso-height-percent:0;mso-height-relative:margin;mso-width-percent:0;mso-width-relative:margin;mso-wrap-distance-bottom:0;mso-wrap-distance-left:9pt;mso-wrap-distance-right:9pt;mso-wrap-distance-top:0;mso-wrap-style:square;position:absolute;visibility:visible;z-index:251715584" strokecolor="#4579b8">
                <v:stroke endarrow="block"/>
              </v:shape>
            </w:pict>
          </mc:Fallback>
        </mc:AlternateContent>
      </w:r>
      <w:r w:rsidRPr="0028411D">
        <w:rPr>
          <w:noProof/>
        </w:rPr>
        <w:drawing>
          <wp:anchor distT="0" distB="0" distL="114300" distR="114300" simplePos="0" relativeHeight="251707392" behindDoc="0" locked="0" layoutInCell="1" allowOverlap="1" wp14:anchorId="21253ECD" wp14:editId="2CE6F28D">
            <wp:simplePos x="0" y="0"/>
            <wp:positionH relativeFrom="column">
              <wp:posOffset>1343025</wp:posOffset>
            </wp:positionH>
            <wp:positionV relativeFrom="paragraph">
              <wp:posOffset>565150</wp:posOffset>
            </wp:positionV>
            <wp:extent cx="1962150" cy="381000"/>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
                    <pic:cNvPicPr/>
                  </pic:nvPicPr>
                  <pic:blipFill>
                    <a:blip r:embed="rId27"/>
                    <a:stretch>
                      <a:fillRect/>
                    </a:stretch>
                  </pic:blipFill>
                  <pic:spPr>
                    <a:xfrm>
                      <a:off x="0" y="0"/>
                      <a:ext cx="1962150" cy="381000"/>
                    </a:xfrm>
                    <a:prstGeom prst="rect">
                      <a:avLst/>
                    </a:prstGeom>
                  </pic:spPr>
                </pic:pic>
              </a:graphicData>
            </a:graphic>
          </wp:anchor>
        </w:drawing>
      </w:r>
      <w:r w:rsidR="0028411D">
        <w:rPr>
          <w:noProof/>
        </w:rPr>
        <w:drawing>
          <wp:anchor distT="0" distB="0" distL="114300" distR="114300" simplePos="0" relativeHeight="251701248" behindDoc="0" locked="0" layoutInCell="1" allowOverlap="1" wp14:anchorId="32F3C7EA" wp14:editId="4D493ACB">
            <wp:simplePos x="0" y="0"/>
            <wp:positionH relativeFrom="column">
              <wp:posOffset>3471929</wp:posOffset>
            </wp:positionH>
            <wp:positionV relativeFrom="paragraph">
              <wp:posOffset>27305</wp:posOffset>
            </wp:positionV>
            <wp:extent cx="2779011" cy="3771900"/>
            <wp:effectExtent l="19050" t="19050" r="21590" b="1905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
                    <pic:cNvPicPr/>
                  </pic:nvPicPr>
                  <pic:blipFill>
                    <a:blip r:embed="rId28"/>
                    <a:stretch>
                      <a:fillRect/>
                    </a:stretch>
                  </pic:blipFill>
                  <pic:spPr>
                    <a:xfrm>
                      <a:off x="0" y="0"/>
                      <a:ext cx="2779011" cy="37719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8411D">
        <w:t xml:space="preserve">The </w:t>
      </w:r>
      <w:r w:rsidR="0028411D" w:rsidRPr="00154C18">
        <w:rPr>
          <w:b/>
          <w:bCs/>
        </w:rPr>
        <w:t>Contact Group</w:t>
      </w:r>
      <w:r w:rsidR="0028411D">
        <w:t xml:space="preserve"> fields can be populated manually</w:t>
      </w:r>
      <w:r w:rsidR="002F03D8">
        <w:t>,</w:t>
      </w:r>
      <w:r w:rsidR="0028411D">
        <w:t xml:space="preserve"> or </w:t>
      </w:r>
      <w:r w:rsidR="00753C24">
        <w:t>you can</w:t>
      </w:r>
      <w:r w:rsidR="0028411D">
        <w:t xml:space="preserve"> </w:t>
      </w:r>
      <w:r w:rsidR="00753C24">
        <w:rPr>
          <w:b/>
          <w:bCs/>
        </w:rPr>
        <w:t>Search By</w:t>
      </w:r>
      <w:r w:rsidR="0028411D">
        <w:t xml:space="preserve"> Last Name or Phone Number for </w:t>
      </w:r>
      <w:r>
        <w:t xml:space="preserve">previous </w:t>
      </w:r>
      <w:r w:rsidR="0028411D">
        <w:t xml:space="preserve">values </w:t>
      </w:r>
      <w:r>
        <w:t>that are stored in</w:t>
      </w:r>
      <w:r w:rsidR="0028411D">
        <w:t xml:space="preserve"> an EDI Table (EDI list Contact)</w:t>
      </w:r>
      <w:r>
        <w:t xml:space="preserve"> after entry.</w:t>
      </w:r>
    </w:p>
    <w:p w14:paraId="601D843C" w14:textId="77777777" w:rsidR="0028411D" w:rsidRPr="0028411D" w:rsidRDefault="0028411D" w:rsidP="0028411D">
      <w:pPr>
        <w:spacing w:before="120" w:after="120" w:line="240" w:lineRule="auto"/>
        <w:ind w:right="4140"/>
      </w:pPr>
    </w:p>
    <w:p w14:paraId="6766DE24" w14:textId="77777777" w:rsidR="0028411D" w:rsidRDefault="00000000" w:rsidP="00753C24">
      <w:pPr>
        <w:spacing w:before="120" w:after="120" w:line="240" w:lineRule="auto"/>
        <w:ind w:right="4140"/>
      </w:pPr>
      <w:r>
        <w:t xml:space="preserve">Clear values brought in by </w:t>
      </w:r>
      <w:r w:rsidRPr="00753C24">
        <w:rPr>
          <w:b/>
          <w:bCs/>
        </w:rPr>
        <w:t>Search</w:t>
      </w:r>
      <w:r>
        <w:t xml:space="preserve">, with the </w:t>
      </w:r>
      <w:r w:rsidRPr="00154C18">
        <w:rPr>
          <w:b/>
          <w:bCs/>
        </w:rPr>
        <w:t>Clear</w:t>
      </w:r>
      <w:r>
        <w:t xml:space="preserve"> option.</w:t>
      </w:r>
    </w:p>
    <w:p w14:paraId="7064FDF1" w14:textId="77777777" w:rsidR="00076F6C" w:rsidRDefault="00000000" w:rsidP="008C180B">
      <w:pPr>
        <w:spacing w:before="60" w:after="0" w:line="240" w:lineRule="auto"/>
        <w:ind w:right="4147"/>
      </w:pPr>
      <w:r>
        <w:t xml:space="preserve">The following </w:t>
      </w:r>
      <w:r w:rsidRPr="008C180B">
        <w:rPr>
          <w:b/>
          <w:bCs/>
        </w:rPr>
        <w:t>Contact Group</w:t>
      </w:r>
      <w:r>
        <w:t xml:space="preserve"> fields are </w:t>
      </w:r>
      <w:r w:rsidR="008D520E">
        <w:t>Single-item selection fields populated by values from configurable Custom Lists:</w:t>
      </w:r>
    </w:p>
    <w:p w14:paraId="6D6EF1D8" w14:textId="77777777" w:rsidR="008D520E" w:rsidRDefault="00000000" w:rsidP="008C180B">
      <w:pPr>
        <w:spacing w:before="100" w:after="0" w:line="240" w:lineRule="auto"/>
        <w:ind w:right="4147"/>
      </w:pPr>
      <w:r w:rsidRPr="00A61AAE">
        <w:rPr>
          <w:noProof/>
        </w:rPr>
        <w:drawing>
          <wp:anchor distT="0" distB="0" distL="114300" distR="114300" simplePos="0" relativeHeight="251885568" behindDoc="0" locked="0" layoutInCell="1" allowOverlap="1" wp14:anchorId="0D614EF9" wp14:editId="691F5609">
            <wp:simplePos x="0" y="0"/>
            <wp:positionH relativeFrom="column">
              <wp:posOffset>527326</wp:posOffset>
            </wp:positionH>
            <wp:positionV relativeFrom="paragraph">
              <wp:posOffset>85090</wp:posOffset>
            </wp:positionV>
            <wp:extent cx="1292916" cy="152750"/>
            <wp:effectExtent l="19050" t="19050" r="21590" b="190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29"/>
                    <a:stretch>
                      <a:fillRect/>
                    </a:stretch>
                  </pic:blipFill>
                  <pic:spPr>
                    <a:xfrm>
                      <a:off x="0" y="0"/>
                      <a:ext cx="1292916" cy="1527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A7875">
        <w:t>Title:</w:t>
      </w:r>
      <w:r w:rsidR="00A74DA4">
        <w:t xml:space="preserve"> </w:t>
      </w:r>
    </w:p>
    <w:p w14:paraId="5440EFDE" w14:textId="77777777" w:rsidR="008A7875" w:rsidRDefault="00000000" w:rsidP="008C180B">
      <w:pPr>
        <w:spacing w:before="100" w:after="0" w:line="240" w:lineRule="auto"/>
        <w:ind w:right="4147"/>
      </w:pPr>
      <w:r w:rsidRPr="008C180B">
        <w:rPr>
          <w:noProof/>
        </w:rPr>
        <w:drawing>
          <wp:anchor distT="0" distB="0" distL="114300" distR="114300" simplePos="0" relativeHeight="251886592" behindDoc="0" locked="0" layoutInCell="1" allowOverlap="1" wp14:anchorId="72347E38" wp14:editId="62DB1A36">
            <wp:simplePos x="0" y="0"/>
            <wp:positionH relativeFrom="column">
              <wp:posOffset>527240</wp:posOffset>
            </wp:positionH>
            <wp:positionV relativeFrom="paragraph">
              <wp:posOffset>88265</wp:posOffset>
            </wp:positionV>
            <wp:extent cx="1410445" cy="164500"/>
            <wp:effectExtent l="19050" t="19050" r="18415" b="2603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30"/>
                    <a:stretch>
                      <a:fillRect/>
                    </a:stretch>
                  </pic:blipFill>
                  <pic:spPr>
                    <a:xfrm>
                      <a:off x="0" y="0"/>
                      <a:ext cx="1410445" cy="1645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Suffix:</w:t>
      </w:r>
      <w:r w:rsidR="00030BFD" w:rsidRPr="00030BFD">
        <w:rPr>
          <w:noProof/>
        </w:rPr>
        <w:t xml:space="preserve"> </w:t>
      </w:r>
    </w:p>
    <w:p w14:paraId="5A3EEFFD" w14:textId="77777777" w:rsidR="008A7875" w:rsidRDefault="00000000" w:rsidP="008C180B">
      <w:pPr>
        <w:spacing w:before="100" w:after="0" w:line="240" w:lineRule="auto"/>
        <w:ind w:right="4147"/>
      </w:pPr>
      <w:r>
        <w:rPr>
          <w:noProof/>
        </w:rPr>
        <w:drawing>
          <wp:anchor distT="0" distB="0" distL="114300" distR="114300" simplePos="0" relativeHeight="251884544" behindDoc="0" locked="0" layoutInCell="1" allowOverlap="1" wp14:anchorId="0A896ACE" wp14:editId="54D30480">
            <wp:simplePos x="0" y="0"/>
            <wp:positionH relativeFrom="column">
              <wp:posOffset>528599</wp:posOffset>
            </wp:positionH>
            <wp:positionV relativeFrom="paragraph">
              <wp:posOffset>91468</wp:posOffset>
            </wp:positionV>
            <wp:extent cx="1388331" cy="162345"/>
            <wp:effectExtent l="19050" t="19050" r="21590" b="2857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31"/>
                    <a:stretch>
                      <a:fillRect/>
                    </a:stretch>
                  </pic:blipFill>
                  <pic:spPr>
                    <a:xfrm>
                      <a:off x="0" y="0"/>
                      <a:ext cx="1388331" cy="1623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State:</w:t>
      </w:r>
    </w:p>
    <w:p w14:paraId="3B899CAB" w14:textId="77777777" w:rsidR="008A7875" w:rsidRDefault="00000000" w:rsidP="008C180B">
      <w:pPr>
        <w:spacing w:before="100" w:after="0" w:line="240" w:lineRule="auto"/>
        <w:ind w:right="4147"/>
      </w:pPr>
      <w:r>
        <w:rPr>
          <w:noProof/>
        </w:rPr>
        <w:drawing>
          <wp:anchor distT="0" distB="0" distL="114300" distR="114300" simplePos="0" relativeHeight="251883520" behindDoc="0" locked="0" layoutInCell="1" allowOverlap="1" wp14:anchorId="3E608E06" wp14:editId="193548C2">
            <wp:simplePos x="0" y="0"/>
            <wp:positionH relativeFrom="column">
              <wp:posOffset>519098</wp:posOffset>
            </wp:positionH>
            <wp:positionV relativeFrom="paragraph">
              <wp:posOffset>84179</wp:posOffset>
            </wp:positionV>
            <wp:extent cx="1515552" cy="160992"/>
            <wp:effectExtent l="19050" t="19050" r="8890" b="1079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32"/>
                    <a:stretch>
                      <a:fillRect/>
                    </a:stretch>
                  </pic:blipFill>
                  <pic:spPr>
                    <a:xfrm>
                      <a:off x="0" y="0"/>
                      <a:ext cx="1515552" cy="16099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Country:</w:t>
      </w:r>
    </w:p>
    <w:p w14:paraId="294C2B35" w14:textId="77777777" w:rsidR="00753C24" w:rsidRDefault="00000000" w:rsidP="008C180B">
      <w:pPr>
        <w:spacing w:before="120" w:after="120" w:line="240" w:lineRule="auto"/>
        <w:ind w:right="2790"/>
      </w:pPr>
      <w:r>
        <w:rPr>
          <w:noProof/>
        </w:rPr>
        <w:lastRenderedPageBreak/>
        <w:drawing>
          <wp:anchor distT="0" distB="0" distL="114300" distR="114300" simplePos="0" relativeHeight="251887616" behindDoc="0" locked="0" layoutInCell="1" allowOverlap="1" wp14:anchorId="2C350661" wp14:editId="09429128">
            <wp:simplePos x="0" y="0"/>
            <wp:positionH relativeFrom="column">
              <wp:posOffset>4733980</wp:posOffset>
            </wp:positionH>
            <wp:positionV relativeFrom="paragraph">
              <wp:posOffset>360073</wp:posOffset>
            </wp:positionV>
            <wp:extent cx="1594411" cy="632957"/>
            <wp:effectExtent l="19050" t="19050" r="25400" b="1524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
                    <pic:cNvPicPr/>
                  </pic:nvPicPr>
                  <pic:blipFill>
                    <a:blip r:embed="rId33"/>
                    <a:stretch>
                      <a:fillRect/>
                    </a:stretch>
                  </pic:blipFill>
                  <pic:spPr>
                    <a:xfrm>
                      <a:off x="0" y="0"/>
                      <a:ext cx="1594411" cy="63295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304" behindDoc="0" locked="0" layoutInCell="1" allowOverlap="1" wp14:anchorId="59C75DCF" wp14:editId="5066A378">
            <wp:simplePos x="0" y="0"/>
            <wp:positionH relativeFrom="margin">
              <wp:posOffset>4185478</wp:posOffset>
            </wp:positionH>
            <wp:positionV relativeFrom="paragraph">
              <wp:posOffset>58227</wp:posOffset>
            </wp:positionV>
            <wp:extent cx="1438910" cy="583558"/>
            <wp:effectExtent l="19050" t="19050" r="8890" b="2667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
                    <pic:cNvPicPr/>
                  </pic:nvPicPr>
                  <pic:blipFill>
                    <a:blip r:embed="rId34"/>
                    <a:stretch>
                      <a:fillRect/>
                    </a:stretch>
                  </pic:blipFill>
                  <pic:spPr>
                    <a:xfrm>
                      <a:off x="0" y="0"/>
                      <a:ext cx="1438910" cy="5835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54627">
        <w:t xml:space="preserve">If </w:t>
      </w:r>
      <w:r w:rsidR="00254627">
        <w:rPr>
          <w:b/>
          <w:bCs/>
        </w:rPr>
        <w:t>Complaint Reporter = Patient</w:t>
      </w:r>
      <w:r w:rsidR="00254627">
        <w:t xml:space="preserve">, a Yes/No option for </w:t>
      </w:r>
      <w:r w:rsidR="00254627">
        <w:rPr>
          <w:b/>
          <w:bCs/>
        </w:rPr>
        <w:t>Pharmacy Information Required?</w:t>
      </w:r>
      <w:r w:rsidR="00254627">
        <w:t xml:space="preserve"> is displayed.  A choice of “Yes” brings up another set of </w:t>
      </w:r>
      <w:r w:rsidR="00254627" w:rsidRPr="00154C18">
        <w:rPr>
          <w:b/>
          <w:bCs/>
        </w:rPr>
        <w:t>Contact Group</w:t>
      </w:r>
      <w:r w:rsidR="00254627">
        <w:t xml:space="preserve"> fields for entry of that information.  Similarly, if </w:t>
      </w:r>
      <w:r w:rsidR="00254627">
        <w:rPr>
          <w:b/>
          <w:bCs/>
        </w:rPr>
        <w:t>Complaint Reporter = Pharmacy</w:t>
      </w:r>
      <w:r w:rsidR="00254627">
        <w:t xml:space="preserve">, a Yes/No option for </w:t>
      </w:r>
      <w:r w:rsidR="00254627">
        <w:rPr>
          <w:b/>
          <w:bCs/>
        </w:rPr>
        <w:t>Patient Information Required?</w:t>
      </w:r>
      <w:r w:rsidR="00254627">
        <w:t xml:space="preserve"> is displayed.  A choice of “Yes” brings up another set of </w:t>
      </w:r>
      <w:r w:rsidR="00254627" w:rsidRPr="00154C18">
        <w:rPr>
          <w:b/>
          <w:bCs/>
        </w:rPr>
        <w:t>Contact Group</w:t>
      </w:r>
      <w:r w:rsidR="00254627">
        <w:t xml:space="preserve"> fields for entry of that information.   </w:t>
      </w:r>
    </w:p>
    <w:p w14:paraId="6A2256FC" w14:textId="77777777" w:rsidR="0028411D" w:rsidRDefault="00000000" w:rsidP="003D6A46">
      <w:pPr>
        <w:spacing w:before="120" w:after="120" w:line="240" w:lineRule="auto"/>
        <w:ind w:right="6660"/>
        <w:rPr>
          <w:b/>
          <w:bCs/>
        </w:rPr>
      </w:pPr>
      <w:r>
        <w:rPr>
          <w:noProof/>
        </w:rPr>
        <w:drawing>
          <wp:anchor distT="0" distB="0" distL="114300" distR="114300" simplePos="0" relativeHeight="251805696" behindDoc="0" locked="0" layoutInCell="1" allowOverlap="1" wp14:anchorId="0C9A0132" wp14:editId="0B2CA366">
            <wp:simplePos x="0" y="0"/>
            <wp:positionH relativeFrom="margin">
              <wp:align>left</wp:align>
            </wp:positionH>
            <wp:positionV relativeFrom="paragraph">
              <wp:posOffset>27940</wp:posOffset>
            </wp:positionV>
            <wp:extent cx="5356032" cy="2060012"/>
            <wp:effectExtent l="19050" t="19050" r="16510" b="165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35"/>
                    <a:stretch>
                      <a:fillRect/>
                    </a:stretch>
                  </pic:blipFill>
                  <pic:spPr>
                    <a:xfrm>
                      <a:off x="0" y="0"/>
                      <a:ext cx="5356032" cy="20600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26FED5E" w14:textId="77777777" w:rsidR="0028411D" w:rsidRDefault="00000000" w:rsidP="003D6A46">
      <w:pPr>
        <w:spacing w:before="120" w:after="120" w:line="240" w:lineRule="auto"/>
        <w:ind w:right="6660"/>
        <w:rPr>
          <w:b/>
          <w:bCs/>
        </w:rPr>
      </w:pPr>
      <w:r w:rsidRPr="00F247FC">
        <w:rPr>
          <w:noProof/>
        </w:rPr>
        <w:drawing>
          <wp:anchor distT="0" distB="0" distL="114300" distR="114300" simplePos="0" relativeHeight="251807744" behindDoc="0" locked="0" layoutInCell="1" allowOverlap="1" wp14:anchorId="4A85376D" wp14:editId="73AC335A">
            <wp:simplePos x="0" y="0"/>
            <wp:positionH relativeFrom="column">
              <wp:posOffset>391767</wp:posOffset>
            </wp:positionH>
            <wp:positionV relativeFrom="paragraph">
              <wp:posOffset>150965</wp:posOffset>
            </wp:positionV>
            <wp:extent cx="1133889" cy="395142"/>
            <wp:effectExtent l="19050" t="19050" r="9525" b="2413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
                    <pic:cNvPicPr/>
                  </pic:nvPicPr>
                  <pic:blipFill>
                    <a:blip r:embed="rId36"/>
                    <a:stretch>
                      <a:fillRect/>
                    </a:stretch>
                  </pic:blipFill>
                  <pic:spPr>
                    <a:xfrm>
                      <a:off x="0" y="0"/>
                      <a:ext cx="1133889" cy="39514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AF21799" w14:textId="77777777" w:rsidR="0028411D" w:rsidRDefault="00000000" w:rsidP="003D6A46">
      <w:pPr>
        <w:spacing w:before="120" w:after="120" w:line="240" w:lineRule="auto"/>
        <w:ind w:right="6660"/>
        <w:rPr>
          <w:b/>
          <w:bCs/>
        </w:rPr>
      </w:pPr>
      <w:r>
        <w:rPr>
          <w:noProof/>
        </w:rPr>
        <mc:AlternateContent>
          <mc:Choice Requires="wps">
            <w:drawing>
              <wp:anchor distT="0" distB="0" distL="114300" distR="114300" simplePos="0" relativeHeight="251809792" behindDoc="0" locked="0" layoutInCell="1" allowOverlap="1" wp14:anchorId="303AECF9" wp14:editId="5FA1C7E0">
                <wp:simplePos x="0" y="0"/>
                <wp:positionH relativeFrom="column">
                  <wp:posOffset>105382</wp:posOffset>
                </wp:positionH>
                <wp:positionV relativeFrom="paragraph">
                  <wp:posOffset>27692</wp:posOffset>
                </wp:positionV>
                <wp:extent cx="257175" cy="466725"/>
                <wp:effectExtent l="0" t="0" r="28575" b="28575"/>
                <wp:wrapNone/>
                <wp:docPr id="347" name="Arrow: Curved Left 347"/>
                <wp:cNvGraphicFramePr/>
                <a:graphic xmlns:a="http://schemas.openxmlformats.org/drawingml/2006/main">
                  <a:graphicData uri="http://schemas.microsoft.com/office/word/2010/wordprocessingShape">
                    <wps:wsp>
                      <wps:cNvSpPr/>
                      <wps:spPr>
                        <a:xfrm rot="10800000">
                          <a:off x="0" y="0"/>
                          <a:ext cx="257175" cy="46672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Left 347" o:spid="_x0000_s1034" type="#_x0000_t103" style="width:20.25pt;height:36.75pt;margin-top:2.2pt;margin-left:8.3pt;mso-height-percent:0;mso-height-relative:margin;mso-width-percent:0;mso-width-relative:margin;mso-wrap-distance-bottom:0;mso-wrap-distance-left:9pt;mso-wrap-distance-right:9pt;mso-wrap-distance-top:0;mso-wrap-style:square;position:absolute;rotation:180;visibility:visible;v-text-anchor:middle;z-index:251810816" adj="15649,20112,5400" fillcolor="#4f81bd" strokecolor="#243f60" strokeweight="2pt"/>
            </w:pict>
          </mc:Fallback>
        </mc:AlternateContent>
      </w:r>
    </w:p>
    <w:p w14:paraId="14802A5E" w14:textId="77777777" w:rsidR="0028411D" w:rsidRDefault="0028411D" w:rsidP="003D6A46">
      <w:pPr>
        <w:spacing w:before="120" w:after="120" w:line="240" w:lineRule="auto"/>
        <w:ind w:right="6660"/>
        <w:rPr>
          <w:b/>
          <w:bCs/>
        </w:rPr>
      </w:pPr>
    </w:p>
    <w:p w14:paraId="13E60D33" w14:textId="77777777" w:rsidR="0028411D" w:rsidRDefault="0028411D" w:rsidP="003D6A46">
      <w:pPr>
        <w:spacing w:before="120" w:after="120" w:line="240" w:lineRule="auto"/>
        <w:ind w:right="6660"/>
        <w:rPr>
          <w:b/>
          <w:bCs/>
        </w:rPr>
      </w:pPr>
    </w:p>
    <w:p w14:paraId="7B952814" w14:textId="77777777" w:rsidR="0028411D" w:rsidRDefault="0028411D" w:rsidP="003D6A46">
      <w:pPr>
        <w:spacing w:before="120" w:after="120" w:line="240" w:lineRule="auto"/>
        <w:ind w:right="6660"/>
        <w:rPr>
          <w:b/>
          <w:bCs/>
        </w:rPr>
      </w:pPr>
    </w:p>
    <w:p w14:paraId="242F7D34" w14:textId="77777777" w:rsidR="0028411D" w:rsidRDefault="0028411D" w:rsidP="003D6A46">
      <w:pPr>
        <w:spacing w:before="120" w:after="120" w:line="240" w:lineRule="auto"/>
        <w:ind w:right="6660"/>
        <w:rPr>
          <w:b/>
          <w:bCs/>
        </w:rPr>
      </w:pPr>
    </w:p>
    <w:p w14:paraId="4CE30A22" w14:textId="77777777" w:rsidR="008C180B" w:rsidRDefault="008C180B" w:rsidP="003D6A46">
      <w:pPr>
        <w:spacing w:before="120" w:after="120" w:line="240" w:lineRule="auto"/>
        <w:ind w:right="6660"/>
        <w:rPr>
          <w:b/>
          <w:bCs/>
        </w:rPr>
      </w:pPr>
    </w:p>
    <w:p w14:paraId="3D0896D0" w14:textId="77777777" w:rsidR="00154C18" w:rsidRDefault="00154C18" w:rsidP="0051778D">
      <w:pPr>
        <w:spacing w:after="0" w:line="240" w:lineRule="auto"/>
      </w:pPr>
    </w:p>
    <w:p w14:paraId="0D8E88F3" w14:textId="77777777" w:rsidR="00154C18" w:rsidRPr="00154C18" w:rsidRDefault="00000000" w:rsidP="0051778D">
      <w:pPr>
        <w:spacing w:line="240" w:lineRule="auto"/>
        <w:ind w:right="-547"/>
      </w:pPr>
      <w:r>
        <w:rPr>
          <w:noProof/>
        </w:rPr>
        <w:drawing>
          <wp:anchor distT="0" distB="0" distL="114300" distR="114300" simplePos="0" relativeHeight="251806720" behindDoc="0" locked="0" layoutInCell="1" allowOverlap="1" wp14:anchorId="5C7DB7C9" wp14:editId="5E008AEF">
            <wp:simplePos x="0" y="0"/>
            <wp:positionH relativeFrom="margin">
              <wp:align>left</wp:align>
            </wp:positionH>
            <wp:positionV relativeFrom="paragraph">
              <wp:posOffset>364656</wp:posOffset>
            </wp:positionV>
            <wp:extent cx="2573075" cy="220066"/>
            <wp:effectExtent l="19050" t="19050" r="17780" b="279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37"/>
                    <a:stretch>
                      <a:fillRect/>
                    </a:stretch>
                  </pic:blipFill>
                  <pic:spPr>
                    <a:xfrm>
                      <a:off x="0" y="0"/>
                      <a:ext cx="2573075" cy="220066"/>
                    </a:xfrm>
                    <a:prstGeom prst="rect">
                      <a:avLst/>
                    </a:prstGeom>
                    <a:ln>
                      <a:solidFill>
                        <a:schemeClr val="tx1"/>
                      </a:solidFill>
                    </a:ln>
                  </pic:spPr>
                </pic:pic>
              </a:graphicData>
            </a:graphic>
            <wp14:sizeRelH relativeFrom="margin">
              <wp14:pctWidth>0</wp14:pctWidth>
            </wp14:sizeRelH>
          </wp:anchor>
        </w:drawing>
      </w:r>
      <w:r w:rsidR="00254627">
        <w:rPr>
          <w:b/>
          <w:bCs/>
        </w:rPr>
        <w:t>Complaint Description</w:t>
      </w:r>
      <w:r w:rsidR="00254627">
        <w:t xml:space="preserve"> is a mandatory Text Area field allowing for up to 8000 characters.  It can also be populated by </w:t>
      </w:r>
      <w:r w:rsidR="00254627" w:rsidRPr="00154C18">
        <w:rPr>
          <w:b/>
          <w:bCs/>
        </w:rPr>
        <w:t>Quick Text</w:t>
      </w:r>
      <w:r w:rsidR="00254627">
        <w:t xml:space="preserve">.  Quick Text is an editable </w:t>
      </w:r>
      <w:r w:rsidR="00254627" w:rsidRPr="00154C18">
        <w:rPr>
          <w:b/>
          <w:bCs/>
        </w:rPr>
        <w:t>Custom List</w:t>
      </w:r>
      <w:r w:rsidR="00254627">
        <w:t xml:space="preserve"> of values. </w:t>
      </w:r>
    </w:p>
    <w:p w14:paraId="30288E85" w14:textId="77777777" w:rsidR="00154C18" w:rsidRDefault="00154C18" w:rsidP="00154C18"/>
    <w:p w14:paraId="1EF05FA8" w14:textId="77777777" w:rsidR="00154C18" w:rsidRDefault="00000000" w:rsidP="00154C18">
      <w:r>
        <w:rPr>
          <w:noProof/>
        </w:rPr>
        <w:drawing>
          <wp:anchor distT="0" distB="0" distL="114300" distR="114300" simplePos="0" relativeHeight="251812864" behindDoc="0" locked="0" layoutInCell="1" allowOverlap="1" wp14:anchorId="55DEE8C3" wp14:editId="639456EE">
            <wp:simplePos x="0" y="0"/>
            <wp:positionH relativeFrom="column">
              <wp:posOffset>4717912</wp:posOffset>
            </wp:positionH>
            <wp:positionV relativeFrom="paragraph">
              <wp:posOffset>419100</wp:posOffset>
            </wp:positionV>
            <wp:extent cx="712470" cy="337967"/>
            <wp:effectExtent l="19050" t="19050" r="11430" b="2413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
                    <pic:cNvPicPr/>
                  </pic:nvPicPr>
                  <pic:blipFill>
                    <a:blip r:embed="rId38"/>
                    <a:stretch>
                      <a:fillRect/>
                    </a:stretch>
                  </pic:blipFill>
                  <pic:spPr>
                    <a:xfrm>
                      <a:off x="0" y="0"/>
                      <a:ext cx="712470" cy="3379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13888" behindDoc="0" locked="0" layoutInCell="1" allowOverlap="1" wp14:anchorId="4CD7DD59" wp14:editId="105386F6">
                <wp:simplePos x="0" y="0"/>
                <wp:positionH relativeFrom="column">
                  <wp:posOffset>5437063</wp:posOffset>
                </wp:positionH>
                <wp:positionV relativeFrom="paragraph">
                  <wp:posOffset>453472</wp:posOffset>
                </wp:positionV>
                <wp:extent cx="313137" cy="498122"/>
                <wp:effectExtent l="38100" t="0" r="29845" b="35560"/>
                <wp:wrapNone/>
                <wp:docPr id="350" name="Arrow: Curved Left 350"/>
                <wp:cNvGraphicFramePr/>
                <a:graphic xmlns:a="http://schemas.openxmlformats.org/drawingml/2006/main">
                  <a:graphicData uri="http://schemas.microsoft.com/office/word/2010/wordprocessingShape">
                    <wps:wsp>
                      <wps:cNvSpPr/>
                      <wps:spPr>
                        <a:xfrm rot="10490538" flipH="1">
                          <a:off x="0" y="0"/>
                          <a:ext cx="313137" cy="498122"/>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Left 350" o:spid="_x0000_s1035" type="#_x0000_t103" style="width:24.65pt;height:39.2pt;margin-top:35.7pt;margin-left:428.1pt;flip:x;mso-height-percent:0;mso-height-relative:margin;mso-width-percent:0;mso-width-relative:margin;mso-wrap-distance-bottom:0;mso-wrap-distance-left:9pt;mso-wrap-distance-right:9pt;mso-wrap-distance-top:0;mso-wrap-style:square;position:absolute;rotation:-11458465fd;visibility:visible;v-text-anchor:middle;z-index:251814912" adj="14811,19903,5400" fillcolor="#4f81bd" strokecolor="#243f60" strokeweight="2pt"/>
            </w:pict>
          </mc:Fallback>
        </mc:AlternateContent>
      </w:r>
      <w:r>
        <w:rPr>
          <w:noProof/>
        </w:rPr>
        <w:drawing>
          <wp:anchor distT="0" distB="0" distL="114300" distR="114300" simplePos="0" relativeHeight="251808768" behindDoc="0" locked="0" layoutInCell="1" allowOverlap="1" wp14:anchorId="6F6D46DC" wp14:editId="4E44484D">
            <wp:simplePos x="0" y="0"/>
            <wp:positionH relativeFrom="margin">
              <wp:align>left</wp:align>
            </wp:positionH>
            <wp:positionV relativeFrom="paragraph">
              <wp:posOffset>598170</wp:posOffset>
            </wp:positionV>
            <wp:extent cx="5475301" cy="563901"/>
            <wp:effectExtent l="19050" t="19050" r="11430" b="2667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
                    <pic:cNvPicPr/>
                  </pic:nvPicPr>
                  <pic:blipFill>
                    <a:blip r:embed="rId39"/>
                    <a:stretch>
                      <a:fillRect/>
                    </a:stretch>
                  </pic:blipFill>
                  <pic:spPr>
                    <a:xfrm>
                      <a:off x="0" y="0"/>
                      <a:ext cx="5475301" cy="56390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bookmarkStart w:id="7" w:name="_Hlk67579159"/>
      <w:r w:rsidR="00F247FC">
        <w:rPr>
          <w:b/>
          <w:bCs/>
        </w:rPr>
        <w:t>Reported Adverse Event for Pharmacovigilance</w:t>
      </w:r>
      <w:r w:rsidR="00F247FC">
        <w:t xml:space="preserve"> </w:t>
      </w:r>
      <w:bookmarkEnd w:id="7"/>
      <w:r w:rsidR="00F247FC">
        <w:t xml:space="preserve">is a mandatory single-item selection field that is not customizable and allows for a selection of either </w:t>
      </w:r>
      <w:r w:rsidR="00F247FC">
        <w:rPr>
          <w:b/>
          <w:bCs/>
        </w:rPr>
        <w:t>Yes</w:t>
      </w:r>
      <w:r w:rsidR="00F247FC">
        <w:t xml:space="preserve"> or </w:t>
      </w:r>
      <w:r w:rsidR="00F247FC" w:rsidRPr="00F247FC">
        <w:rPr>
          <w:b/>
          <w:bCs/>
        </w:rPr>
        <w:t>No</w:t>
      </w:r>
      <w:r w:rsidR="00F247FC">
        <w:t xml:space="preserve">.  If </w:t>
      </w:r>
      <w:r w:rsidR="00F247FC">
        <w:rPr>
          <w:b/>
          <w:bCs/>
        </w:rPr>
        <w:t>Yes</w:t>
      </w:r>
      <w:r w:rsidR="00F247FC">
        <w:t xml:space="preserve"> is selected, the </w:t>
      </w:r>
      <w:r w:rsidR="00F247FC">
        <w:rPr>
          <w:b/>
          <w:bCs/>
        </w:rPr>
        <w:t>External Case ID</w:t>
      </w:r>
      <w:r w:rsidR="00F247FC">
        <w:t xml:space="preserve"> field will become mandatory.  This is a Text Field allowing for up to 1024 characters.</w:t>
      </w:r>
      <w:r w:rsidR="00254627" w:rsidRPr="0051778D">
        <w:rPr>
          <w:noProof/>
        </w:rPr>
        <w:t xml:space="preserve"> </w:t>
      </w:r>
    </w:p>
    <w:p w14:paraId="0692739F" w14:textId="77777777" w:rsidR="00154C18" w:rsidRDefault="00154C18" w:rsidP="00154C18"/>
    <w:p w14:paraId="3B6A4818" w14:textId="77777777" w:rsidR="00154C18" w:rsidRDefault="00154C18" w:rsidP="00154C18"/>
    <w:p w14:paraId="775C966F" w14:textId="77777777" w:rsidR="00154C18" w:rsidRDefault="00000000" w:rsidP="008215F5">
      <w:pPr>
        <w:spacing w:after="0" w:line="240" w:lineRule="auto"/>
      </w:pPr>
      <w:r>
        <w:rPr>
          <w:b/>
          <w:bCs/>
        </w:rPr>
        <w:t>Product Type</w:t>
      </w:r>
      <w:r>
        <w:t xml:space="preserve"> is a mandatory single-item selection field that is not customizable and includes a list of 2 set values.</w:t>
      </w:r>
    </w:p>
    <w:p w14:paraId="360418BC" w14:textId="77777777" w:rsidR="0051778D" w:rsidRDefault="00000000" w:rsidP="0051778D">
      <w:pPr>
        <w:pStyle w:val="ListParagraph"/>
        <w:numPr>
          <w:ilvl w:val="0"/>
          <w:numId w:val="12"/>
        </w:numPr>
      </w:pPr>
      <w:r>
        <w:t xml:space="preserve">If </w:t>
      </w:r>
      <w:r>
        <w:rPr>
          <w:b/>
          <w:bCs/>
        </w:rPr>
        <w:t>Product Type = Clinical</w:t>
      </w:r>
      <w:r>
        <w:t>, the following fields are displayed:</w:t>
      </w:r>
    </w:p>
    <w:p w14:paraId="5635BA3D" w14:textId="77777777" w:rsidR="0051778D" w:rsidRPr="0051778D" w:rsidRDefault="00000000" w:rsidP="0051778D">
      <w:pPr>
        <w:pStyle w:val="ListParagraph"/>
      </w:pPr>
      <w:r>
        <w:rPr>
          <w:noProof/>
        </w:rPr>
        <w:drawing>
          <wp:anchor distT="0" distB="0" distL="114300" distR="114300" simplePos="0" relativeHeight="251811840" behindDoc="0" locked="0" layoutInCell="1" allowOverlap="1" wp14:anchorId="2C969ED8" wp14:editId="29589B63">
            <wp:simplePos x="0" y="0"/>
            <wp:positionH relativeFrom="column">
              <wp:posOffset>456233</wp:posOffset>
            </wp:positionH>
            <wp:positionV relativeFrom="paragraph">
              <wp:posOffset>25786</wp:posOffset>
            </wp:positionV>
            <wp:extent cx="5363983" cy="1925758"/>
            <wp:effectExtent l="19050" t="19050" r="27305" b="1778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
                    <pic:cNvPicPr/>
                  </pic:nvPicPr>
                  <pic:blipFill>
                    <a:blip r:embed="rId40"/>
                    <a:stretch>
                      <a:fillRect/>
                    </a:stretch>
                  </pic:blipFill>
                  <pic:spPr>
                    <a:xfrm>
                      <a:off x="0" y="0"/>
                      <a:ext cx="5363983" cy="19257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6369D1C" w14:textId="77777777" w:rsidR="00154C18" w:rsidRDefault="00154C18" w:rsidP="00154C18"/>
    <w:p w14:paraId="58362B0A" w14:textId="77777777" w:rsidR="00154C18" w:rsidRDefault="00154C18" w:rsidP="00154C18"/>
    <w:p w14:paraId="311DFFBE" w14:textId="77777777" w:rsidR="00154C18" w:rsidRDefault="00154C18" w:rsidP="00154C18"/>
    <w:p w14:paraId="66E8DF15" w14:textId="77777777" w:rsidR="00154C18" w:rsidRDefault="00154C18" w:rsidP="00154C18"/>
    <w:p w14:paraId="0EC31846" w14:textId="77777777" w:rsidR="00154C18" w:rsidRDefault="00154C18" w:rsidP="00154C18"/>
    <w:p w14:paraId="6D8701A1" w14:textId="77777777" w:rsidR="00154C18" w:rsidRDefault="00000000" w:rsidP="008215F5">
      <w:pPr>
        <w:ind w:left="720"/>
      </w:pPr>
      <w:r>
        <w:rPr>
          <w:b/>
          <w:bCs/>
        </w:rPr>
        <w:lastRenderedPageBreak/>
        <w:t xml:space="preserve">Study Number, Site Number </w:t>
      </w:r>
      <w:r>
        <w:t xml:space="preserve">and </w:t>
      </w:r>
      <w:r>
        <w:rPr>
          <w:b/>
          <w:bCs/>
        </w:rPr>
        <w:t xml:space="preserve">Site Number </w:t>
      </w:r>
      <w:r>
        <w:t xml:space="preserve">are all optional Text Fields allowing entry of up to 1024 characters each.  </w:t>
      </w:r>
      <w:r>
        <w:rPr>
          <w:b/>
          <w:bCs/>
        </w:rPr>
        <w:t xml:space="preserve">Device Caused/Contributed to AE </w:t>
      </w:r>
      <w:r>
        <w:t xml:space="preserve">is a mandatory single-item selection field that is not customizable and allows for a selection of either </w:t>
      </w:r>
      <w:r>
        <w:rPr>
          <w:b/>
          <w:bCs/>
        </w:rPr>
        <w:t>Yes,</w:t>
      </w:r>
      <w:r>
        <w:t xml:space="preserve"> </w:t>
      </w:r>
      <w:r w:rsidRPr="00F247FC">
        <w:rPr>
          <w:b/>
          <w:bCs/>
        </w:rPr>
        <w:t>No</w:t>
      </w:r>
      <w:r>
        <w:t xml:space="preserve"> or </w:t>
      </w:r>
      <w:r>
        <w:rPr>
          <w:b/>
          <w:bCs/>
        </w:rPr>
        <w:t>N/A</w:t>
      </w:r>
      <w:r>
        <w:t>.</w:t>
      </w:r>
    </w:p>
    <w:p w14:paraId="6F567346" w14:textId="77777777" w:rsidR="0059395B" w:rsidRPr="0059395B" w:rsidRDefault="00000000" w:rsidP="0059395B">
      <w:pPr>
        <w:pStyle w:val="ListParagraph"/>
        <w:numPr>
          <w:ilvl w:val="0"/>
          <w:numId w:val="12"/>
        </w:numPr>
        <w:spacing w:after="0" w:line="240" w:lineRule="auto"/>
        <w:contextualSpacing w:val="0"/>
        <w:rPr>
          <w:b/>
          <w:bCs/>
        </w:rPr>
      </w:pPr>
      <w:r>
        <w:t xml:space="preserve">For either </w:t>
      </w:r>
      <w:r>
        <w:rPr>
          <w:b/>
          <w:bCs/>
        </w:rPr>
        <w:t xml:space="preserve">Product Type, </w:t>
      </w:r>
      <w:r>
        <w:t xml:space="preserve">a set of </w:t>
      </w:r>
      <w:r>
        <w:rPr>
          <w:b/>
          <w:bCs/>
        </w:rPr>
        <w:t>Product Group</w:t>
      </w:r>
      <w:r>
        <w:t xml:space="preserve"> fields are displayed in order to enter the product information.  </w:t>
      </w:r>
    </w:p>
    <w:p w14:paraId="629132F2" w14:textId="77777777" w:rsidR="00092A85" w:rsidRDefault="00000000" w:rsidP="0059395B">
      <w:pPr>
        <w:spacing w:before="120" w:after="0" w:line="240" w:lineRule="auto"/>
        <w:ind w:left="720"/>
      </w:pPr>
      <w:r>
        <w:t xml:space="preserve">The </w:t>
      </w:r>
      <w:r>
        <w:rPr>
          <w:b/>
          <w:bCs/>
        </w:rPr>
        <w:t xml:space="preserve">Product Name, Strength, Product Description, Manufacturer-Vendor </w:t>
      </w:r>
      <w:r w:rsidR="00E34E3C">
        <w:t xml:space="preserve">and </w:t>
      </w:r>
      <w:r w:rsidR="00E34E3C">
        <w:rPr>
          <w:b/>
          <w:bCs/>
        </w:rPr>
        <w:t xml:space="preserve">Complaint Category </w:t>
      </w:r>
      <w:r>
        <w:t xml:space="preserve">are all mandatory single-item selection fields with values from an EDI Table </w:t>
      </w:r>
      <w:r>
        <w:rPr>
          <w:b/>
          <w:bCs/>
        </w:rPr>
        <w:t>EDI list Product</w:t>
      </w:r>
      <w:r>
        <w:t xml:space="preserve"> that you provide to SOLABS so that they can create dependencies on the values for these fields.  Once the </w:t>
      </w:r>
      <w:r>
        <w:rPr>
          <w:b/>
          <w:bCs/>
        </w:rPr>
        <w:t>Product Name</w:t>
      </w:r>
      <w:r>
        <w:t xml:space="preserve"> is entered, the values displayed in the </w:t>
      </w:r>
      <w:r>
        <w:rPr>
          <w:b/>
          <w:bCs/>
        </w:rPr>
        <w:t>Strength, Product Description</w:t>
      </w:r>
      <w:r w:rsidR="00E34E3C">
        <w:rPr>
          <w:b/>
          <w:bCs/>
        </w:rPr>
        <w:t>,</w:t>
      </w:r>
      <w:r>
        <w:t xml:space="preserve"> </w:t>
      </w:r>
      <w:r>
        <w:rPr>
          <w:b/>
          <w:bCs/>
        </w:rPr>
        <w:t xml:space="preserve">Manufacturer-Vendor </w:t>
      </w:r>
      <w:r w:rsidR="00E34E3C">
        <w:t xml:space="preserve">and </w:t>
      </w:r>
      <w:r w:rsidR="00E34E3C">
        <w:rPr>
          <w:b/>
          <w:bCs/>
        </w:rPr>
        <w:t xml:space="preserve">Complaint Category </w:t>
      </w:r>
      <w:r>
        <w:t>lists will be only the ones that apply to that particular product.</w:t>
      </w:r>
    </w:p>
    <w:p w14:paraId="775C6B1E" w14:textId="77777777" w:rsidR="0059395B" w:rsidRPr="00092A85" w:rsidRDefault="00000000" w:rsidP="0059395B">
      <w:pPr>
        <w:spacing w:before="120" w:after="0" w:line="240" w:lineRule="auto"/>
        <w:ind w:left="720"/>
      </w:pPr>
      <w:r>
        <w:t xml:space="preserve">Reference Knowledge Base article titled </w:t>
      </w:r>
      <w:r w:rsidRPr="00092A85">
        <w:rPr>
          <w:rFonts w:cstheme="minorHAnsi"/>
          <w:b/>
          <w:bCs/>
          <w:color w:val="000000"/>
        </w:rPr>
        <w:t>Client Procedure for Updating EDI Tables</w:t>
      </w:r>
      <w:r>
        <w:t xml:space="preserve"> for more information on </w:t>
      </w:r>
      <w:r w:rsidR="00E34E3C">
        <w:t>EDI Tables.</w:t>
      </w:r>
    </w:p>
    <w:p w14:paraId="2F864BBF" w14:textId="77777777" w:rsidR="0059395B" w:rsidRPr="0059395B" w:rsidRDefault="00000000" w:rsidP="0059395B">
      <w:pPr>
        <w:ind w:left="720"/>
        <w:contextualSpacing/>
      </w:pPr>
      <w:r>
        <w:rPr>
          <w:noProof/>
        </w:rPr>
        <w:drawing>
          <wp:anchor distT="0" distB="0" distL="114300" distR="114300" simplePos="0" relativeHeight="251816960" behindDoc="0" locked="0" layoutInCell="1" allowOverlap="1" wp14:anchorId="474DF36A" wp14:editId="14800A2B">
            <wp:simplePos x="0" y="0"/>
            <wp:positionH relativeFrom="column">
              <wp:posOffset>580722</wp:posOffset>
            </wp:positionH>
            <wp:positionV relativeFrom="paragraph">
              <wp:posOffset>30121</wp:posOffset>
            </wp:positionV>
            <wp:extent cx="5204279" cy="5558542"/>
            <wp:effectExtent l="19050" t="19050" r="15875" b="2349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41"/>
                    <a:stretch>
                      <a:fillRect/>
                    </a:stretch>
                  </pic:blipFill>
                  <pic:spPr>
                    <a:xfrm>
                      <a:off x="0" y="0"/>
                      <a:ext cx="5204279" cy="555854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E149CF4" w14:textId="77777777" w:rsidR="0059395B" w:rsidRDefault="0059395B" w:rsidP="00154C18"/>
    <w:p w14:paraId="07D609D2" w14:textId="77777777" w:rsidR="0059395B" w:rsidRDefault="0059395B" w:rsidP="00154C18"/>
    <w:p w14:paraId="39437436" w14:textId="77777777" w:rsidR="0059395B" w:rsidRDefault="0059395B" w:rsidP="00154C18"/>
    <w:p w14:paraId="6BCE1AEC" w14:textId="77777777" w:rsidR="0059395B" w:rsidRDefault="0059395B" w:rsidP="00154C18"/>
    <w:p w14:paraId="5CEBD1BC" w14:textId="77777777" w:rsidR="0059395B" w:rsidRDefault="0059395B" w:rsidP="00154C18"/>
    <w:p w14:paraId="5DD9F8D4" w14:textId="77777777" w:rsidR="0059395B" w:rsidRDefault="0059395B" w:rsidP="00154C18"/>
    <w:p w14:paraId="0E2BCD90" w14:textId="77777777" w:rsidR="0059395B" w:rsidRDefault="0059395B" w:rsidP="00154C18"/>
    <w:p w14:paraId="4179BA0C" w14:textId="77777777" w:rsidR="0059395B" w:rsidRDefault="0059395B" w:rsidP="00154C18"/>
    <w:p w14:paraId="75E322B1" w14:textId="77777777" w:rsidR="0059395B" w:rsidRDefault="0059395B" w:rsidP="00154C18"/>
    <w:p w14:paraId="25B6D351" w14:textId="77777777" w:rsidR="0059395B" w:rsidRDefault="00000000" w:rsidP="00154C18">
      <w:r w:rsidRPr="00D2287F">
        <w:rPr>
          <w:noProof/>
        </w:rPr>
        <w:drawing>
          <wp:anchor distT="0" distB="0" distL="114300" distR="114300" simplePos="0" relativeHeight="251819008" behindDoc="0" locked="0" layoutInCell="1" allowOverlap="1" wp14:anchorId="0F12D33D" wp14:editId="603E86CD">
            <wp:simplePos x="0" y="0"/>
            <wp:positionH relativeFrom="column">
              <wp:posOffset>630926</wp:posOffset>
            </wp:positionH>
            <wp:positionV relativeFrom="paragraph">
              <wp:posOffset>301625</wp:posOffset>
            </wp:positionV>
            <wp:extent cx="1109980" cy="405765"/>
            <wp:effectExtent l="19050" t="19050" r="13970" b="1333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
                    <pic:cNvPicPr/>
                  </pic:nvPicPr>
                  <pic:blipFill>
                    <a:blip r:embed="rId42"/>
                    <a:stretch>
                      <a:fillRect/>
                    </a:stretch>
                  </pic:blipFill>
                  <pic:spPr>
                    <a:xfrm>
                      <a:off x="0" y="0"/>
                      <a:ext cx="1109980" cy="4057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1D59D5E" w14:textId="77777777" w:rsidR="0059395B" w:rsidRDefault="00000000" w:rsidP="00154C18">
      <w:r>
        <w:rPr>
          <w:noProof/>
        </w:rPr>
        <mc:AlternateContent>
          <mc:Choice Requires="wps">
            <w:drawing>
              <wp:anchor distT="0" distB="0" distL="114300" distR="114300" simplePos="0" relativeHeight="251820032" behindDoc="0" locked="0" layoutInCell="1" allowOverlap="1" wp14:anchorId="59C656CA" wp14:editId="28FC67F0">
                <wp:simplePos x="0" y="0"/>
                <wp:positionH relativeFrom="column">
                  <wp:posOffset>366766</wp:posOffset>
                </wp:positionH>
                <wp:positionV relativeFrom="paragraph">
                  <wp:posOffset>187960</wp:posOffset>
                </wp:positionV>
                <wp:extent cx="247650" cy="409575"/>
                <wp:effectExtent l="0" t="0" r="19050" b="28575"/>
                <wp:wrapNone/>
                <wp:docPr id="193" name="Arrow: Curved Right 193"/>
                <wp:cNvGraphicFramePr/>
                <a:graphic xmlns:a="http://schemas.openxmlformats.org/drawingml/2006/main">
                  <a:graphicData uri="http://schemas.microsoft.com/office/word/2010/wordprocessingShape">
                    <wps:wsp>
                      <wps:cNvSpPr/>
                      <wps:spPr>
                        <a:xfrm rot="10800000" flipH="1">
                          <a:off x="0" y="0"/>
                          <a:ext cx="247650" cy="409575"/>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Right 193" o:spid="_x0000_s1036" type="#_x0000_t102" style="width:19.5pt;height:32.25pt;margin-top:14.8pt;margin-left:28.9pt;flip:x;mso-height-percent:0;mso-height-relative:margin;mso-width-percent:0;mso-width-relative:margin;mso-wrap-distance-bottom:0;mso-wrap-distance-left:9pt;mso-wrap-distance-right:9pt;mso-wrap-distance-top:0;mso-wrap-style:square;position:absolute;rotation:180;visibility:visible;v-text-anchor:middle;z-index:251821056" adj="15070,19968,16200" fillcolor="#4f81bd" strokecolor="#243f60" strokeweight="2pt"/>
            </w:pict>
          </mc:Fallback>
        </mc:AlternateContent>
      </w:r>
    </w:p>
    <w:p w14:paraId="2B032246" w14:textId="77777777" w:rsidR="0059395B" w:rsidRDefault="0059395B" w:rsidP="00154C18"/>
    <w:p w14:paraId="3246AC79" w14:textId="77777777" w:rsidR="0059395B" w:rsidRDefault="0059395B" w:rsidP="00154C18"/>
    <w:p w14:paraId="5C537E04" w14:textId="77777777" w:rsidR="0059395B" w:rsidRDefault="0059395B" w:rsidP="00154C18"/>
    <w:p w14:paraId="0A16340D" w14:textId="77777777" w:rsidR="0059395B" w:rsidRDefault="0059395B" w:rsidP="00154C18"/>
    <w:p w14:paraId="10D78CF9" w14:textId="77777777" w:rsidR="0059395B" w:rsidRDefault="0059395B" w:rsidP="00154C18"/>
    <w:p w14:paraId="3847F36A" w14:textId="77777777" w:rsidR="0059395B" w:rsidRDefault="00000000" w:rsidP="00E34E3C">
      <w:pPr>
        <w:ind w:left="720"/>
      </w:pPr>
      <w:r>
        <w:rPr>
          <w:b/>
          <w:bCs/>
        </w:rPr>
        <w:lastRenderedPageBreak/>
        <w:t>Lot Number</w:t>
      </w:r>
      <w:r>
        <w:t xml:space="preserve"> and </w:t>
      </w:r>
      <w:r>
        <w:rPr>
          <w:b/>
          <w:bCs/>
        </w:rPr>
        <w:t xml:space="preserve">Serial Number </w:t>
      </w:r>
      <w:r>
        <w:t xml:space="preserve">are text fields allowing for entry of up to 1024 characters.  The </w:t>
      </w:r>
      <w:r>
        <w:rPr>
          <w:b/>
          <w:bCs/>
        </w:rPr>
        <w:t>Lot Number</w:t>
      </w:r>
      <w:r>
        <w:t xml:space="preserve"> field is mandatory.</w:t>
      </w:r>
    </w:p>
    <w:p w14:paraId="3B5203DF" w14:textId="77777777" w:rsidR="00E34E3C" w:rsidRPr="00D2287F" w:rsidRDefault="00000000" w:rsidP="00E34E3C">
      <w:pPr>
        <w:ind w:left="720"/>
      </w:pPr>
      <w:r>
        <w:rPr>
          <w:noProof/>
        </w:rPr>
        <w:drawing>
          <wp:anchor distT="0" distB="0" distL="114300" distR="114300" simplePos="0" relativeHeight="251817984" behindDoc="0" locked="0" layoutInCell="1" allowOverlap="1" wp14:anchorId="762C32E2" wp14:editId="18A8F9FF">
            <wp:simplePos x="0" y="0"/>
            <wp:positionH relativeFrom="column">
              <wp:posOffset>488177</wp:posOffset>
            </wp:positionH>
            <wp:positionV relativeFrom="paragraph">
              <wp:posOffset>414130</wp:posOffset>
            </wp:positionV>
            <wp:extent cx="3169423" cy="205923"/>
            <wp:effectExtent l="19050" t="19050" r="12065" b="2286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
                    <pic:cNvPicPr/>
                  </pic:nvPicPr>
                  <pic:blipFill>
                    <a:blip r:embed="rId43"/>
                    <a:stretch>
                      <a:fillRect/>
                    </a:stretch>
                  </pic:blipFill>
                  <pic:spPr>
                    <a:xfrm>
                      <a:off x="0" y="0"/>
                      <a:ext cx="3285715" cy="213479"/>
                    </a:xfrm>
                    <a:prstGeom prst="rect">
                      <a:avLst/>
                    </a:prstGeom>
                    <a:ln>
                      <a:solidFill>
                        <a:schemeClr val="tx1"/>
                      </a:solidFill>
                    </a:ln>
                  </pic:spPr>
                </pic:pic>
              </a:graphicData>
            </a:graphic>
            <wp14:sizeRelH relativeFrom="margin">
              <wp14:pctWidth>0</wp14:pctWidth>
            </wp14:sizeRelH>
          </wp:anchor>
        </w:drawing>
      </w:r>
      <w:r>
        <w:rPr>
          <w:b/>
          <w:bCs/>
        </w:rPr>
        <w:t xml:space="preserve">Additional Product Information </w:t>
      </w:r>
      <w:r>
        <w:t xml:space="preserve">is an optional text area field allowing for entry of up to 8000 characters and/or the use of </w:t>
      </w:r>
      <w:r w:rsidRPr="00D2287F">
        <w:rPr>
          <w:b/>
          <w:bCs/>
        </w:rPr>
        <w:t>Quick Text</w:t>
      </w:r>
      <w:r>
        <w:t xml:space="preserve">.  Quick Text is an editable </w:t>
      </w:r>
      <w:r w:rsidRPr="00D2287F">
        <w:rPr>
          <w:b/>
          <w:bCs/>
        </w:rPr>
        <w:t>Custom List</w:t>
      </w:r>
      <w:r>
        <w:t xml:space="preserve"> of values.             </w:t>
      </w:r>
    </w:p>
    <w:p w14:paraId="546B5E19" w14:textId="77777777" w:rsidR="0059395B" w:rsidRDefault="0059395B" w:rsidP="00D2287F">
      <w:pPr>
        <w:ind w:left="1440"/>
      </w:pPr>
    </w:p>
    <w:p w14:paraId="3605C7FD" w14:textId="77777777" w:rsidR="0059395B" w:rsidRDefault="00000000" w:rsidP="00D2287F">
      <w:pPr>
        <w:ind w:left="720"/>
        <w:rPr>
          <w:b/>
          <w:bCs/>
        </w:rPr>
      </w:pPr>
      <w:r>
        <w:rPr>
          <w:b/>
          <w:bCs/>
        </w:rPr>
        <w:t>Expiration Date</w:t>
      </w:r>
      <w:r>
        <w:t xml:space="preserve"> is a mandatory radio button allowing for either entry of a date or selection of </w:t>
      </w:r>
      <w:r>
        <w:rPr>
          <w:b/>
          <w:bCs/>
        </w:rPr>
        <w:t>Unknown.</w:t>
      </w:r>
    </w:p>
    <w:p w14:paraId="16D605C3" w14:textId="77777777" w:rsidR="007810DD" w:rsidRPr="007810DD" w:rsidRDefault="00000000" w:rsidP="00D2287F">
      <w:pPr>
        <w:ind w:left="720"/>
      </w:pPr>
      <w:r>
        <w:t xml:space="preserve">The </w:t>
      </w:r>
      <w:r>
        <w:rPr>
          <w:b/>
          <w:bCs/>
        </w:rPr>
        <w:t>Preexisting Related Complaints?</w:t>
      </w:r>
      <w:r>
        <w:t xml:space="preserve"> field is not editable at Step 1.  </w:t>
      </w:r>
      <w:r w:rsidR="00BF5FBD">
        <w:t>It is</w:t>
      </w:r>
      <w:r>
        <w:t xml:space="preserve"> editable</w:t>
      </w:r>
      <w:r w:rsidR="00BF5FBD">
        <w:t xml:space="preserve"> at Step 3</w:t>
      </w:r>
      <w:r>
        <w:t xml:space="preserve">, </w:t>
      </w:r>
      <w:r w:rsidR="00BF5FBD">
        <w:t xml:space="preserve">where </w:t>
      </w:r>
      <w:r>
        <w:t xml:space="preserve">it is a mandatory single-item </w:t>
      </w:r>
      <w:r w:rsidRPr="007810DD">
        <w:rPr>
          <w:b/>
          <w:bCs/>
        </w:rPr>
        <w:t>Yes</w:t>
      </w:r>
      <w:r>
        <w:t xml:space="preserve"> or </w:t>
      </w:r>
      <w:r w:rsidRPr="007810DD">
        <w:rPr>
          <w:b/>
          <w:bCs/>
        </w:rPr>
        <w:t>No</w:t>
      </w:r>
      <w:r>
        <w:t xml:space="preserve"> selection that is not customizable.  When </w:t>
      </w:r>
      <w:r>
        <w:rPr>
          <w:b/>
          <w:bCs/>
        </w:rPr>
        <w:t>Yes</w:t>
      </w:r>
      <w:r>
        <w:t xml:space="preserve"> is selected a mandatory </w:t>
      </w:r>
      <w:r>
        <w:rPr>
          <w:b/>
          <w:bCs/>
        </w:rPr>
        <w:t xml:space="preserve">Complaint History </w:t>
      </w:r>
      <w:r>
        <w:t>te</w:t>
      </w:r>
      <w:r w:rsidR="00912373">
        <w:t>x</w:t>
      </w:r>
      <w:r>
        <w:t>t area field will be displayed, allowing entry of up to 8000 characters.</w:t>
      </w:r>
    </w:p>
    <w:p w14:paraId="2BA7BCF1" w14:textId="77777777" w:rsidR="00154C18" w:rsidRDefault="00000000" w:rsidP="00154C18">
      <w:r>
        <w:rPr>
          <w:noProof/>
        </w:rPr>
        <w:drawing>
          <wp:anchor distT="0" distB="0" distL="114300" distR="114300" simplePos="0" relativeHeight="251815936" behindDoc="0" locked="0" layoutInCell="1" allowOverlap="1" wp14:anchorId="258B62B6" wp14:editId="6F56A6FF">
            <wp:simplePos x="0" y="0"/>
            <wp:positionH relativeFrom="column">
              <wp:posOffset>0</wp:posOffset>
            </wp:positionH>
            <wp:positionV relativeFrom="paragraph">
              <wp:posOffset>-635</wp:posOffset>
            </wp:positionV>
            <wp:extent cx="5857875" cy="2752725"/>
            <wp:effectExtent l="19050" t="19050" r="28575" b="28575"/>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
                    <pic:cNvPicPr/>
                  </pic:nvPicPr>
                  <pic:blipFill>
                    <a:blip r:embed="rId44"/>
                    <a:stretch>
                      <a:fillRect/>
                    </a:stretch>
                  </pic:blipFill>
                  <pic:spPr>
                    <a:xfrm>
                      <a:off x="0" y="0"/>
                      <a:ext cx="5857875" cy="2752725"/>
                    </a:xfrm>
                    <a:prstGeom prst="rect">
                      <a:avLst/>
                    </a:prstGeom>
                    <a:ln>
                      <a:solidFill>
                        <a:schemeClr val="tx1"/>
                      </a:solidFill>
                    </a:ln>
                  </pic:spPr>
                </pic:pic>
              </a:graphicData>
            </a:graphic>
          </wp:anchor>
        </w:drawing>
      </w:r>
    </w:p>
    <w:p w14:paraId="5D083EBE" w14:textId="77777777" w:rsidR="007810DD" w:rsidRDefault="007810DD" w:rsidP="00154C18"/>
    <w:p w14:paraId="205BED05" w14:textId="77777777" w:rsidR="007810DD" w:rsidRDefault="007810DD" w:rsidP="00154C18"/>
    <w:p w14:paraId="01A0A52C" w14:textId="77777777" w:rsidR="007810DD" w:rsidRDefault="007810DD" w:rsidP="00154C18"/>
    <w:p w14:paraId="0AED3FFC" w14:textId="77777777" w:rsidR="007810DD" w:rsidRDefault="007810DD" w:rsidP="00154C18"/>
    <w:p w14:paraId="4ABC6676" w14:textId="77777777" w:rsidR="007810DD" w:rsidRDefault="007810DD" w:rsidP="00154C18"/>
    <w:p w14:paraId="38B39FE3" w14:textId="77777777" w:rsidR="007810DD" w:rsidRDefault="007810DD" w:rsidP="00154C18"/>
    <w:p w14:paraId="5E098F8B" w14:textId="77777777" w:rsidR="007810DD" w:rsidRDefault="007810DD" w:rsidP="00154C18"/>
    <w:p w14:paraId="2FD4BDA9" w14:textId="77777777" w:rsidR="007810DD" w:rsidRDefault="007810DD" w:rsidP="00154C18"/>
    <w:p w14:paraId="0F7CC108" w14:textId="77777777" w:rsidR="007810DD" w:rsidRDefault="00000000" w:rsidP="00154C18">
      <w:r>
        <w:rPr>
          <w:b/>
          <w:bCs/>
        </w:rPr>
        <w:t>Refund Requested?</w:t>
      </w:r>
      <w:r>
        <w:t xml:space="preserve"> is a mandatory single-item selection field that is not customizable and that allows for selection of either </w:t>
      </w:r>
      <w:r w:rsidRPr="008029AA">
        <w:rPr>
          <w:b/>
          <w:bCs/>
        </w:rPr>
        <w:t>Yes</w:t>
      </w:r>
      <w:r>
        <w:t xml:space="preserve"> or </w:t>
      </w:r>
      <w:r w:rsidRPr="008029AA">
        <w:rPr>
          <w:b/>
          <w:bCs/>
        </w:rPr>
        <w:t>No</w:t>
      </w:r>
      <w:r>
        <w:t>.</w:t>
      </w:r>
    </w:p>
    <w:p w14:paraId="40061211" w14:textId="77777777" w:rsidR="008029AA" w:rsidRDefault="00000000" w:rsidP="008029AA">
      <w:r>
        <w:rPr>
          <w:b/>
          <w:bCs/>
        </w:rPr>
        <w:t>Acknowledgement Letter Required?</w:t>
      </w:r>
      <w:r>
        <w:t xml:space="preserve"> is a mandatory single-item selection field that is not customizable and that allows for selection of either </w:t>
      </w:r>
      <w:r w:rsidRPr="008029AA">
        <w:rPr>
          <w:b/>
          <w:bCs/>
        </w:rPr>
        <w:t>Yes</w:t>
      </w:r>
      <w:r>
        <w:t xml:space="preserve"> or </w:t>
      </w:r>
      <w:r w:rsidRPr="008029AA">
        <w:rPr>
          <w:b/>
          <w:bCs/>
        </w:rPr>
        <w:t>No</w:t>
      </w:r>
      <w:r>
        <w:t>.</w:t>
      </w:r>
    </w:p>
    <w:p w14:paraId="43EFFEED" w14:textId="77777777" w:rsidR="008029AA" w:rsidRDefault="00000000" w:rsidP="008029AA">
      <w:r>
        <w:rPr>
          <w:b/>
          <w:bCs/>
        </w:rPr>
        <w:t>Classification</w:t>
      </w:r>
      <w:r>
        <w:t xml:space="preserve"> is a mandatory single-item selection field that is not customizable and that allows for selections of </w:t>
      </w:r>
      <w:r w:rsidRPr="008029AA">
        <w:rPr>
          <w:b/>
          <w:bCs/>
        </w:rPr>
        <w:t>Critical, Major, Moderate, Minor, TBD</w:t>
      </w:r>
      <w:r>
        <w:t xml:space="preserve"> and </w:t>
      </w:r>
      <w:r w:rsidRPr="008029AA">
        <w:rPr>
          <w:b/>
          <w:bCs/>
        </w:rPr>
        <w:t>N/A</w:t>
      </w:r>
      <w:r>
        <w:t xml:space="preserve">.  Your internal SOPs should define when each of these are to be used.  Whenever the process may be sent back to Step 1, this field will be populated with the latest confirmed value and is modifiable. </w:t>
      </w:r>
    </w:p>
    <w:p w14:paraId="6913A163" w14:textId="77777777" w:rsidR="008029AA" w:rsidRPr="008029AA" w:rsidRDefault="00000000" w:rsidP="008029AA">
      <w:r>
        <w:rPr>
          <w:b/>
          <w:bCs/>
        </w:rPr>
        <w:t>Comments</w:t>
      </w:r>
      <w:r>
        <w:t xml:space="preserve"> is an optional text field allowing for entry of up to 8000 characters.</w:t>
      </w:r>
    </w:p>
    <w:p w14:paraId="31234442" w14:textId="77777777" w:rsidR="00492790" w:rsidRDefault="00000000" w:rsidP="008B3998">
      <w:pPr>
        <w:pStyle w:val="Heading2"/>
      </w:pPr>
      <w:bookmarkStart w:id="8" w:name="_Toc113446622"/>
      <w:r>
        <w:lastRenderedPageBreak/>
        <w:t>Creating Secondary Tasks</w:t>
      </w:r>
      <w:bookmarkEnd w:id="8"/>
    </w:p>
    <w:p w14:paraId="30FE6408" w14:textId="77777777" w:rsidR="00915452" w:rsidRDefault="00000000" w:rsidP="00A64CF6">
      <w:pPr>
        <w:spacing w:before="120" w:after="120" w:line="240" w:lineRule="auto"/>
        <w:ind w:right="-720"/>
      </w:pPr>
      <w:r>
        <w:t xml:space="preserve">The initiator of the </w:t>
      </w:r>
      <w:r w:rsidR="0002721B">
        <w:t>Pharmaceutical Product Complaint (PPC)</w:t>
      </w:r>
      <w:r>
        <w:t xml:space="preserve"> Process can create </w:t>
      </w:r>
      <w:r w:rsidRPr="00915452">
        <w:rPr>
          <w:b/>
        </w:rPr>
        <w:t>Secondary Tasks</w:t>
      </w:r>
      <w:r>
        <w:t xml:space="preserve"> that will be associated with the </w:t>
      </w:r>
      <w:r w:rsidR="0002721B">
        <w:t>PPC</w:t>
      </w:r>
      <w:r>
        <w:t xml:space="preserve">.   These Secondary Tasks can be assigned to appropriate Users for activities required to support completion of the </w:t>
      </w:r>
      <w:r w:rsidR="0002721B">
        <w:t>PPC</w:t>
      </w:r>
      <w:r w:rsidR="0096247A">
        <w:t>.  All but Post tasks will</w:t>
      </w:r>
      <w:r w:rsidR="00697175">
        <w:t xml:space="preserve"> be released to assignees upon submission/confirmation of Step 1</w:t>
      </w:r>
      <w:r w:rsidR="0023796D">
        <w:t>.</w:t>
      </w:r>
    </w:p>
    <w:p w14:paraId="2A504865" w14:textId="77777777" w:rsidR="0046448A" w:rsidRDefault="00000000" w:rsidP="00A64CF6">
      <w:pPr>
        <w:spacing w:before="120" w:after="120" w:line="240" w:lineRule="auto"/>
        <w:ind w:right="-540"/>
      </w:pPr>
      <w:r>
        <w:rPr>
          <w:noProof/>
        </w:rPr>
        <w:drawing>
          <wp:anchor distT="0" distB="0" distL="114300" distR="114300" simplePos="0" relativeHeight="251717632" behindDoc="0" locked="0" layoutInCell="1" allowOverlap="1" wp14:anchorId="6A517E65" wp14:editId="536AC8F9">
            <wp:simplePos x="0" y="0"/>
            <wp:positionH relativeFrom="column">
              <wp:posOffset>19050</wp:posOffset>
            </wp:positionH>
            <wp:positionV relativeFrom="paragraph">
              <wp:posOffset>395605</wp:posOffset>
            </wp:positionV>
            <wp:extent cx="4413512" cy="943058"/>
            <wp:effectExtent l="19050" t="19050" r="25400" b="28575"/>
            <wp:wrapNone/>
            <wp:docPr id="150062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20975" name=""/>
                    <pic:cNvPicPr/>
                  </pic:nvPicPr>
                  <pic:blipFill>
                    <a:blip r:embed="rId45"/>
                    <a:stretch>
                      <a:fillRect/>
                    </a:stretch>
                  </pic:blipFill>
                  <pic:spPr>
                    <a:xfrm>
                      <a:off x="0" y="0"/>
                      <a:ext cx="4413512" cy="94305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915452">
        <w:rPr>
          <w:b/>
        </w:rPr>
        <w:t>Secondary Task</w:t>
      </w:r>
      <w:r>
        <w:t xml:space="preserve"> section is underneath the Process Task Form, but still on the </w:t>
      </w:r>
      <w:r w:rsidR="008029AA">
        <w:rPr>
          <w:rFonts w:cstheme="minorHAnsi"/>
          <w:color w:val="000000"/>
        </w:rPr>
        <w:t xml:space="preserve">Complaint Intake </w:t>
      </w:r>
      <w:r w:rsidR="006D12C1">
        <w:rPr>
          <w:rFonts w:cstheme="minorHAnsi"/>
          <w:color w:val="000000"/>
        </w:rPr>
        <w:t xml:space="preserve">&gt; Act on </w:t>
      </w:r>
      <w:r>
        <w:t xml:space="preserve">screen.   </w:t>
      </w:r>
      <w:r w:rsidR="00A64CF6">
        <w:t xml:space="preserve">A </w:t>
      </w:r>
      <w:r w:rsidR="00A64CF6" w:rsidRPr="006F7014">
        <w:rPr>
          <w:b/>
          <w:bCs/>
        </w:rPr>
        <w:t>+ADD</w:t>
      </w:r>
      <w:r w:rsidR="00A64CF6">
        <w:t xml:space="preserve"> button is available to create as many Secondary Tasks as needed.</w:t>
      </w:r>
    </w:p>
    <w:p w14:paraId="64F61B16" w14:textId="77777777" w:rsidR="00D96F77" w:rsidRPr="0096247A" w:rsidRDefault="00000000" w:rsidP="00982B4E">
      <w:pPr>
        <w:spacing w:before="120" w:after="120" w:line="240" w:lineRule="auto"/>
        <w:ind w:left="7110" w:right="-720"/>
      </w:pPr>
      <w:r>
        <w:t xml:space="preserve">After selecting </w:t>
      </w:r>
      <w:r w:rsidRPr="00D96F77">
        <w:rPr>
          <w:b/>
        </w:rPr>
        <w:t>Secondary Task 1</w:t>
      </w:r>
      <w:r>
        <w:t>, additional fields will be displayed to define and assign that task.</w:t>
      </w:r>
      <w:r w:rsidR="006D12C1">
        <w:t xml:space="preserve"> </w:t>
      </w:r>
    </w:p>
    <w:p w14:paraId="507A175F" w14:textId="77777777" w:rsidR="006F7014" w:rsidRDefault="00000000" w:rsidP="00CE068C">
      <w:pPr>
        <w:spacing w:before="120" w:after="120" w:line="240" w:lineRule="auto"/>
        <w:ind w:left="6300" w:right="-900"/>
      </w:pPr>
      <w:r>
        <w:rPr>
          <w:noProof/>
        </w:rPr>
        <w:drawing>
          <wp:anchor distT="0" distB="0" distL="114300" distR="114300" simplePos="0" relativeHeight="251722752" behindDoc="0" locked="0" layoutInCell="1" allowOverlap="1" wp14:anchorId="42ACE1F5" wp14:editId="7D654440">
            <wp:simplePos x="0" y="0"/>
            <wp:positionH relativeFrom="column">
              <wp:posOffset>19050</wp:posOffset>
            </wp:positionH>
            <wp:positionV relativeFrom="paragraph">
              <wp:posOffset>187960</wp:posOffset>
            </wp:positionV>
            <wp:extent cx="3813479" cy="2662702"/>
            <wp:effectExtent l="19050" t="19050" r="15875" b="2349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46"/>
                    <a:stretch>
                      <a:fillRect/>
                    </a:stretch>
                  </pic:blipFill>
                  <pic:spPr>
                    <a:xfrm>
                      <a:off x="0" y="0"/>
                      <a:ext cx="3813479" cy="26627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6DF856E" w14:textId="77777777" w:rsidR="00D96F77" w:rsidRDefault="00000000" w:rsidP="00982B4E">
      <w:pPr>
        <w:spacing w:before="120" w:after="120" w:line="240" w:lineRule="auto"/>
        <w:ind w:left="6480" w:right="-900"/>
      </w:pPr>
      <w:r>
        <w:rPr>
          <w:noProof/>
        </w:rPr>
        <mc:AlternateContent>
          <mc:Choice Requires="wps">
            <w:drawing>
              <wp:anchor distT="0" distB="0" distL="114300" distR="114300" simplePos="0" relativeHeight="251723776" behindDoc="0" locked="0" layoutInCell="1" allowOverlap="1" wp14:anchorId="30F839B2" wp14:editId="3DCA319D">
                <wp:simplePos x="0" y="0"/>
                <wp:positionH relativeFrom="column">
                  <wp:posOffset>3044932</wp:posOffset>
                </wp:positionH>
                <wp:positionV relativeFrom="paragraph">
                  <wp:posOffset>240928</wp:posOffset>
                </wp:positionV>
                <wp:extent cx="396815" cy="172529"/>
                <wp:effectExtent l="0" t="0" r="22860" b="18415"/>
                <wp:wrapNone/>
                <wp:docPr id="19" name="Arrow: Curved Down 19"/>
                <wp:cNvGraphicFramePr/>
                <a:graphic xmlns:a="http://schemas.openxmlformats.org/drawingml/2006/main">
                  <a:graphicData uri="http://schemas.microsoft.com/office/word/2010/wordprocessingShape">
                    <wps:wsp>
                      <wps:cNvSpPr/>
                      <wps:spPr>
                        <a:xfrm flipH="1">
                          <a:off x="0" y="0"/>
                          <a:ext cx="396815" cy="172529"/>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9" o:spid="_x0000_s1037" type="#_x0000_t105" style="width:31.25pt;height:13.6pt;margin-top:18.95pt;margin-left:239.75pt;flip:x;mso-height-percent:0;mso-height-relative:margin;mso-width-percent:0;mso-width-relative:margin;mso-wrap-distance-bottom:0;mso-wrap-distance-left:9pt;mso-wrap-distance-right:9pt;mso-wrap-distance-top:0;mso-wrap-style:square;position:absolute;visibility:visible;v-text-anchor:middle;z-index:251724800" adj="16904,20426,16200" fillcolor="#4f81bd" strokecolor="#243f60" strokeweight="2pt"/>
            </w:pict>
          </mc:Fallback>
        </mc:AlternateContent>
      </w:r>
      <w:r>
        <w:t>Replace</w:t>
      </w:r>
      <w:r w:rsidR="00DB0E05">
        <w:t xml:space="preserve"> the text</w:t>
      </w:r>
      <w:r>
        <w:t xml:space="preserve"> “Secondary Task 1” with an appropriate </w:t>
      </w:r>
      <w:r w:rsidR="00DB0E05" w:rsidRPr="0096247A">
        <w:rPr>
          <w:b/>
          <w:bCs/>
        </w:rPr>
        <w:t>Title</w:t>
      </w:r>
      <w:r>
        <w:t xml:space="preserve"> for the task.  </w:t>
      </w:r>
    </w:p>
    <w:p w14:paraId="780EB8B4" w14:textId="77777777" w:rsidR="00D96F77" w:rsidRDefault="00000000" w:rsidP="00982B4E">
      <w:pPr>
        <w:spacing w:before="120" w:after="120" w:line="240" w:lineRule="auto"/>
        <w:ind w:left="6480" w:right="-900"/>
      </w:pPr>
      <w:r>
        <w:rPr>
          <w:noProof/>
        </w:rPr>
        <w:drawing>
          <wp:anchor distT="0" distB="0" distL="114300" distR="114300" simplePos="0" relativeHeight="251728896" behindDoc="0" locked="0" layoutInCell="1" allowOverlap="1" wp14:anchorId="10DE269C" wp14:editId="357BE898">
            <wp:simplePos x="0" y="0"/>
            <wp:positionH relativeFrom="column">
              <wp:posOffset>2295525</wp:posOffset>
            </wp:positionH>
            <wp:positionV relativeFrom="paragraph">
              <wp:posOffset>29210</wp:posOffset>
            </wp:positionV>
            <wp:extent cx="866775" cy="647700"/>
            <wp:effectExtent l="19050" t="19050" r="28575" b="190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7"/>
                    <a:stretch>
                      <a:fillRect/>
                    </a:stretch>
                  </pic:blipFill>
                  <pic:spPr>
                    <a:xfrm>
                      <a:off x="0" y="0"/>
                      <a:ext cx="866775" cy="647700"/>
                    </a:xfrm>
                    <a:prstGeom prst="rect">
                      <a:avLst/>
                    </a:prstGeom>
                    <a:ln>
                      <a:solidFill>
                        <a:schemeClr val="tx1"/>
                      </a:solidFill>
                    </a:ln>
                  </pic:spPr>
                </pic:pic>
              </a:graphicData>
            </a:graphic>
          </wp:anchor>
        </w:drawing>
      </w:r>
      <w:r>
        <w:t xml:space="preserve">The task </w:t>
      </w:r>
      <w:r w:rsidRPr="00D96F77">
        <w:rPr>
          <w:b/>
        </w:rPr>
        <w:t>Type</w:t>
      </w:r>
      <w:r>
        <w:t xml:space="preserve"> can then be chosen from a drop-down list</w:t>
      </w:r>
      <w:r w:rsidR="004923DA">
        <w:t xml:space="preserve"> of </w:t>
      </w:r>
      <w:r>
        <w:t>four</w:t>
      </w:r>
      <w:r w:rsidR="004923DA">
        <w:t xml:space="preserve"> types.</w:t>
      </w:r>
    </w:p>
    <w:p w14:paraId="67D0D962" w14:textId="77777777" w:rsidR="00D96F77" w:rsidRDefault="00000000" w:rsidP="00982B4E">
      <w:pPr>
        <w:spacing w:before="120" w:after="120" w:line="240" w:lineRule="auto"/>
        <w:ind w:left="6480" w:right="-900"/>
      </w:pPr>
      <w:r>
        <w:t xml:space="preserve">The </w:t>
      </w:r>
      <w:r w:rsidRPr="00D96F77">
        <w:rPr>
          <w:b/>
        </w:rPr>
        <w:t>Description</w:t>
      </w:r>
      <w:r>
        <w:t xml:space="preserve"> and </w:t>
      </w:r>
      <w:r w:rsidRPr="00D96F77">
        <w:rPr>
          <w:b/>
        </w:rPr>
        <w:t>Due Date</w:t>
      </w:r>
      <w:r>
        <w:t xml:space="preserve"> fields are mandatory for each </w:t>
      </w:r>
      <w:r w:rsidR="006F7014">
        <w:t xml:space="preserve">Secondary </w:t>
      </w:r>
      <w:r>
        <w:t xml:space="preserve">Task. </w:t>
      </w:r>
      <w:r w:rsidR="007F42CC">
        <w:t xml:space="preserve"> Choose due dates appropriate to ensure tasks are completed in a time frame that supports on time </w:t>
      </w:r>
      <w:r w:rsidR="003D3C05">
        <w:t>closure</w:t>
      </w:r>
      <w:r w:rsidR="006F7014">
        <w:t xml:space="preserve"> of the </w:t>
      </w:r>
      <w:r w:rsidR="0096247A">
        <w:t>Pharmaceutical Product Complaint</w:t>
      </w:r>
      <w:r w:rsidR="006F7014">
        <w:t xml:space="preserve"> process</w:t>
      </w:r>
      <w:r w:rsidR="007F42CC">
        <w:t>.</w:t>
      </w:r>
      <w:r>
        <w:t xml:space="preserve"> </w:t>
      </w:r>
    </w:p>
    <w:p w14:paraId="52307884" w14:textId="77777777" w:rsidR="00D96F77" w:rsidRDefault="00000000" w:rsidP="00982B4E">
      <w:pPr>
        <w:spacing w:before="120" w:after="120" w:line="240" w:lineRule="auto"/>
        <w:ind w:left="6480" w:right="-810"/>
      </w:pPr>
      <w:r>
        <w:t xml:space="preserve">The </w:t>
      </w:r>
      <w:r w:rsidRPr="00D96F77">
        <w:rPr>
          <w:b/>
        </w:rPr>
        <w:t>Originator</w:t>
      </w:r>
      <w:r>
        <w:t xml:space="preserve"> field will default to the </w:t>
      </w:r>
      <w:r w:rsidR="00CF1DB8">
        <w:t xml:space="preserve">User initiating the </w:t>
      </w:r>
      <w:r w:rsidR="0002721B">
        <w:t>PPC</w:t>
      </w:r>
      <w:r w:rsidR="00CF1DB8">
        <w:t xml:space="preserve"> Process and completing </w:t>
      </w:r>
      <w:r w:rsidR="003D3C05">
        <w:t>Step 1.</w:t>
      </w:r>
    </w:p>
    <w:p w14:paraId="288C39B8" w14:textId="77777777" w:rsidR="00F24EB5" w:rsidRDefault="00000000" w:rsidP="00982B4E">
      <w:pPr>
        <w:spacing w:before="120" w:after="120" w:line="240" w:lineRule="auto"/>
        <w:ind w:right="-720"/>
      </w:pPr>
      <w:r>
        <w:t xml:space="preserve">Both the </w:t>
      </w:r>
      <w:r w:rsidRPr="00D96F77">
        <w:rPr>
          <w:b/>
        </w:rPr>
        <w:t>Assignee</w:t>
      </w:r>
      <w:r>
        <w:rPr>
          <w:b/>
        </w:rPr>
        <w:t xml:space="preserve"> (Role) </w:t>
      </w:r>
      <w:r>
        <w:rPr>
          <w:bCs/>
        </w:rPr>
        <w:t xml:space="preserve">and the </w:t>
      </w:r>
      <w:r>
        <w:rPr>
          <w:b/>
        </w:rPr>
        <w:t>Assignee (User)</w:t>
      </w:r>
      <w:r>
        <w:rPr>
          <w:bCs/>
        </w:rPr>
        <w:t xml:space="preserve"> fields must be completed for the </w:t>
      </w:r>
      <w:r>
        <w:t>chosen User.  The drop-down lists will bring up the Active Roles list and the Active Users list.  It is a good practice to consult with the planned Assignee ahead of time to ensure they are able to complete the task in a timeframe that supports on time closure</w:t>
      </w:r>
      <w:r w:rsidR="006F7014">
        <w:t xml:space="preserve"> of the process</w:t>
      </w:r>
      <w:r>
        <w:t xml:space="preserve">.  </w:t>
      </w:r>
    </w:p>
    <w:p w14:paraId="268F128D" w14:textId="77777777" w:rsidR="00F24EB5" w:rsidRDefault="00000000" w:rsidP="00F24EB5">
      <w:pPr>
        <w:spacing w:before="120" w:after="120" w:line="240" w:lineRule="auto"/>
        <w:ind w:right="-720"/>
      </w:pPr>
      <w:r>
        <w:t xml:space="preserve">To assign by </w:t>
      </w:r>
      <w:r w:rsidRPr="00D96F77">
        <w:rPr>
          <w:b/>
        </w:rPr>
        <w:t>Role</w:t>
      </w:r>
      <w:r>
        <w:t xml:space="preserve">, choose the appropriate Function Role from the list.   All Users with that Role will then appear in the </w:t>
      </w:r>
      <w:r w:rsidRPr="00193FAD">
        <w:rPr>
          <w:b/>
        </w:rPr>
        <w:t>Assignee</w:t>
      </w:r>
      <w:r w:rsidR="00E028C8">
        <w:rPr>
          <w:b/>
        </w:rPr>
        <w:t xml:space="preserve"> </w:t>
      </w:r>
      <w:r w:rsidRPr="00193FAD">
        <w:rPr>
          <w:b/>
        </w:rPr>
        <w:t>(User)</w:t>
      </w:r>
      <w:r>
        <w:t xml:space="preserve"> drop-down list so that the appropriate person can be selected.   To assign by </w:t>
      </w:r>
      <w:r w:rsidRPr="00193FAD">
        <w:rPr>
          <w:b/>
        </w:rPr>
        <w:t>User</w:t>
      </w:r>
      <w:r>
        <w:t xml:space="preserve">, choose the appropriate User from the list.  Their Function Role will then appear in the </w:t>
      </w:r>
      <w:r>
        <w:rPr>
          <w:b/>
        </w:rPr>
        <w:t>Assignee (Role)</w:t>
      </w:r>
      <w:r>
        <w:t xml:space="preserve"> drop-down list and must be selected.    </w:t>
      </w:r>
    </w:p>
    <w:p w14:paraId="59C7625E" w14:textId="77777777" w:rsidR="00F24EB5" w:rsidRDefault="00000000" w:rsidP="00F24EB5">
      <w:pPr>
        <w:spacing w:before="120" w:after="120" w:line="240" w:lineRule="auto"/>
        <w:ind w:right="-900"/>
      </w:pPr>
      <w:r>
        <w:t xml:space="preserve">Use the </w:t>
      </w:r>
      <w:r w:rsidRPr="00193FAD">
        <w:rPr>
          <w:b/>
        </w:rPr>
        <w:t>+ADD</w:t>
      </w:r>
      <w:r>
        <w:t xml:space="preserve"> button to create additional Secondary Tasks as needed.</w:t>
      </w:r>
    </w:p>
    <w:p w14:paraId="5115A45D" w14:textId="77777777" w:rsidR="00193FAD" w:rsidRDefault="00000000" w:rsidP="00F24EB5">
      <w:pPr>
        <w:spacing w:before="120" w:after="120" w:line="240" w:lineRule="auto"/>
        <w:ind w:right="-900"/>
      </w:pPr>
      <w:r>
        <w:rPr>
          <w:noProof/>
        </w:rPr>
        <w:drawing>
          <wp:anchor distT="0" distB="0" distL="114300" distR="114300" simplePos="0" relativeHeight="251729920" behindDoc="0" locked="0" layoutInCell="1" allowOverlap="1" wp14:anchorId="6D96D25A" wp14:editId="4E10BD4E">
            <wp:simplePos x="0" y="0"/>
            <wp:positionH relativeFrom="margin">
              <wp:align>left</wp:align>
            </wp:positionH>
            <wp:positionV relativeFrom="paragraph">
              <wp:posOffset>582629</wp:posOffset>
            </wp:positionV>
            <wp:extent cx="5276519" cy="697862"/>
            <wp:effectExtent l="19050" t="19050" r="19685" b="266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48"/>
                    <a:stretch>
                      <a:fillRect/>
                    </a:stretch>
                  </pic:blipFill>
                  <pic:spPr>
                    <a:xfrm>
                      <a:off x="0" y="0"/>
                      <a:ext cx="5276519" cy="69786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F7014">
        <w:t>When Step 1 is submitted and confirmed, t</w:t>
      </w:r>
      <w:r>
        <w:t xml:space="preserve">he Assignees will receive email Notifications and see the View/Act On options for their </w:t>
      </w:r>
      <w:r w:rsidR="006F7014">
        <w:t xml:space="preserve">assigned </w:t>
      </w:r>
      <w:r>
        <w:t xml:space="preserve">Secondary Tasks </w:t>
      </w:r>
      <w:r w:rsidR="00056259">
        <w:t>on their SOLABS QM</w:t>
      </w:r>
      <w:r w:rsidR="009D75BA">
        <w:t>10</w:t>
      </w:r>
      <w:r w:rsidR="00056259">
        <w:t xml:space="preserve"> HOME Page.</w:t>
      </w:r>
      <w:r>
        <w:t xml:space="preserve">   The </w:t>
      </w:r>
      <w:r w:rsidRPr="00193FAD">
        <w:rPr>
          <w:b/>
        </w:rPr>
        <w:t>Secondary Tasks</w:t>
      </w:r>
      <w:r w:rsidR="00EF7906">
        <w:t xml:space="preserve">, and the status, </w:t>
      </w:r>
      <w:r>
        <w:t xml:space="preserve">are listed under </w:t>
      </w:r>
      <w:r w:rsidRPr="00193FAD">
        <w:rPr>
          <w:b/>
        </w:rPr>
        <w:t>Related Items</w:t>
      </w:r>
      <w:r>
        <w:t xml:space="preserve"> at the bottom of the screen </w:t>
      </w:r>
      <w:r w:rsidR="00EF7906">
        <w:t xml:space="preserve">at </w:t>
      </w:r>
      <w:r>
        <w:t xml:space="preserve">any </w:t>
      </w:r>
      <w:r w:rsidR="006F7014">
        <w:t>Process</w:t>
      </w:r>
      <w:r>
        <w:t xml:space="preserve"> Step.</w:t>
      </w:r>
    </w:p>
    <w:p w14:paraId="464F530F" w14:textId="77777777" w:rsidR="009C46A9" w:rsidRPr="009C46A9" w:rsidRDefault="009C46A9" w:rsidP="00912E66">
      <w:pPr>
        <w:spacing w:before="120" w:after="120" w:line="240" w:lineRule="auto"/>
        <w:ind w:right="-720"/>
        <w:rPr>
          <w:color w:val="FF0000"/>
        </w:rPr>
      </w:pPr>
    </w:p>
    <w:p w14:paraId="6C324708" w14:textId="77777777" w:rsidR="009C6F6C" w:rsidRDefault="00000000" w:rsidP="00912E66">
      <w:pPr>
        <w:spacing w:before="120" w:after="120" w:line="240" w:lineRule="auto"/>
        <w:ind w:right="-720"/>
      </w:pPr>
      <w:r>
        <w:rPr>
          <w:noProof/>
        </w:rPr>
        <w:lastRenderedPageBreak/>
        <w:drawing>
          <wp:anchor distT="0" distB="0" distL="114300" distR="114300" simplePos="0" relativeHeight="251754496" behindDoc="0" locked="0" layoutInCell="1" allowOverlap="1" wp14:anchorId="733B47DA" wp14:editId="44407353">
            <wp:simplePos x="0" y="0"/>
            <wp:positionH relativeFrom="column">
              <wp:posOffset>2200275</wp:posOffset>
            </wp:positionH>
            <wp:positionV relativeFrom="paragraph">
              <wp:posOffset>219710</wp:posOffset>
            </wp:positionV>
            <wp:extent cx="4187503" cy="3705225"/>
            <wp:effectExtent l="19050" t="19050" r="2286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49"/>
                    <a:stretch>
                      <a:fillRect/>
                    </a:stretch>
                  </pic:blipFill>
                  <pic:spPr>
                    <a:xfrm>
                      <a:off x="0" y="0"/>
                      <a:ext cx="4187503" cy="37052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12E66">
        <w:t>As mentioned previously, Related Processes and related Document Control Processes cannot be initiated at Step 1 so those sections are grayed out.</w:t>
      </w:r>
    </w:p>
    <w:p w14:paraId="5FDBDCEA" w14:textId="77777777" w:rsidR="00E2246C" w:rsidRDefault="00000000" w:rsidP="008B3998">
      <w:pPr>
        <w:pStyle w:val="Heading2"/>
      </w:pPr>
      <w:bookmarkStart w:id="9" w:name="_Toc113446623"/>
      <w:r>
        <w:t>Submit and Confirm</w:t>
      </w:r>
      <w:bookmarkEnd w:id="9"/>
    </w:p>
    <w:p w14:paraId="10B6E323" w14:textId="77777777" w:rsidR="00824C47" w:rsidRDefault="00000000" w:rsidP="00BF5FBD">
      <w:pPr>
        <w:spacing w:before="120" w:after="120" w:line="240" w:lineRule="auto"/>
        <w:ind w:right="6030"/>
        <w:rPr>
          <w:rFonts w:eastAsia="Times New Roman" w:cstheme="minorHAnsi"/>
          <w:color w:val="000000"/>
        </w:rPr>
      </w:pPr>
      <w:r>
        <w:rPr>
          <w:noProof/>
        </w:rPr>
        <mc:AlternateContent>
          <mc:Choice Requires="wps">
            <w:drawing>
              <wp:anchor distT="0" distB="0" distL="114300" distR="114300" simplePos="0" relativeHeight="251758592" behindDoc="0" locked="0" layoutInCell="1" allowOverlap="1" wp14:anchorId="77951E2D" wp14:editId="2EB39B2F">
                <wp:simplePos x="0" y="0"/>
                <wp:positionH relativeFrom="column">
                  <wp:posOffset>1628775</wp:posOffset>
                </wp:positionH>
                <wp:positionV relativeFrom="paragraph">
                  <wp:posOffset>1102360</wp:posOffset>
                </wp:positionV>
                <wp:extent cx="1428750" cy="1666875"/>
                <wp:effectExtent l="38100" t="0" r="19050" b="47625"/>
                <wp:wrapNone/>
                <wp:docPr id="226" name="Straight Arrow Connector 226"/>
                <wp:cNvGraphicFramePr/>
                <a:graphic xmlns:a="http://schemas.openxmlformats.org/drawingml/2006/main">
                  <a:graphicData uri="http://schemas.microsoft.com/office/word/2010/wordprocessingShape">
                    <wps:wsp>
                      <wps:cNvCnPr/>
                      <wps:spPr>
                        <a:xfrm flipH="1">
                          <a:off x="0" y="0"/>
                          <a:ext cx="1428750" cy="1666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6" o:spid="_x0000_s1038" type="#_x0000_t32" style="width:112.5pt;height:131.25pt;margin-top:86.8pt;margin-left:128.25pt;flip:x;mso-height-percent:0;mso-height-relative:margin;mso-width-percent:0;mso-width-relative:margin;mso-wrap-distance-bottom:0;mso-wrap-distance-left:9pt;mso-wrap-distance-right:9pt;mso-wrap-distance-top:0;mso-wrap-style:square;position:absolute;visibility:visible;z-index:251759616" strokecolor="#4579b8">
                <v:stroke endarrow="block"/>
              </v:shape>
            </w:pict>
          </mc:Fallback>
        </mc:AlternateContent>
      </w:r>
      <w:r w:rsidR="00912E66">
        <w:rPr>
          <w:noProof/>
        </w:rPr>
        <mc:AlternateContent>
          <mc:Choice Requires="wps">
            <w:drawing>
              <wp:anchor distT="0" distB="0" distL="114300" distR="114300" simplePos="0" relativeHeight="251756544" behindDoc="0" locked="0" layoutInCell="1" allowOverlap="1" wp14:anchorId="3B553736" wp14:editId="4F33E3FD">
                <wp:simplePos x="0" y="0"/>
                <wp:positionH relativeFrom="column">
                  <wp:posOffset>2200275</wp:posOffset>
                </wp:positionH>
                <wp:positionV relativeFrom="paragraph">
                  <wp:posOffset>845185</wp:posOffset>
                </wp:positionV>
                <wp:extent cx="3924300" cy="238125"/>
                <wp:effectExtent l="0" t="0" r="19050" b="28575"/>
                <wp:wrapNone/>
                <wp:docPr id="238" name="Rectangle: Rounded Corners 238"/>
                <wp:cNvGraphicFramePr/>
                <a:graphic xmlns:a="http://schemas.openxmlformats.org/drawingml/2006/main">
                  <a:graphicData uri="http://schemas.microsoft.com/office/word/2010/wordprocessingShape">
                    <wps:wsp>
                      <wps:cNvSpPr/>
                      <wps:spPr>
                        <a:xfrm>
                          <a:off x="0" y="0"/>
                          <a:ext cx="3924300" cy="2381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238" o:spid="_x0000_s1039" style="width:309pt;height:18.75pt;margin-top:66.55pt;margin-left:173.25pt;mso-width-percent:0;mso-width-relative:margin;mso-wrap-distance-bottom:0;mso-wrap-distance-left:9pt;mso-wrap-distance-right:9pt;mso-wrap-distance-top:0;mso-wrap-style:square;position:absolute;visibility:visible;v-text-anchor:middle;z-index:251757568" arcsize="10923f" filled="f" strokecolor="#ffc000" strokeweight="2pt"/>
            </w:pict>
          </mc:Fallback>
        </mc:AlternateContent>
      </w: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Form</w:t>
      </w:r>
      <w:r>
        <w:rPr>
          <w:rFonts w:eastAsia="Times New Roman" w:cstheme="minorHAnsi"/>
          <w:b/>
          <w:color w:val="000000"/>
        </w:rPr>
        <w:t>,</w:t>
      </w:r>
      <w:r w:rsidRPr="001C794A">
        <w:rPr>
          <w:rFonts w:eastAsia="Times New Roman" w:cstheme="minorHAnsi"/>
          <w:color w:val="000000"/>
        </w:rPr>
        <w:t xml:space="preserve"> any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w:t>
      </w:r>
      <w:r w:rsidR="00DA0E91">
        <w:rPr>
          <w:rFonts w:eastAsia="Times New Roman" w:cstheme="minorHAnsi"/>
          <w:color w:val="000000"/>
        </w:rPr>
        <w:t xml:space="preserve"> and</w:t>
      </w:r>
      <w:r>
        <w:rPr>
          <w:rFonts w:eastAsia="Times New Roman" w:cstheme="minorHAnsi"/>
          <w:color w:val="000000"/>
        </w:rPr>
        <w:t xml:space="preserve"> any </w:t>
      </w:r>
      <w:r w:rsidRPr="00306694">
        <w:rPr>
          <w:rFonts w:eastAsia="Times New Roman" w:cstheme="minorHAnsi"/>
          <w:b/>
          <w:color w:val="000000"/>
        </w:rPr>
        <w:t>Secondary Tasks</w:t>
      </w:r>
      <w:r>
        <w:rPr>
          <w:rFonts w:eastAsia="Times New Roman" w:cstheme="minorHAnsi"/>
          <w:color w:val="000000"/>
        </w:rPr>
        <w:t xml:space="preserve"> have been created</w:t>
      </w:r>
      <w:r w:rsidRPr="001C794A">
        <w:rPr>
          <w:rFonts w:eastAsia="Times New Roman" w:cstheme="minorHAnsi"/>
          <w:color w:val="000000"/>
        </w:rPr>
        <w:t xml:space="preserve">,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progress the </w:t>
      </w:r>
      <w:r w:rsidR="0002721B">
        <w:rPr>
          <w:rFonts w:eastAsia="Times New Roman" w:cstheme="minorHAnsi"/>
          <w:color w:val="000000"/>
        </w:rPr>
        <w:t>PPC</w:t>
      </w:r>
      <w:r>
        <w:rPr>
          <w:rFonts w:eastAsia="Times New Roman" w:cstheme="minorHAnsi"/>
          <w:color w:val="000000"/>
        </w:rPr>
        <w:t xml:space="preserve"> </w:t>
      </w:r>
      <w:r w:rsidRPr="001C794A">
        <w:rPr>
          <w:rFonts w:eastAsia="Times New Roman" w:cstheme="minorHAnsi"/>
          <w:color w:val="000000"/>
        </w:rPr>
        <w:t xml:space="preserve">process to </w:t>
      </w:r>
      <w:r w:rsidRPr="001C794A">
        <w:rPr>
          <w:rFonts w:eastAsia="Times New Roman" w:cstheme="minorHAnsi"/>
          <w:b/>
          <w:color w:val="000000"/>
        </w:rPr>
        <w:t xml:space="preserve">Step 2 – </w:t>
      </w:r>
      <w:r w:rsidR="0002721B">
        <w:rPr>
          <w:rFonts w:eastAsia="Times New Roman" w:cstheme="minorHAnsi"/>
          <w:b/>
          <w:color w:val="000000"/>
        </w:rPr>
        <w:t>Complaint Assessment.</w:t>
      </w:r>
    </w:p>
    <w:p w14:paraId="53347F4B" w14:textId="77777777" w:rsidR="00DA0E91" w:rsidRDefault="00000000" w:rsidP="00BF5FBD">
      <w:pPr>
        <w:spacing w:before="120" w:after="120" w:line="240" w:lineRule="auto"/>
        <w:ind w:right="6030"/>
        <w:rPr>
          <w:iCs/>
          <w:noProof/>
        </w:rPr>
      </w:pPr>
      <w:r w:rsidRPr="001C794A">
        <w:rPr>
          <w:rFonts w:eastAsia="Times New Roman" w:cstheme="minorHAnsi"/>
          <w:color w:val="000000"/>
        </w:rPr>
        <w:t>The Process Flowchart will highlight the next step of the process</w:t>
      </w:r>
      <w:r>
        <w:rPr>
          <w:rFonts w:eastAsia="Times New Roman" w:cstheme="minorHAnsi"/>
          <w:color w:val="000000"/>
        </w:rPr>
        <w:t>.</w:t>
      </w:r>
      <w:r w:rsidRPr="001C794A">
        <w:rPr>
          <w:rFonts w:eastAsia="Times New Roman" w:cstheme="minorHAnsi"/>
          <w:color w:val="000000"/>
        </w:rPr>
        <w:t xml:space="preserve"> </w:t>
      </w:r>
      <w:r>
        <w:rPr>
          <w:rFonts w:eastAsia="Times New Roman" w:cstheme="minorHAnsi"/>
          <w:color w:val="000000"/>
        </w:rPr>
        <w:t xml:space="preserve"> Step 2 will be assigned to </w:t>
      </w:r>
      <w:r w:rsidR="009C46A9">
        <w:rPr>
          <w:rFonts w:eastAsia="Times New Roman" w:cstheme="minorHAnsi"/>
          <w:color w:val="000000"/>
        </w:rPr>
        <w:t xml:space="preserve">users with the Process Role </w:t>
      </w:r>
      <w:r w:rsidR="009C46A9" w:rsidRPr="00BF5FBD">
        <w:rPr>
          <w:rFonts w:eastAsia="Times New Roman" w:cstheme="minorHAnsi"/>
          <w:b/>
          <w:bCs/>
          <w:color w:val="000000"/>
        </w:rPr>
        <w:t>PR_P</w:t>
      </w:r>
      <w:r w:rsidR="00526382">
        <w:rPr>
          <w:rFonts w:eastAsia="Times New Roman" w:cstheme="minorHAnsi"/>
          <w:b/>
          <w:bCs/>
          <w:color w:val="000000"/>
        </w:rPr>
        <w:t>P</w:t>
      </w:r>
      <w:r w:rsidR="009C46A9" w:rsidRPr="00BF5FBD">
        <w:rPr>
          <w:rFonts w:eastAsia="Times New Roman" w:cstheme="minorHAnsi"/>
          <w:b/>
          <w:bCs/>
          <w:color w:val="000000"/>
        </w:rPr>
        <w:t>C_Assess</w:t>
      </w:r>
      <w:r>
        <w:rPr>
          <w:rFonts w:eastAsia="Times New Roman" w:cstheme="minorHAnsi"/>
          <w:color w:val="000000"/>
        </w:rPr>
        <w:t>.   T</w:t>
      </w:r>
      <w:r>
        <w:rPr>
          <w:iCs/>
          <w:noProof/>
        </w:rPr>
        <w:t>hey will receive a</w:t>
      </w:r>
      <w:r w:rsidR="00BF5FBD">
        <w:rPr>
          <w:iCs/>
          <w:noProof/>
        </w:rPr>
        <w:t>n</w:t>
      </w:r>
      <w:r>
        <w:rPr>
          <w:iCs/>
          <w:noProof/>
        </w:rPr>
        <w:t xml:space="preserve"> email Notification.</w:t>
      </w:r>
      <w:r w:rsidR="00B721BC" w:rsidRPr="00B721BC">
        <w:rPr>
          <w:noProof/>
        </w:rPr>
        <w:t xml:space="preserve"> </w:t>
      </w:r>
    </w:p>
    <w:p w14:paraId="20044853" w14:textId="77777777" w:rsidR="00BF5FBD" w:rsidRDefault="00000000" w:rsidP="00561DA8">
      <w:pPr>
        <w:ind w:right="3960"/>
        <w:rPr>
          <w:noProof/>
        </w:rPr>
      </w:pPr>
      <w:r>
        <w:rPr>
          <w:noProof/>
        </w:rPr>
        <w:drawing>
          <wp:anchor distT="0" distB="0" distL="114300" distR="114300" simplePos="0" relativeHeight="251713536" behindDoc="0" locked="0" layoutInCell="1" allowOverlap="1" wp14:anchorId="14BE44CB" wp14:editId="6261D817">
            <wp:simplePos x="0" y="0"/>
            <wp:positionH relativeFrom="column">
              <wp:posOffset>104775</wp:posOffset>
            </wp:positionH>
            <wp:positionV relativeFrom="paragraph">
              <wp:posOffset>6350</wp:posOffset>
            </wp:positionV>
            <wp:extent cx="1752600" cy="7334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50"/>
                    <a:stretch>
                      <a:fillRect/>
                    </a:stretch>
                  </pic:blipFill>
                  <pic:spPr>
                    <a:xfrm>
                      <a:off x="0" y="0"/>
                      <a:ext cx="1752600" cy="733425"/>
                    </a:xfrm>
                    <a:prstGeom prst="rect">
                      <a:avLst/>
                    </a:prstGeom>
                  </pic:spPr>
                </pic:pic>
              </a:graphicData>
            </a:graphic>
          </wp:anchor>
        </w:drawing>
      </w:r>
    </w:p>
    <w:p w14:paraId="5F575717" w14:textId="77777777" w:rsidR="00BF5FBD" w:rsidRDefault="00BF5FBD" w:rsidP="00561DA8">
      <w:pPr>
        <w:ind w:right="3960"/>
      </w:pPr>
    </w:p>
    <w:p w14:paraId="34B4FD60" w14:textId="77777777" w:rsidR="00DE7C04" w:rsidRDefault="00000000" w:rsidP="00526382">
      <w:pPr>
        <w:pStyle w:val="Heading1"/>
      </w:pPr>
      <w:bookmarkStart w:id="10" w:name="_Toc113446624"/>
      <w:r>
        <w:t>S</w:t>
      </w:r>
      <w:r w:rsidR="00B81397">
        <w:t xml:space="preserve">tep 2: </w:t>
      </w:r>
      <w:r>
        <w:t xml:space="preserve"> </w:t>
      </w:r>
      <w:r w:rsidR="00B81397">
        <w:t xml:space="preserve"> </w:t>
      </w:r>
      <w:r w:rsidR="0072711E">
        <w:t>Complaint Assessment</w:t>
      </w:r>
      <w:bookmarkEnd w:id="10"/>
    </w:p>
    <w:p w14:paraId="1E69148F" w14:textId="77777777" w:rsidR="00526382" w:rsidRDefault="00000000" w:rsidP="00526382">
      <w:pPr>
        <w:spacing w:before="120" w:after="120" w:line="240" w:lineRule="auto"/>
        <w:ind w:right="-720"/>
        <w:rPr>
          <w:iCs/>
          <w:noProof/>
        </w:rPr>
      </w:pPr>
      <w:r>
        <w:t xml:space="preserve">At this step in the PPC Process, users with the role </w:t>
      </w:r>
      <w:r w:rsidRPr="00526382">
        <w:rPr>
          <w:b/>
          <w:bCs/>
        </w:rPr>
        <w:t>PR_PPC_Assess</w:t>
      </w:r>
      <w:r>
        <w:t xml:space="preserve"> will receive an email Notification and will see the </w:t>
      </w:r>
      <w:r>
        <w:rPr>
          <w:b/>
          <w:bCs/>
        </w:rPr>
        <w:t>Complaint Assessment</w:t>
      </w:r>
      <w:r>
        <w:t xml:space="preserve"> task listed in the Process section of the SOLABS QM</w:t>
      </w:r>
      <w:r w:rsidR="009D75BA">
        <w:t>10</w:t>
      </w:r>
      <w:r>
        <w:t xml:space="preserve"> HOME Page.</w:t>
      </w:r>
      <w:r w:rsidRPr="00926FAD">
        <w:rPr>
          <w:noProof/>
        </w:rPr>
        <w:t xml:space="preserve"> </w:t>
      </w:r>
      <w:r>
        <w:rPr>
          <w:i/>
          <w:noProof/>
          <w:color w:val="FF0000"/>
        </w:rPr>
        <w:t xml:space="preserve"> </w:t>
      </w:r>
      <w:r>
        <w:rPr>
          <w:iCs/>
          <w:noProof/>
        </w:rPr>
        <w:t xml:space="preserve"> </w:t>
      </w:r>
    </w:p>
    <w:p w14:paraId="40466CC5" w14:textId="77777777" w:rsidR="00526382" w:rsidRDefault="00000000" w:rsidP="00526382">
      <w:pPr>
        <w:rPr>
          <w:noProof/>
        </w:rPr>
      </w:pPr>
      <w:r>
        <w:rPr>
          <w:noProof/>
        </w:rPr>
        <w:drawing>
          <wp:anchor distT="0" distB="0" distL="114300" distR="114300" simplePos="0" relativeHeight="251795456" behindDoc="0" locked="0" layoutInCell="1" allowOverlap="1" wp14:anchorId="5EABDAF9" wp14:editId="01FC5C86">
            <wp:simplePos x="0" y="0"/>
            <wp:positionH relativeFrom="column">
              <wp:posOffset>19050</wp:posOffset>
            </wp:positionH>
            <wp:positionV relativeFrom="paragraph">
              <wp:posOffset>25400</wp:posOffset>
            </wp:positionV>
            <wp:extent cx="5943600" cy="1087755"/>
            <wp:effectExtent l="19050" t="19050" r="19050" b="171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51"/>
                    <a:stretch>
                      <a:fillRect/>
                    </a:stretch>
                  </pic:blipFill>
                  <pic:spPr>
                    <a:xfrm>
                      <a:off x="0" y="0"/>
                      <a:ext cx="5943600" cy="1087755"/>
                    </a:xfrm>
                    <a:prstGeom prst="rect">
                      <a:avLst/>
                    </a:prstGeom>
                    <a:ln>
                      <a:solidFill>
                        <a:schemeClr val="tx1"/>
                      </a:solidFill>
                    </a:ln>
                  </pic:spPr>
                </pic:pic>
              </a:graphicData>
            </a:graphic>
          </wp:anchor>
        </w:drawing>
      </w:r>
    </w:p>
    <w:p w14:paraId="68C78B98" w14:textId="77777777" w:rsidR="00526382" w:rsidRDefault="00526382" w:rsidP="00526382">
      <w:pPr>
        <w:rPr>
          <w:noProof/>
        </w:rPr>
      </w:pPr>
    </w:p>
    <w:p w14:paraId="4A4331BE" w14:textId="77777777" w:rsidR="00526382" w:rsidRDefault="00526382" w:rsidP="00526382"/>
    <w:p w14:paraId="0ED8129A" w14:textId="77777777" w:rsidR="00526382" w:rsidRDefault="00526382" w:rsidP="00526382"/>
    <w:p w14:paraId="124E69DA" w14:textId="77777777" w:rsidR="00AD0099" w:rsidRDefault="00000000" w:rsidP="008B3998">
      <w:pPr>
        <w:pStyle w:val="Heading2"/>
      </w:pPr>
      <w:bookmarkStart w:id="11" w:name="_Toc113446625"/>
      <w:r>
        <w:t xml:space="preserve">Viewing </w:t>
      </w:r>
      <w:r w:rsidR="00926FAD">
        <w:t xml:space="preserve">the </w:t>
      </w:r>
      <w:r w:rsidR="0072711E">
        <w:t>Complaint Assessment</w:t>
      </w:r>
      <w:r w:rsidR="00926FAD">
        <w:t xml:space="preserve"> Task</w:t>
      </w:r>
      <w:bookmarkEnd w:id="11"/>
    </w:p>
    <w:p w14:paraId="653F83BE" w14:textId="77777777" w:rsidR="00677403" w:rsidRDefault="00000000" w:rsidP="00B93C36">
      <w:pPr>
        <w:spacing w:before="120" w:after="120" w:line="240" w:lineRule="auto"/>
      </w:pPr>
      <w:r>
        <w:rPr>
          <w:bCs/>
        </w:rPr>
        <w:t>When</w:t>
      </w:r>
      <w:r w:rsidR="00BB6434" w:rsidRPr="00DA7322">
        <w:rPr>
          <w:bCs/>
        </w:rPr>
        <w:t xml:space="preserve"> the </w:t>
      </w:r>
      <w:r w:rsidR="00190A28" w:rsidRPr="00DA7322">
        <w:rPr>
          <w:bCs/>
        </w:rPr>
        <w:t>user</w:t>
      </w:r>
      <w:r w:rsidR="00DA7322" w:rsidRPr="00DA7322">
        <w:rPr>
          <w:bCs/>
        </w:rPr>
        <w:t xml:space="preserve"> with the role PR_PPC_Assess</w:t>
      </w:r>
      <w:r w:rsidR="00BB6434" w:rsidRPr="00DA7322">
        <w:rPr>
          <w:bCs/>
        </w:rPr>
        <w:t xml:space="preserve"> clicks on the</w:t>
      </w:r>
      <w:r w:rsidR="00BB6434" w:rsidRPr="00BB6434">
        <w:rPr>
          <w:b/>
        </w:rPr>
        <w:t xml:space="preserve"> View </w:t>
      </w:r>
      <w:r w:rsidR="00BB6434" w:rsidRPr="00DA7322">
        <w:rPr>
          <w:bCs/>
        </w:rPr>
        <w:t xml:space="preserve">option </w:t>
      </w:r>
      <w:r w:rsidR="00BB6434">
        <w:t xml:space="preserve">to the right of the Process Task, they </w:t>
      </w:r>
      <w:r w:rsidR="00BB6434" w:rsidRPr="00BB6434">
        <w:rPr>
          <w:u w:val="single"/>
        </w:rPr>
        <w:t xml:space="preserve">will get the same screen shown </w:t>
      </w:r>
      <w:r w:rsidR="00824C47">
        <w:rPr>
          <w:u w:val="single"/>
        </w:rPr>
        <w:t>above</w:t>
      </w:r>
      <w:r w:rsidR="00BB6434">
        <w:t xml:space="preserve">.   </w:t>
      </w:r>
    </w:p>
    <w:p w14:paraId="50AE0F07" w14:textId="77777777" w:rsidR="00BB6434" w:rsidRDefault="00000000" w:rsidP="00526382">
      <w:pPr>
        <w:spacing w:before="120" w:after="120" w:line="240" w:lineRule="auto"/>
        <w:ind w:right="-720"/>
      </w:pPr>
      <w:r>
        <w:t xml:space="preserve">From </w:t>
      </w:r>
      <w:r w:rsidR="00E32917">
        <w:t>the View</w:t>
      </w:r>
      <w:r>
        <w:t xml:space="preserve"> screen, </w:t>
      </w:r>
      <w:r w:rsidR="00E32917">
        <w:t>there are</w:t>
      </w:r>
      <w:r>
        <w:t xml:space="preserve"> </w:t>
      </w:r>
      <w:r w:rsidRPr="00FA2419">
        <w:rPr>
          <w:b/>
        </w:rPr>
        <w:t>Expand all</w:t>
      </w:r>
      <w:r>
        <w:t xml:space="preserve"> options under the </w:t>
      </w:r>
      <w:r w:rsidRPr="00FA2419">
        <w:rPr>
          <w:b/>
        </w:rPr>
        <w:t xml:space="preserve">Process Values </w:t>
      </w:r>
      <w:r w:rsidR="00E32917">
        <w:t>t</w:t>
      </w:r>
      <w:r w:rsidRPr="00E32917">
        <w:t>able</w:t>
      </w:r>
      <w:r>
        <w:rPr>
          <w:b/>
        </w:rPr>
        <w:t xml:space="preserve"> </w:t>
      </w:r>
      <w:r>
        <w:t xml:space="preserve">and </w:t>
      </w:r>
      <w:r w:rsidR="00E32917">
        <w:t>the</w:t>
      </w:r>
      <w:r>
        <w:t xml:space="preserve"> </w:t>
      </w:r>
      <w:r w:rsidRPr="00FA2419">
        <w:rPr>
          <w:b/>
        </w:rPr>
        <w:t>Related Items</w:t>
      </w:r>
      <w:r w:rsidR="00E32917">
        <w:rPr>
          <w:b/>
        </w:rPr>
        <w:t xml:space="preserve"> </w:t>
      </w:r>
      <w:r w:rsidR="00E32917">
        <w:t xml:space="preserve">table, that can be used </w:t>
      </w:r>
      <w:r>
        <w:t xml:space="preserve">to see </w:t>
      </w:r>
      <w:r w:rsidR="00E32917">
        <w:t>more detail on the</w:t>
      </w:r>
      <w:r>
        <w:t xml:space="preserve"> information entered </w:t>
      </w:r>
      <w:r w:rsidR="00E32917">
        <w:t>at Step 1</w:t>
      </w:r>
      <w:r>
        <w:t xml:space="preserve">.   They can also click on the </w:t>
      </w:r>
      <w:r w:rsidRPr="00BB6434">
        <w:rPr>
          <w:b/>
        </w:rPr>
        <w:t>View</w:t>
      </w:r>
      <w:r>
        <w:t xml:space="preserve"> option to the right of any </w:t>
      </w:r>
      <w:r w:rsidR="00E32917">
        <w:t xml:space="preserve">individual </w:t>
      </w:r>
      <w:r w:rsidRPr="00BB6434">
        <w:rPr>
          <w:b/>
        </w:rPr>
        <w:t>Related Items</w:t>
      </w:r>
      <w:r>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w:t>
      </w:r>
      <w:r w:rsidR="00BF5FBD">
        <w:t xml:space="preserve">PPC </w:t>
      </w:r>
      <w:r>
        <w:t xml:space="preserve">Process since it will be listed as a </w:t>
      </w:r>
      <w:r w:rsidRPr="00C27B71">
        <w:rPr>
          <w:b/>
        </w:rPr>
        <w:t>Related Item</w:t>
      </w:r>
      <w:r>
        <w:t xml:space="preserve"> on all of those screens.   See example below.</w:t>
      </w:r>
    </w:p>
    <w:p w14:paraId="408354D0" w14:textId="77777777" w:rsidR="00FA2419" w:rsidRDefault="00000000" w:rsidP="003B5F07">
      <w:pPr>
        <w:ind w:right="6750"/>
      </w:pPr>
      <w:r w:rsidRPr="00BB6434">
        <w:rPr>
          <w:u w:val="single"/>
        </w:rPr>
        <w:lastRenderedPageBreak/>
        <w:t>In this example</w:t>
      </w:r>
      <w:r>
        <w:t xml:space="preserve">, clicking on View for </w:t>
      </w:r>
      <w:r w:rsidR="00824C47">
        <w:t>a</w:t>
      </w:r>
      <w:r>
        <w:t xml:space="preserve"> Secondary Task listed in </w:t>
      </w:r>
      <w:r w:rsidR="003B5F07">
        <w:t>PPC</w:t>
      </w:r>
      <w:r>
        <w:t>-0000</w:t>
      </w:r>
      <w:r w:rsidR="004923DA">
        <w:t>0</w:t>
      </w:r>
      <w:r w:rsidR="003B5F07">
        <w:t>8</w:t>
      </w:r>
      <w:r w:rsidR="00824C47">
        <w:t xml:space="preserve"> </w:t>
      </w:r>
      <w:r>
        <w:t xml:space="preserve">brings </w:t>
      </w:r>
      <w:r w:rsidR="00526382">
        <w:rPr>
          <w:noProof/>
        </w:rPr>
        <w:drawing>
          <wp:anchor distT="0" distB="0" distL="114300" distR="114300" simplePos="0" relativeHeight="251663360" behindDoc="0" locked="0" layoutInCell="1" allowOverlap="1" wp14:anchorId="497640E5" wp14:editId="58A45E38">
            <wp:simplePos x="0" y="0"/>
            <wp:positionH relativeFrom="column">
              <wp:posOffset>1695450</wp:posOffset>
            </wp:positionH>
            <wp:positionV relativeFrom="paragraph">
              <wp:posOffset>43815</wp:posOffset>
            </wp:positionV>
            <wp:extent cx="4467225" cy="4154883"/>
            <wp:effectExtent l="19050" t="19050" r="9525" b="171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52"/>
                    <a:stretch>
                      <a:fillRect/>
                    </a:stretch>
                  </pic:blipFill>
                  <pic:spPr>
                    <a:xfrm>
                      <a:off x="0" y="0"/>
                      <a:ext cx="4467225" cy="415488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up the </w:t>
      </w:r>
      <w:r w:rsidRPr="003B5F07">
        <w:rPr>
          <w:b/>
          <w:bCs/>
        </w:rPr>
        <w:t>Task Details</w:t>
      </w:r>
      <w:r>
        <w:t xml:space="preserve"> screen for that assigned Task.</w:t>
      </w:r>
    </w:p>
    <w:p w14:paraId="09597E2A" w14:textId="77777777" w:rsidR="00BB6434" w:rsidRDefault="00000000" w:rsidP="003B5F07">
      <w:pPr>
        <w:ind w:right="6750"/>
      </w:pPr>
      <w:r>
        <w:rPr>
          <w:noProof/>
        </w:rPr>
        <mc:AlternateContent>
          <mc:Choice Requires="wps">
            <w:drawing>
              <wp:anchor distT="0" distB="0" distL="114300" distR="114300" simplePos="0" relativeHeight="251680768" behindDoc="0" locked="0" layoutInCell="1" allowOverlap="1" wp14:anchorId="34BF70B2" wp14:editId="2F533B26">
                <wp:simplePos x="0" y="0"/>
                <wp:positionH relativeFrom="column">
                  <wp:posOffset>1085849</wp:posOffset>
                </wp:positionH>
                <wp:positionV relativeFrom="paragraph">
                  <wp:posOffset>902970</wp:posOffset>
                </wp:positionV>
                <wp:extent cx="4836795" cy="1981200"/>
                <wp:effectExtent l="0" t="0" r="78105" b="57150"/>
                <wp:wrapNone/>
                <wp:docPr id="53" name="Straight Arrow Connector 53"/>
                <wp:cNvGraphicFramePr/>
                <a:graphic xmlns:a="http://schemas.openxmlformats.org/drawingml/2006/main">
                  <a:graphicData uri="http://schemas.microsoft.com/office/word/2010/wordprocessingShape">
                    <wps:wsp>
                      <wps:cNvCnPr/>
                      <wps:spPr>
                        <a:xfrm>
                          <a:off x="0" y="0"/>
                          <a:ext cx="4836795" cy="1981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3" o:spid="_x0000_s1040" type="#_x0000_t32" style="width:380.85pt;height:156pt;margin-top:71.1pt;margin-left:85.5pt;mso-height-percent:0;mso-height-relative:margin;mso-width-percent:0;mso-width-relative:margin;mso-wrap-distance-bottom:0;mso-wrap-distance-left:9pt;mso-wrap-distance-right:9pt;mso-wrap-distance-top:0;mso-wrap-style:square;position:absolute;visibility:visible;z-index:251681792" strokecolor="#4579b8">
                <v:stroke endarrow="block"/>
              </v:shape>
            </w:pict>
          </mc:Fallback>
        </mc:AlternateContent>
      </w:r>
      <w:r w:rsidR="003B5F07">
        <w:t>PPC</w:t>
      </w:r>
      <w:r>
        <w:t>-0000</w:t>
      </w:r>
      <w:r w:rsidR="004923DA">
        <w:t>0</w:t>
      </w:r>
      <w:r w:rsidR="003B5F07">
        <w:t>8</w:t>
      </w:r>
      <w:r>
        <w:t xml:space="preserve"> is listed as a </w:t>
      </w:r>
      <w:r w:rsidRPr="00C27B71">
        <w:rPr>
          <w:b/>
        </w:rPr>
        <w:t>Related Item</w:t>
      </w:r>
      <w:r>
        <w:t xml:space="preserve"> for that Task.   To get back to </w:t>
      </w:r>
      <w:r w:rsidR="003B5F07">
        <w:t>PPC</w:t>
      </w:r>
      <w:r>
        <w:t>-0000</w:t>
      </w:r>
      <w:r w:rsidR="004923DA">
        <w:t>0</w:t>
      </w:r>
      <w:r w:rsidR="003B5F07">
        <w:t>8</w:t>
      </w:r>
      <w:r>
        <w:t xml:space="preserve">, the Reviewer can click on the </w:t>
      </w:r>
      <w:r w:rsidRPr="00C27B71">
        <w:rPr>
          <w:b/>
        </w:rPr>
        <w:t>View</w:t>
      </w:r>
      <w:r>
        <w:t xml:space="preserve"> option.</w:t>
      </w:r>
    </w:p>
    <w:p w14:paraId="4949D97D" w14:textId="77777777" w:rsidR="00BB6434" w:rsidRDefault="00BB6434" w:rsidP="00BB6434">
      <w:pPr>
        <w:ind w:right="5760"/>
      </w:pPr>
    </w:p>
    <w:p w14:paraId="31296E26" w14:textId="77777777" w:rsidR="00BB6434" w:rsidRDefault="00BB6434" w:rsidP="00BB6434">
      <w:pPr>
        <w:ind w:right="5760"/>
      </w:pPr>
    </w:p>
    <w:p w14:paraId="1D736433" w14:textId="77777777" w:rsidR="00BB6434" w:rsidRDefault="00BB6434" w:rsidP="00BB6434">
      <w:pPr>
        <w:ind w:right="5760"/>
      </w:pPr>
    </w:p>
    <w:p w14:paraId="6ED7BB70" w14:textId="77777777" w:rsidR="001E79DB" w:rsidRDefault="00000000" w:rsidP="00B95BAF">
      <w:pPr>
        <w:ind w:right="5490"/>
        <w:rPr>
          <w:noProof/>
        </w:rPr>
      </w:pPr>
      <w:r w:rsidRPr="00B95BAF">
        <w:rPr>
          <w:noProof/>
        </w:rPr>
        <w:t xml:space="preserve"> </w:t>
      </w:r>
    </w:p>
    <w:p w14:paraId="653E9964" w14:textId="77777777" w:rsidR="00B93C36" w:rsidRDefault="00B93C36" w:rsidP="00B95BAF">
      <w:pPr>
        <w:ind w:right="5490"/>
        <w:rPr>
          <w:noProof/>
        </w:rPr>
      </w:pPr>
    </w:p>
    <w:p w14:paraId="2D8F8C23" w14:textId="77777777" w:rsidR="004923DA" w:rsidRDefault="004923DA" w:rsidP="00B95BAF">
      <w:pPr>
        <w:ind w:right="5490"/>
        <w:rPr>
          <w:noProof/>
        </w:rPr>
      </w:pPr>
    </w:p>
    <w:p w14:paraId="76FFE963" w14:textId="77777777" w:rsidR="003B5F07" w:rsidRDefault="003B5F07" w:rsidP="008B3998">
      <w:pPr>
        <w:pStyle w:val="Heading2"/>
      </w:pPr>
    </w:p>
    <w:p w14:paraId="52A97087" w14:textId="77777777" w:rsidR="00B93C36" w:rsidRDefault="00000000" w:rsidP="008B3998">
      <w:pPr>
        <w:pStyle w:val="Heading2"/>
      </w:pPr>
      <w:bookmarkStart w:id="12" w:name="_Toc113446626"/>
      <w:r>
        <w:t xml:space="preserve">Acting on the </w:t>
      </w:r>
      <w:r w:rsidR="0072711E">
        <w:t>Complaint Assessment</w:t>
      </w:r>
      <w:r>
        <w:t xml:space="preserve"> Task</w:t>
      </w:r>
      <w:bookmarkEnd w:id="12"/>
    </w:p>
    <w:p w14:paraId="494EC4BB" w14:textId="77777777" w:rsidR="00B93C36" w:rsidRDefault="00000000" w:rsidP="003B5F07">
      <w:pPr>
        <w:spacing w:before="120" w:after="120" w:line="240" w:lineRule="auto"/>
        <w:ind w:right="-720"/>
        <w:rPr>
          <w:rFonts w:eastAsia="Times New Roman" w:cstheme="minorHAnsi"/>
          <w:color w:val="000000"/>
        </w:rPr>
      </w:pPr>
      <w:r w:rsidRPr="004C69A4">
        <w:rPr>
          <w:rFonts w:eastAsia="Times New Roman" w:cstheme="minorHAnsi"/>
          <w:color w:val="000000"/>
        </w:rPr>
        <w:t xml:space="preserve">When the </w:t>
      </w:r>
      <w:r w:rsidR="00BA41B1">
        <w:t xml:space="preserve">user with the PR_PPC_Assess role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3B5F07">
        <w:rPr>
          <w:rFonts w:eastAsia="Times New Roman" w:cstheme="minorHAnsi"/>
          <w:b/>
          <w:color w:val="000000"/>
        </w:rPr>
        <w:t>Complaint Assessment</w:t>
      </w:r>
      <w:r w:rsidRPr="004C69A4">
        <w:rPr>
          <w:rFonts w:eastAsia="Times New Roman" w:cstheme="minorHAnsi"/>
          <w:color w:val="000000"/>
        </w:rPr>
        <w:t xml:space="preserve"> task.</w:t>
      </w:r>
      <w:r w:rsidR="003B5F07">
        <w:rPr>
          <w:rFonts w:eastAsia="Times New Roman" w:cstheme="minorHAnsi"/>
          <w:color w:val="000000"/>
        </w:rPr>
        <w:t xml:space="preserve">  </w:t>
      </w:r>
      <w:r w:rsidRPr="004C69A4">
        <w:rPr>
          <w:rFonts w:eastAsia="Times New Roman" w:cstheme="minorHAnsi"/>
          <w:color w:val="000000"/>
        </w:rPr>
        <w:t xml:space="preserve">As described </w:t>
      </w:r>
      <w:r w:rsidR="00FD426A">
        <w:rPr>
          <w:rFonts w:eastAsia="Times New Roman" w:cstheme="minorHAnsi"/>
          <w:color w:val="000000"/>
        </w:rPr>
        <w:t>above</w:t>
      </w:r>
      <w:r w:rsidRPr="004C69A4">
        <w:rPr>
          <w:rFonts w:eastAsia="Times New Roman" w:cstheme="minorHAnsi"/>
          <w:color w:val="000000"/>
        </w:rPr>
        <w:t xml:space="preserve">, the </w:t>
      </w:r>
      <w:r w:rsidRPr="004C69A4">
        <w:rPr>
          <w:rFonts w:eastAsia="Times New Roman" w:cstheme="minorHAnsi"/>
          <w:b/>
          <w:color w:val="000000"/>
        </w:rPr>
        <w:t>Expand all</w:t>
      </w:r>
      <w:r w:rsidRPr="004C69A4">
        <w:rPr>
          <w:rFonts w:eastAsia="Times New Roman" w:cstheme="minorHAnsi"/>
          <w:color w:val="000000"/>
        </w:rPr>
        <w:t xml:space="preserve"> option under the Process</w:t>
      </w:r>
      <w:r w:rsidR="004923DA">
        <w:rPr>
          <w:rFonts w:eastAsia="Times New Roman" w:cstheme="minorHAnsi"/>
          <w:color w:val="000000"/>
        </w:rPr>
        <w:t xml:space="preserve"> </w:t>
      </w:r>
      <w:r w:rsidRPr="004C69A4">
        <w:rPr>
          <w:rFonts w:eastAsia="Times New Roman" w:cstheme="minorHAnsi"/>
          <w:color w:val="000000"/>
        </w:rPr>
        <w:t xml:space="preserve">Values table </w:t>
      </w:r>
      <w:r w:rsidR="004923DA">
        <w:rPr>
          <w:rFonts w:eastAsia="Times New Roman" w:cstheme="minorHAnsi"/>
          <w:color w:val="000000"/>
        </w:rPr>
        <w:t xml:space="preserve">can be used to review </w:t>
      </w:r>
      <w:r w:rsidRPr="004C69A4">
        <w:rPr>
          <w:rFonts w:eastAsia="Times New Roman" w:cstheme="minorHAnsi"/>
          <w:color w:val="000000"/>
        </w:rPr>
        <w:t>all information entered at Step 1.</w:t>
      </w:r>
      <w:r w:rsidR="003B5F07" w:rsidRPr="003B5F07">
        <w:rPr>
          <w:noProof/>
        </w:rPr>
        <w:t xml:space="preserve"> </w:t>
      </w:r>
    </w:p>
    <w:p w14:paraId="6DDE2408" w14:textId="77777777" w:rsidR="00B93C36" w:rsidRDefault="00000000" w:rsidP="003B5F07">
      <w:pPr>
        <w:tabs>
          <w:tab w:val="left" w:pos="3510"/>
          <w:tab w:val="left" w:pos="3600"/>
        </w:tabs>
        <w:spacing w:before="120" w:after="120" w:line="240" w:lineRule="auto"/>
        <w:ind w:right="5580"/>
      </w:pPr>
      <w:r>
        <w:rPr>
          <w:noProof/>
        </w:rPr>
        <mc:AlternateContent>
          <mc:Choice Requires="wps">
            <w:drawing>
              <wp:anchor distT="45720" distB="45720" distL="114300" distR="114300" simplePos="0" relativeHeight="251786240" behindDoc="0" locked="0" layoutInCell="1" allowOverlap="1" wp14:anchorId="2710FC85" wp14:editId="51B43A61">
                <wp:simplePos x="0" y="0"/>
                <wp:positionH relativeFrom="column">
                  <wp:posOffset>3423285</wp:posOffset>
                </wp:positionH>
                <wp:positionV relativeFrom="paragraph">
                  <wp:posOffset>372745</wp:posOffset>
                </wp:positionV>
                <wp:extent cx="2719346" cy="683812"/>
                <wp:effectExtent l="0" t="0" r="24130" b="2159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346" cy="683812"/>
                        </a:xfrm>
                        <a:prstGeom prst="rect">
                          <a:avLst/>
                        </a:prstGeom>
                        <a:solidFill>
                          <a:srgbClr val="FFFFFF"/>
                        </a:solidFill>
                        <a:ln w="9525">
                          <a:solidFill>
                            <a:srgbClr val="000000"/>
                          </a:solidFill>
                          <a:miter lim="800000"/>
                          <a:headEnd/>
                          <a:tailEnd/>
                        </a:ln>
                      </wps:spPr>
                      <wps:txbx>
                        <w:txbxContent>
                          <w:p w14:paraId="279310C5" w14:textId="77777777" w:rsidR="00087FAF" w:rsidRPr="00982B4E" w:rsidRDefault="00000000">
                            <w:pPr>
                              <w:rPr>
                                <w:b/>
                                <w:bCs/>
                              </w:rPr>
                            </w:pPr>
                            <w:r>
                              <w:rPr>
                                <w:b/>
                                <w:bCs/>
                              </w:rPr>
                              <w:t>Each of the fields in the Process Task Form will be displayed more clearly and described in detail later in this section.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214.1pt;height:53.85pt;margin-top:29.35pt;margin-left:269.55pt;mso-height-percent:0;mso-height-relative:margin;mso-width-percent:0;mso-width-relative:margin;mso-wrap-distance-bottom:3.6pt;mso-wrap-distance-left:9pt;mso-wrap-distance-right:9pt;mso-wrap-distance-top:3.6pt;mso-wrap-style:square;position:absolute;visibility:visible;v-text-anchor:top;z-index:251787264">
                <v:textbox>
                  <w:txbxContent>
                    <w:p w:rsidR="00087FAF" w:rsidRPr="00982B4E" w14:paraId="25C5C149" w14:textId="77777777">
                      <w:pPr>
                        <w:rPr>
                          <w:b/>
                          <w:bCs/>
                        </w:rPr>
                      </w:pPr>
                      <w:r>
                        <w:rPr>
                          <w:b/>
                          <w:bCs/>
                        </w:rPr>
                        <w:t>Each of the fields in the Process Task Form will be displayed more clearly and described in detail later in this section.</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0A3080B2" wp14:editId="01C5DDE5">
                <wp:simplePos x="0" y="0"/>
                <wp:positionH relativeFrom="column">
                  <wp:posOffset>2514600</wp:posOffset>
                </wp:positionH>
                <wp:positionV relativeFrom="paragraph">
                  <wp:posOffset>10795</wp:posOffset>
                </wp:positionV>
                <wp:extent cx="2705100" cy="152400"/>
                <wp:effectExtent l="0" t="0" r="19050" b="19050"/>
                <wp:wrapNone/>
                <wp:docPr id="20" name="Rectangle: Rounded Corners 20"/>
                <wp:cNvGraphicFramePr/>
                <a:graphic xmlns:a="http://schemas.openxmlformats.org/drawingml/2006/main">
                  <a:graphicData uri="http://schemas.microsoft.com/office/word/2010/wordprocessingShape">
                    <wps:wsp>
                      <wps:cNvSpPr/>
                      <wps:spPr>
                        <a:xfrm>
                          <a:off x="0" y="0"/>
                          <a:ext cx="2705100" cy="15240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 o:spid="_x0000_s1042" style="width:213pt;height:12pt;margin-top:0.85pt;margin-left:198pt;mso-height-percent:0;mso-height-relative:margin;mso-width-percent:0;mso-width-relative:margin;mso-wrap-distance-bottom:0;mso-wrap-distance-left:9pt;mso-wrap-distance-right:9pt;mso-wrap-distance-top:0;mso-wrap-style:square;position:absolute;visibility:visible;v-text-anchor:middle;z-index:251697152" arcsize="10923f" filled="f" strokecolor="#ffc000" strokeweight="2pt"/>
            </w:pict>
          </mc:Fallback>
        </mc:AlternateContent>
      </w:r>
      <w:r>
        <w:rPr>
          <w:noProof/>
        </w:rPr>
        <w:drawing>
          <wp:anchor distT="0" distB="0" distL="114300" distR="114300" simplePos="0" relativeHeight="251669504" behindDoc="0" locked="0" layoutInCell="1" allowOverlap="1" wp14:anchorId="1EDE5AA2" wp14:editId="5347B46C">
            <wp:simplePos x="0" y="0"/>
            <wp:positionH relativeFrom="column">
              <wp:posOffset>2500630</wp:posOffset>
            </wp:positionH>
            <wp:positionV relativeFrom="paragraph">
              <wp:posOffset>22225</wp:posOffset>
            </wp:positionV>
            <wp:extent cx="3994680" cy="2724150"/>
            <wp:effectExtent l="19050" t="19050" r="25400" b="1905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r:embed="rId53"/>
                    <a:stretch>
                      <a:fillRect/>
                    </a:stretch>
                  </pic:blipFill>
                  <pic:spPr>
                    <a:xfrm>
                      <a:off x="0" y="0"/>
                      <a:ext cx="3994680" cy="27241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93C36">
        <w:t xml:space="preserve">The </w:t>
      </w:r>
      <w:r w:rsidR="00B93C36" w:rsidRPr="009D2375">
        <w:rPr>
          <w:b/>
        </w:rPr>
        <w:t xml:space="preserve">Process Task </w:t>
      </w:r>
      <w:r w:rsidR="00B93C36">
        <w:rPr>
          <w:b/>
        </w:rPr>
        <w:t>F</w:t>
      </w:r>
      <w:r w:rsidR="00B93C36" w:rsidRPr="009D2375">
        <w:rPr>
          <w:b/>
        </w:rPr>
        <w:t>orm</w:t>
      </w:r>
      <w:r w:rsidR="004923DA">
        <w:rPr>
          <w:b/>
        </w:rPr>
        <w:t xml:space="preserve"> </w:t>
      </w:r>
      <w:r w:rsidR="004923DA">
        <w:rPr>
          <w:bCs/>
        </w:rPr>
        <w:t>for Step 2</w:t>
      </w:r>
      <w:r w:rsidR="00B93C36">
        <w:t xml:space="preserve"> includes </w:t>
      </w:r>
      <w:r w:rsidR="005E0A6C">
        <w:t xml:space="preserve">fields to enter information related to the </w:t>
      </w:r>
      <w:r>
        <w:t>complaint assessment</w:t>
      </w:r>
      <w:r w:rsidR="005E0A6C">
        <w:t xml:space="preserve">.  </w:t>
      </w:r>
      <w:r w:rsidR="00B93C36">
        <w:t xml:space="preserve">Fields with an asterisk (*) are mandatory.   </w:t>
      </w:r>
      <w:r w:rsidR="00264AD2">
        <w:t xml:space="preserve">Some fields will be pre-populated with information from Step 1 but are editable.  </w:t>
      </w:r>
    </w:p>
    <w:p w14:paraId="7E192889" w14:textId="77777777" w:rsidR="00B93C36" w:rsidRDefault="00000000" w:rsidP="003B5F07">
      <w:pPr>
        <w:tabs>
          <w:tab w:val="left" w:pos="3060"/>
          <w:tab w:val="left" w:pos="3600"/>
        </w:tabs>
        <w:spacing w:before="120" w:after="120" w:line="240" w:lineRule="auto"/>
        <w:ind w:right="5580"/>
      </w:pPr>
      <w:r>
        <w:t xml:space="preserve">The right-hand </w:t>
      </w:r>
      <w:r w:rsidRPr="009A6433">
        <w:rPr>
          <w:b/>
        </w:rPr>
        <w:t xml:space="preserve">Related Items </w:t>
      </w:r>
      <w:r>
        <w:t>menu</w:t>
      </w:r>
      <w:r w:rsidR="005E0A6C">
        <w:t>s</w:t>
      </w:r>
      <w:r>
        <w:t xml:space="preserve"> </w:t>
      </w:r>
      <w:r w:rsidR="005E0A6C">
        <w:t>can be used</w:t>
      </w:r>
      <w:r w:rsidR="00C15B65">
        <w:rPr>
          <w:b/>
          <w:bCs/>
        </w:rPr>
        <w:t xml:space="preserve"> </w:t>
      </w:r>
      <w:r>
        <w:t xml:space="preserve">to </w:t>
      </w:r>
      <w:r w:rsidRPr="009A6433">
        <w:rPr>
          <w:b/>
        </w:rPr>
        <w:t>Link Documents</w:t>
      </w:r>
      <w:r>
        <w:t xml:space="preserve"> or </w:t>
      </w:r>
      <w:r w:rsidRPr="009A6433">
        <w:rPr>
          <w:b/>
        </w:rPr>
        <w:t>Link Processes</w:t>
      </w:r>
      <w:r>
        <w:t xml:space="preserve">.  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263503AF" w14:textId="77777777" w:rsidR="00BA7579" w:rsidRDefault="00000000" w:rsidP="00264AD2">
      <w:pPr>
        <w:tabs>
          <w:tab w:val="left" w:pos="3060"/>
          <w:tab w:val="left" w:pos="3600"/>
        </w:tabs>
        <w:spacing w:before="120" w:after="120" w:line="240" w:lineRule="auto"/>
        <w:ind w:right="5850"/>
      </w:pPr>
      <w:r>
        <w:rPr>
          <w:noProof/>
        </w:rPr>
        <w:lastRenderedPageBreak/>
        <w:drawing>
          <wp:anchor distT="0" distB="0" distL="114300" distR="114300" simplePos="0" relativeHeight="251822080" behindDoc="0" locked="0" layoutInCell="1" allowOverlap="1" wp14:anchorId="00E16D3A" wp14:editId="63280350">
            <wp:simplePos x="0" y="0"/>
            <wp:positionH relativeFrom="column">
              <wp:posOffset>2486252</wp:posOffset>
            </wp:positionH>
            <wp:positionV relativeFrom="paragraph">
              <wp:posOffset>30827</wp:posOffset>
            </wp:positionV>
            <wp:extent cx="3693758" cy="6241383"/>
            <wp:effectExtent l="19050" t="19050" r="21590" b="2667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54"/>
                    <a:stretch>
                      <a:fillRect/>
                    </a:stretch>
                  </pic:blipFill>
                  <pic:spPr>
                    <a:xfrm>
                      <a:off x="0" y="0"/>
                      <a:ext cx="3693758" cy="624138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23104" behindDoc="0" locked="0" layoutInCell="1" allowOverlap="1" wp14:anchorId="11140B94" wp14:editId="490CE0D7">
            <wp:simplePos x="0" y="0"/>
            <wp:positionH relativeFrom="column">
              <wp:posOffset>3514725</wp:posOffset>
            </wp:positionH>
            <wp:positionV relativeFrom="paragraph">
              <wp:posOffset>323215</wp:posOffset>
            </wp:positionV>
            <wp:extent cx="2743835" cy="704850"/>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3"/>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2743835" cy="704850"/>
                    </a:xfrm>
                    <a:prstGeom prst="rect">
                      <a:avLst/>
                    </a:prstGeom>
                    <a:noFill/>
                  </pic:spPr>
                </pic:pic>
              </a:graphicData>
            </a:graphic>
            <wp14:sizeRelH relativeFrom="page">
              <wp14:pctWidth>0</wp14:pctWidth>
            </wp14:sizeRelH>
            <wp14:sizeRelV relativeFrom="page">
              <wp14:pctHeight>0</wp14:pctHeight>
            </wp14:sizeRelV>
          </wp:anchor>
        </w:drawing>
      </w:r>
      <w:r>
        <w:t xml:space="preserve">Initiation of </w:t>
      </w:r>
      <w:r w:rsidR="005E0A6C">
        <w:t xml:space="preserve">more </w:t>
      </w:r>
      <w:r>
        <w:t>Secondary Tasks</w:t>
      </w:r>
      <w:r w:rsidR="005E0A6C">
        <w:t xml:space="preserve">, </w:t>
      </w:r>
      <w:r>
        <w:t>is allowed at Step 2.</w:t>
      </w:r>
    </w:p>
    <w:p w14:paraId="5ADB2A69" w14:textId="77777777" w:rsidR="00B93C36" w:rsidRDefault="00000000" w:rsidP="00264AD2">
      <w:pPr>
        <w:tabs>
          <w:tab w:val="left" w:pos="3600"/>
          <w:tab w:val="left" w:pos="3690"/>
          <w:tab w:val="left" w:pos="3780"/>
        </w:tabs>
        <w:spacing w:before="120" w:after="120" w:line="240" w:lineRule="auto"/>
        <w:ind w:right="5850"/>
        <w:rPr>
          <w:rFonts w:eastAsia="Times New Roman" w:cstheme="minorHAnsi"/>
          <w:color w:val="000000"/>
        </w:rPr>
      </w:pP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24F6F62E" w14:textId="77777777" w:rsidR="00B93C36" w:rsidRDefault="00000000" w:rsidP="00264AD2">
      <w:pPr>
        <w:tabs>
          <w:tab w:val="left" w:pos="3600"/>
        </w:tabs>
        <w:spacing w:before="120" w:after="120" w:line="240" w:lineRule="auto"/>
        <w:ind w:right="5850"/>
        <w:rPr>
          <w:rFonts w:eastAsia="Times New Roman" w:cstheme="minorHAnsi"/>
          <w:color w:val="000000"/>
        </w:rPr>
      </w:pPr>
      <w:r>
        <w:rPr>
          <w:noProof/>
        </w:rPr>
        <mc:AlternateContent>
          <mc:Choice Requires="wps">
            <w:drawing>
              <wp:anchor distT="0" distB="0" distL="114300" distR="114300" simplePos="0" relativeHeight="251683840" behindDoc="0" locked="0" layoutInCell="1" allowOverlap="1" wp14:anchorId="0E1A7B2A" wp14:editId="28F3B2AE">
                <wp:simplePos x="0" y="0"/>
                <wp:positionH relativeFrom="column">
                  <wp:posOffset>742315</wp:posOffset>
                </wp:positionH>
                <wp:positionV relativeFrom="paragraph">
                  <wp:posOffset>128905</wp:posOffset>
                </wp:positionV>
                <wp:extent cx="742950" cy="276225"/>
                <wp:effectExtent l="0" t="0" r="19050" b="28575"/>
                <wp:wrapNone/>
                <wp:docPr id="299" name="Rectangle: Rounded Corners 299"/>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9" o:spid="_x0000_s1043" style="width:58.5pt;height:21.75pt;margin-top:10.15pt;margin-left:58.45pt;mso-height-percent:0;mso-height-relative:margin;mso-width-percent:0;mso-width-relative:margin;mso-wrap-distance-bottom:0;mso-wrap-distance-left:9pt;mso-wrap-distance-right:9pt;mso-wrap-distance-top:0;mso-wrap-style:square;position:absolute;visibility:visible;v-text-anchor:middle;z-index:251684864" arcsize="10923f" filled="f" strokecolor="#ffc000" strokeweight="2pt"/>
            </w:pict>
          </mc:Fallback>
        </mc:AlternateContent>
      </w:r>
      <w:r>
        <w:rPr>
          <w:noProof/>
        </w:rPr>
        <w:drawing>
          <wp:anchor distT="0" distB="0" distL="114300" distR="114300" simplePos="0" relativeHeight="251682816" behindDoc="0" locked="0" layoutInCell="1" allowOverlap="1" wp14:anchorId="281A8E6F" wp14:editId="1DD70E45">
            <wp:simplePos x="0" y="0"/>
            <wp:positionH relativeFrom="column">
              <wp:posOffset>43815</wp:posOffset>
            </wp:positionH>
            <wp:positionV relativeFrom="paragraph">
              <wp:posOffset>52070</wp:posOffset>
            </wp:positionV>
            <wp:extent cx="2178163" cy="381000"/>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
                    <pic:cNvPicPr/>
                  </pic:nvPicPr>
                  <pic:blipFill>
                    <a:blip r:embed="rId56"/>
                    <a:stretch>
                      <a:fillRect/>
                    </a:stretch>
                  </pic:blipFill>
                  <pic:spPr>
                    <a:xfrm>
                      <a:off x="0" y="0"/>
                      <a:ext cx="2178163" cy="381000"/>
                    </a:xfrm>
                    <a:prstGeom prst="rect">
                      <a:avLst/>
                    </a:prstGeom>
                    <a:ln>
                      <a:noFill/>
                    </a:ln>
                  </pic:spPr>
                </pic:pic>
              </a:graphicData>
            </a:graphic>
            <wp14:sizeRelH relativeFrom="margin">
              <wp14:pctWidth>0</wp14:pctWidth>
            </wp14:sizeRelH>
            <wp14:sizeRelV relativeFrom="margin">
              <wp14:pctHeight>0</wp14:pctHeight>
            </wp14:sizeRelV>
          </wp:anchor>
        </w:drawing>
      </w:r>
    </w:p>
    <w:p w14:paraId="314F1C1A" w14:textId="77777777" w:rsidR="00B93C36" w:rsidRDefault="00B93C36" w:rsidP="00264AD2">
      <w:pPr>
        <w:tabs>
          <w:tab w:val="left" w:pos="3600"/>
        </w:tabs>
        <w:spacing w:before="120" w:after="120" w:line="240" w:lineRule="auto"/>
        <w:ind w:right="5850"/>
        <w:rPr>
          <w:rFonts w:eastAsia="Times New Roman" w:cstheme="minorHAnsi"/>
          <w:color w:val="FF0000"/>
        </w:rPr>
      </w:pPr>
    </w:p>
    <w:p w14:paraId="42F5DFAC" w14:textId="77777777" w:rsidR="00B93C36" w:rsidRDefault="00000000" w:rsidP="00264AD2">
      <w:pPr>
        <w:tabs>
          <w:tab w:val="left" w:pos="2970"/>
          <w:tab w:val="left" w:pos="3600"/>
        </w:tabs>
        <w:spacing w:before="120" w:after="120" w:line="240" w:lineRule="auto"/>
        <w:ind w:right="5850"/>
        <w:rPr>
          <w:rFonts w:eastAsia="Times New Roman" w:cstheme="minorHAnsi"/>
          <w:color w:val="000000"/>
        </w:rPr>
      </w:pPr>
      <w:bookmarkStart w:id="13" w:name="_Hlk19626397"/>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sidR="00FD426A">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sidR="00730B97">
        <w:rPr>
          <w:rFonts w:eastAsia="Times New Roman" w:cstheme="minorHAnsi"/>
          <w:color w:val="000000"/>
        </w:rPr>
        <w:t>PPC</w:t>
      </w:r>
      <w:r w:rsidRPr="004C69A4">
        <w:rPr>
          <w:rFonts w:eastAsia="Times New Roman" w:cstheme="minorHAnsi"/>
          <w:color w:val="000000"/>
        </w:rPr>
        <w:t xml:space="preserve"> Process and then use the right-hand Act on Menu to open the Process Task Form fields</w:t>
      </w:r>
      <w:bookmarkEnd w:id="13"/>
      <w:r w:rsidRPr="004C69A4">
        <w:rPr>
          <w:rFonts w:eastAsia="Times New Roman" w:cstheme="minorHAnsi"/>
          <w:color w:val="000000"/>
        </w:rPr>
        <w:t>.</w:t>
      </w:r>
    </w:p>
    <w:p w14:paraId="6D92953C"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2B741124"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1EC24CC0"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1F071DD8"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6F10B4DE"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6EF79AD6"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2BFBFD0D"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7D27B88E"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77E021CF"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6C7DF6B6"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376E8F57" w14:textId="77777777" w:rsidR="00264AD2" w:rsidRDefault="00000000" w:rsidP="00264AD2">
      <w:pPr>
        <w:tabs>
          <w:tab w:val="left" w:pos="2970"/>
          <w:tab w:val="left" w:pos="3600"/>
        </w:tabs>
        <w:spacing w:before="120" w:after="120" w:line="240" w:lineRule="auto"/>
        <w:ind w:right="5850"/>
        <w:rPr>
          <w:rFonts w:eastAsia="Times New Roman" w:cstheme="minorHAnsi"/>
          <w:color w:val="000000"/>
        </w:rPr>
      </w:pPr>
      <w:r>
        <w:rPr>
          <w:noProof/>
        </w:rPr>
        <w:drawing>
          <wp:anchor distT="0" distB="0" distL="114300" distR="114300" simplePos="0" relativeHeight="251718656" behindDoc="0" locked="0" layoutInCell="1" allowOverlap="1" wp14:anchorId="5E4B2DA7" wp14:editId="05234F8A">
            <wp:simplePos x="0" y="0"/>
            <wp:positionH relativeFrom="column">
              <wp:posOffset>19050</wp:posOffset>
            </wp:positionH>
            <wp:positionV relativeFrom="paragraph">
              <wp:posOffset>141605</wp:posOffset>
            </wp:positionV>
            <wp:extent cx="5743575" cy="838200"/>
            <wp:effectExtent l="19050" t="19050" r="28575" b="190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57"/>
                    <a:stretch>
                      <a:fillRect/>
                    </a:stretch>
                  </pic:blipFill>
                  <pic:spPr>
                    <a:xfrm>
                      <a:off x="0" y="0"/>
                      <a:ext cx="5743575" cy="838200"/>
                    </a:xfrm>
                    <a:prstGeom prst="rect">
                      <a:avLst/>
                    </a:prstGeom>
                    <a:ln>
                      <a:solidFill>
                        <a:schemeClr val="tx1"/>
                      </a:solidFill>
                    </a:ln>
                  </pic:spPr>
                </pic:pic>
              </a:graphicData>
            </a:graphic>
          </wp:anchor>
        </w:drawing>
      </w:r>
    </w:p>
    <w:p w14:paraId="277DD3C0" w14:textId="77777777" w:rsidR="00264AD2" w:rsidRDefault="00264AD2" w:rsidP="00264AD2">
      <w:pPr>
        <w:tabs>
          <w:tab w:val="left" w:pos="2970"/>
          <w:tab w:val="left" w:pos="3600"/>
        </w:tabs>
        <w:spacing w:before="120" w:after="120" w:line="240" w:lineRule="auto"/>
        <w:ind w:right="5850"/>
        <w:rPr>
          <w:rFonts w:eastAsia="Times New Roman" w:cstheme="minorHAnsi"/>
          <w:color w:val="000000"/>
        </w:rPr>
      </w:pPr>
    </w:p>
    <w:p w14:paraId="213129BE" w14:textId="77777777" w:rsidR="00264AD2" w:rsidRDefault="00000000" w:rsidP="00264AD2">
      <w:pPr>
        <w:tabs>
          <w:tab w:val="left" w:pos="2970"/>
          <w:tab w:val="left" w:pos="3600"/>
        </w:tabs>
        <w:spacing w:before="120" w:after="120" w:line="240" w:lineRule="auto"/>
        <w:ind w:right="585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744256" behindDoc="0" locked="0" layoutInCell="1" allowOverlap="1" wp14:anchorId="36AF1BE1" wp14:editId="76CD49CC">
                <wp:simplePos x="0" y="0"/>
                <wp:positionH relativeFrom="column">
                  <wp:posOffset>5172075</wp:posOffset>
                </wp:positionH>
                <wp:positionV relativeFrom="paragraph">
                  <wp:posOffset>11430</wp:posOffset>
                </wp:positionV>
                <wp:extent cx="457200" cy="209550"/>
                <wp:effectExtent l="0" t="0" r="19050" b="19050"/>
                <wp:wrapNone/>
                <wp:docPr id="231" name="Arrow: Curved Down 231"/>
                <wp:cNvGraphicFramePr/>
                <a:graphic xmlns:a="http://schemas.openxmlformats.org/drawingml/2006/main">
                  <a:graphicData uri="http://schemas.microsoft.com/office/word/2010/wordprocessingShape">
                    <wps:wsp>
                      <wps:cNvSpPr/>
                      <wps:spPr>
                        <a:xfrm flipH="1">
                          <a:off x="0" y="0"/>
                          <a:ext cx="457200" cy="20955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Down 231" o:spid="_x0000_s1044" type="#_x0000_t105" style="width:36pt;height:16.5pt;margin-top:0.9pt;margin-left:407.25pt;flip:x;mso-height-percent:0;mso-height-relative:margin;mso-width-percent:0;mso-width-relative:margin;mso-wrap-distance-bottom:0;mso-wrap-distance-left:9pt;mso-wrap-distance-right:9pt;mso-wrap-distance-top:0;mso-wrap-style:square;position:absolute;visibility:visible;v-text-anchor:middle;z-index:251745280" adj="16650,20363,16200" fillcolor="#4f81bd" strokecolor="#243f60" strokeweight="2pt"/>
            </w:pict>
          </mc:Fallback>
        </mc:AlternateContent>
      </w:r>
    </w:p>
    <w:p w14:paraId="761B3251" w14:textId="77777777" w:rsidR="00264AD2" w:rsidRDefault="00000000" w:rsidP="00264AD2">
      <w:pPr>
        <w:tabs>
          <w:tab w:val="left" w:pos="2970"/>
          <w:tab w:val="left" w:pos="3600"/>
        </w:tabs>
        <w:spacing w:before="120" w:after="120" w:line="240" w:lineRule="auto"/>
        <w:ind w:right="585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761664" behindDoc="0" locked="0" layoutInCell="1" allowOverlap="1" wp14:anchorId="3C9506C1" wp14:editId="3C30E677">
                <wp:simplePos x="0" y="0"/>
                <wp:positionH relativeFrom="column">
                  <wp:posOffset>5448300</wp:posOffset>
                </wp:positionH>
                <wp:positionV relativeFrom="paragraph">
                  <wp:posOffset>88265</wp:posOffset>
                </wp:positionV>
                <wp:extent cx="209550" cy="495300"/>
                <wp:effectExtent l="0" t="0" r="19050" b="19050"/>
                <wp:wrapNone/>
                <wp:docPr id="281" name="Arrow: Curved Left 281"/>
                <wp:cNvGraphicFramePr/>
                <a:graphic xmlns:a="http://schemas.openxmlformats.org/drawingml/2006/main">
                  <a:graphicData uri="http://schemas.microsoft.com/office/word/2010/wordprocessingShape">
                    <wps:wsp>
                      <wps:cNvSpPr/>
                      <wps:spPr>
                        <a:xfrm>
                          <a:off x="0" y="0"/>
                          <a:ext cx="209550" cy="49530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Left 281" o:spid="_x0000_s1045" type="#_x0000_t103" style="width:16.5pt;height:39pt;margin-top:6.95pt;margin-left:429pt;mso-height-percent:0;mso-height-relative:margin;mso-width-percent:0;mso-width-relative:margin;mso-wrap-distance-bottom:0;mso-wrap-distance-left:9pt;mso-wrap-distance-right:9pt;mso-wrap-distance-top:0;mso-wrap-style:square;position:absolute;visibility:visible;v-text-anchor:middle;z-index:251762688" adj="17031,20458,5400" fillcolor="#4f81bd" strokecolor="#243f60" strokeweight="2pt"/>
            </w:pict>
          </mc:Fallback>
        </mc:AlternateContent>
      </w:r>
      <w:r>
        <w:rPr>
          <w:noProof/>
        </w:rPr>
        <w:drawing>
          <wp:anchor distT="0" distB="0" distL="114300" distR="114300" simplePos="0" relativeHeight="251738112" behindDoc="0" locked="0" layoutInCell="1" allowOverlap="1" wp14:anchorId="3B064097" wp14:editId="79E8C721">
            <wp:simplePos x="0" y="0"/>
            <wp:positionH relativeFrom="column">
              <wp:posOffset>5095875</wp:posOffset>
            </wp:positionH>
            <wp:positionV relativeFrom="paragraph">
              <wp:posOffset>31115</wp:posOffset>
            </wp:positionV>
            <wp:extent cx="361950" cy="333375"/>
            <wp:effectExtent l="19050" t="19050" r="19050" b="285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58"/>
                    <a:stretch>
                      <a:fillRect/>
                    </a:stretch>
                  </pic:blipFill>
                  <pic:spPr>
                    <a:xfrm>
                      <a:off x="0" y="0"/>
                      <a:ext cx="361950" cy="333375"/>
                    </a:xfrm>
                    <a:prstGeom prst="rect">
                      <a:avLst/>
                    </a:prstGeom>
                    <a:ln>
                      <a:solidFill>
                        <a:schemeClr val="tx1"/>
                      </a:solidFill>
                    </a:ln>
                  </pic:spPr>
                </pic:pic>
              </a:graphicData>
            </a:graphic>
          </wp:anchor>
        </w:drawing>
      </w:r>
    </w:p>
    <w:p w14:paraId="0C663488" w14:textId="77777777" w:rsidR="00264AD2" w:rsidRPr="00A16A72" w:rsidRDefault="00000000" w:rsidP="00A16A72">
      <w:pPr>
        <w:tabs>
          <w:tab w:val="left" w:pos="2970"/>
          <w:tab w:val="left" w:pos="3600"/>
        </w:tabs>
        <w:spacing w:before="120" w:after="120" w:line="240" w:lineRule="auto"/>
        <w:ind w:right="2700"/>
        <w:rPr>
          <w:noProof/>
        </w:rPr>
      </w:pPr>
      <w:r>
        <w:rPr>
          <w:noProof/>
        </w:rPr>
        <w:drawing>
          <wp:anchor distT="0" distB="0" distL="114300" distR="114300" simplePos="0" relativeHeight="251753472" behindDoc="0" locked="0" layoutInCell="1" allowOverlap="1" wp14:anchorId="722C3ADD" wp14:editId="25DB367C">
            <wp:simplePos x="0" y="0"/>
            <wp:positionH relativeFrom="column">
              <wp:posOffset>4360545</wp:posOffset>
            </wp:positionH>
            <wp:positionV relativeFrom="paragraph">
              <wp:posOffset>160020</wp:posOffset>
            </wp:positionV>
            <wp:extent cx="1609725" cy="1038225"/>
            <wp:effectExtent l="19050" t="19050" r="28575" b="2857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
                    <pic:cNvPicPr/>
                  </pic:nvPicPr>
                  <pic:blipFill>
                    <a:blip r:embed="rId59"/>
                    <a:stretch>
                      <a:fillRect/>
                    </a:stretch>
                  </pic:blipFill>
                  <pic:spPr>
                    <a:xfrm>
                      <a:off x="0" y="0"/>
                      <a:ext cx="1609725" cy="1038225"/>
                    </a:xfrm>
                    <a:prstGeom prst="rect">
                      <a:avLst/>
                    </a:prstGeom>
                    <a:ln>
                      <a:solidFill>
                        <a:schemeClr val="tx1"/>
                      </a:solidFill>
                    </a:ln>
                  </pic:spPr>
                </pic:pic>
              </a:graphicData>
            </a:graphic>
          </wp:anchor>
        </w:drawing>
      </w:r>
      <w:r>
        <w:rPr>
          <w:rFonts w:eastAsia="Times New Roman" w:cstheme="minorHAnsi"/>
          <w:b/>
          <w:bCs/>
          <w:color w:val="000000"/>
        </w:rPr>
        <w:t>Sample Available?</w:t>
      </w:r>
      <w:r>
        <w:rPr>
          <w:rFonts w:eastAsia="Times New Roman" w:cstheme="minorHAnsi"/>
          <w:color w:val="000000"/>
        </w:rPr>
        <w:t xml:space="preserve"> is a single-item selection field that is not customizable and allows values of </w:t>
      </w:r>
      <w:r>
        <w:rPr>
          <w:rFonts w:eastAsia="Times New Roman" w:cstheme="minorHAnsi"/>
          <w:b/>
          <w:bCs/>
          <w:color w:val="000000"/>
        </w:rPr>
        <w:t>Yes</w:t>
      </w:r>
      <w:r>
        <w:rPr>
          <w:rFonts w:eastAsia="Times New Roman" w:cstheme="minorHAnsi"/>
          <w:color w:val="000000"/>
        </w:rPr>
        <w:t xml:space="preserve"> or </w:t>
      </w:r>
      <w:r>
        <w:rPr>
          <w:rFonts w:eastAsia="Times New Roman" w:cstheme="minorHAnsi"/>
          <w:b/>
          <w:bCs/>
          <w:color w:val="000000"/>
        </w:rPr>
        <w:t xml:space="preserve">No. </w:t>
      </w:r>
      <w:r>
        <w:rPr>
          <w:rFonts w:eastAsia="Times New Roman" w:cstheme="minorHAnsi"/>
          <w:color w:val="000000"/>
        </w:rPr>
        <w:t xml:space="preserve"> If </w:t>
      </w:r>
      <w:r>
        <w:rPr>
          <w:rFonts w:eastAsia="Times New Roman" w:cstheme="minorHAnsi"/>
          <w:b/>
          <w:bCs/>
          <w:color w:val="000000"/>
        </w:rPr>
        <w:t xml:space="preserve">Yes </w:t>
      </w:r>
      <w:r>
        <w:rPr>
          <w:rFonts w:eastAsia="Times New Roman" w:cstheme="minorHAnsi"/>
          <w:color w:val="000000"/>
        </w:rPr>
        <w:t>is selected, two additional mandatory fields are displayed</w:t>
      </w:r>
      <w:r w:rsidR="00A16A72">
        <w:rPr>
          <w:rFonts w:eastAsia="Times New Roman" w:cstheme="minorHAnsi"/>
          <w:color w:val="000000"/>
        </w:rPr>
        <w:t xml:space="preserve">:  </w:t>
      </w:r>
      <w:r w:rsidR="00A16A72">
        <w:rPr>
          <w:rFonts w:eastAsia="Times New Roman" w:cstheme="minorHAnsi"/>
          <w:b/>
          <w:bCs/>
          <w:color w:val="000000"/>
        </w:rPr>
        <w:t>Sample Arrived?</w:t>
      </w:r>
      <w:r w:rsidR="00A16A72">
        <w:rPr>
          <w:rFonts w:eastAsia="Times New Roman" w:cstheme="minorHAnsi"/>
          <w:color w:val="000000"/>
        </w:rPr>
        <w:t xml:space="preserve"> and </w:t>
      </w:r>
      <w:r w:rsidR="00A16A72">
        <w:rPr>
          <w:rFonts w:eastAsia="Times New Roman" w:cstheme="minorHAnsi"/>
          <w:b/>
          <w:bCs/>
          <w:color w:val="000000"/>
        </w:rPr>
        <w:t>Quantity</w:t>
      </w:r>
      <w:r w:rsidR="00A16A72">
        <w:rPr>
          <w:rFonts w:eastAsia="Times New Roman" w:cstheme="minorHAnsi"/>
          <w:color w:val="000000"/>
        </w:rPr>
        <w:t>.</w:t>
      </w:r>
    </w:p>
    <w:p w14:paraId="47F9F67C" w14:textId="77777777" w:rsidR="00A16A72" w:rsidRDefault="00000000" w:rsidP="00A16A72">
      <w:pPr>
        <w:pStyle w:val="ListParagraph"/>
        <w:numPr>
          <w:ilvl w:val="0"/>
          <w:numId w:val="12"/>
        </w:numPr>
        <w:tabs>
          <w:tab w:val="left" w:pos="2970"/>
          <w:tab w:val="left" w:pos="3600"/>
        </w:tabs>
        <w:spacing w:before="120" w:after="120" w:line="240" w:lineRule="auto"/>
        <w:ind w:left="360" w:right="2340"/>
        <w:rPr>
          <w:rFonts w:eastAsia="Times New Roman" w:cstheme="minorHAnsi"/>
          <w:color w:val="000000"/>
        </w:rPr>
      </w:pPr>
      <w:r>
        <w:rPr>
          <w:noProof/>
        </w:rPr>
        <w:lastRenderedPageBreak/>
        <w:drawing>
          <wp:anchor distT="0" distB="0" distL="114300" distR="114300" simplePos="0" relativeHeight="251766784" behindDoc="0" locked="0" layoutInCell="1" allowOverlap="1" wp14:anchorId="65C5F2CF" wp14:editId="7600DF24">
            <wp:simplePos x="0" y="0"/>
            <wp:positionH relativeFrom="column">
              <wp:posOffset>4420870</wp:posOffset>
            </wp:positionH>
            <wp:positionV relativeFrom="paragraph">
              <wp:posOffset>33655</wp:posOffset>
            </wp:positionV>
            <wp:extent cx="1857375" cy="504825"/>
            <wp:effectExtent l="19050" t="19050" r="28575" b="28575"/>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
                    <pic:cNvPicPr/>
                  </pic:nvPicPr>
                  <pic:blipFill>
                    <a:blip r:embed="rId60"/>
                    <a:stretch>
                      <a:fillRect/>
                    </a:stretch>
                  </pic:blipFill>
                  <pic:spPr>
                    <a:xfrm>
                      <a:off x="0" y="0"/>
                      <a:ext cx="1857375" cy="504825"/>
                    </a:xfrm>
                    <a:prstGeom prst="rect">
                      <a:avLst/>
                    </a:prstGeom>
                    <a:ln>
                      <a:solidFill>
                        <a:schemeClr val="tx1"/>
                      </a:solidFill>
                    </a:ln>
                  </pic:spPr>
                </pic:pic>
              </a:graphicData>
            </a:graphic>
          </wp:anchor>
        </w:drawing>
      </w:r>
      <w:r>
        <w:rPr>
          <w:rFonts w:eastAsia="Times New Roman" w:cstheme="minorHAnsi"/>
          <w:b/>
          <w:bCs/>
          <w:color w:val="000000"/>
        </w:rPr>
        <w:t xml:space="preserve">Sample Arrived? </w:t>
      </w:r>
      <w:r>
        <w:rPr>
          <w:rFonts w:eastAsia="Times New Roman" w:cstheme="minorHAnsi"/>
          <w:color w:val="000000"/>
        </w:rPr>
        <w:t xml:space="preserve">is a single-item selection field that is not customizable and allows values of </w:t>
      </w:r>
      <w:r>
        <w:rPr>
          <w:rFonts w:eastAsia="Times New Roman" w:cstheme="minorHAnsi"/>
          <w:b/>
          <w:bCs/>
          <w:color w:val="000000"/>
        </w:rPr>
        <w:t>Yes</w:t>
      </w:r>
      <w:r>
        <w:rPr>
          <w:rFonts w:eastAsia="Times New Roman" w:cstheme="minorHAnsi"/>
          <w:color w:val="000000"/>
        </w:rPr>
        <w:t xml:space="preserve"> or </w:t>
      </w:r>
      <w:r>
        <w:rPr>
          <w:rFonts w:eastAsia="Times New Roman" w:cstheme="minorHAnsi"/>
          <w:b/>
          <w:bCs/>
          <w:color w:val="000000"/>
        </w:rPr>
        <w:t xml:space="preserve">No. </w:t>
      </w:r>
      <w:r>
        <w:rPr>
          <w:rFonts w:eastAsia="Times New Roman" w:cstheme="minorHAnsi"/>
          <w:color w:val="000000"/>
        </w:rPr>
        <w:t xml:space="preserve"> </w:t>
      </w:r>
    </w:p>
    <w:p w14:paraId="5B71CBE9" w14:textId="77777777" w:rsidR="00A16A72" w:rsidRDefault="00000000" w:rsidP="00A16A72">
      <w:pPr>
        <w:pStyle w:val="ListParagraph"/>
        <w:numPr>
          <w:ilvl w:val="1"/>
          <w:numId w:val="12"/>
        </w:numPr>
        <w:tabs>
          <w:tab w:val="left" w:pos="2970"/>
          <w:tab w:val="left" w:pos="3600"/>
        </w:tabs>
        <w:spacing w:before="120" w:after="120" w:line="240" w:lineRule="auto"/>
        <w:ind w:left="720" w:right="2340"/>
        <w:rPr>
          <w:rFonts w:eastAsia="Times New Roman" w:cstheme="minorHAnsi"/>
          <w:color w:val="000000"/>
        </w:rPr>
      </w:pPr>
      <w:r>
        <w:rPr>
          <w:noProof/>
        </w:rPr>
        <w:drawing>
          <wp:anchor distT="0" distB="0" distL="114300" distR="114300" simplePos="0" relativeHeight="251776000" behindDoc="0" locked="0" layoutInCell="1" allowOverlap="1" wp14:anchorId="1A7D5028" wp14:editId="5478CD8C">
            <wp:simplePos x="0" y="0"/>
            <wp:positionH relativeFrom="column">
              <wp:posOffset>3924300</wp:posOffset>
            </wp:positionH>
            <wp:positionV relativeFrom="paragraph">
              <wp:posOffset>264160</wp:posOffset>
            </wp:positionV>
            <wp:extent cx="2352675" cy="771525"/>
            <wp:effectExtent l="19050" t="19050" r="28575" b="2857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61"/>
                    <a:stretch>
                      <a:fillRect/>
                    </a:stretch>
                  </pic:blipFill>
                  <pic:spPr>
                    <a:xfrm>
                      <a:off x="0" y="0"/>
                      <a:ext cx="2352675" cy="771525"/>
                    </a:xfrm>
                    <a:prstGeom prst="rect">
                      <a:avLst/>
                    </a:prstGeom>
                    <a:ln>
                      <a:solidFill>
                        <a:schemeClr val="tx1"/>
                      </a:solidFill>
                    </a:ln>
                  </pic:spPr>
                </pic:pic>
              </a:graphicData>
            </a:graphic>
          </wp:anchor>
        </w:drawing>
      </w:r>
      <w:r>
        <w:rPr>
          <w:rFonts w:eastAsia="Times New Roman" w:cstheme="minorHAnsi"/>
          <w:color w:val="000000"/>
        </w:rPr>
        <w:t xml:space="preserve">If </w:t>
      </w:r>
      <w:r>
        <w:rPr>
          <w:rFonts w:eastAsia="Times New Roman" w:cstheme="minorHAnsi"/>
          <w:b/>
          <w:bCs/>
          <w:color w:val="000000"/>
        </w:rPr>
        <w:t xml:space="preserve">Yes </w:t>
      </w:r>
      <w:r>
        <w:rPr>
          <w:rFonts w:eastAsia="Times New Roman" w:cstheme="minorHAnsi"/>
          <w:color w:val="000000"/>
        </w:rPr>
        <w:t xml:space="preserve">is selected, a mandatory </w:t>
      </w:r>
      <w:r>
        <w:rPr>
          <w:rFonts w:eastAsia="Times New Roman" w:cstheme="minorHAnsi"/>
          <w:b/>
          <w:bCs/>
          <w:color w:val="000000"/>
        </w:rPr>
        <w:t>Sample Received Date</w:t>
      </w:r>
      <w:r>
        <w:rPr>
          <w:rFonts w:eastAsia="Times New Roman" w:cstheme="minorHAnsi"/>
          <w:color w:val="000000"/>
        </w:rPr>
        <w:t xml:space="preserve"> field is displayed.</w:t>
      </w:r>
    </w:p>
    <w:p w14:paraId="37A893D2" w14:textId="77777777" w:rsidR="00A16A72" w:rsidRPr="00A16A72" w:rsidRDefault="00000000" w:rsidP="00A16A72">
      <w:pPr>
        <w:pStyle w:val="ListParagraph"/>
        <w:numPr>
          <w:ilvl w:val="1"/>
          <w:numId w:val="12"/>
        </w:numPr>
        <w:tabs>
          <w:tab w:val="left" w:pos="2970"/>
          <w:tab w:val="left" w:pos="3600"/>
        </w:tabs>
        <w:spacing w:before="120" w:after="120" w:line="240" w:lineRule="auto"/>
        <w:ind w:left="720" w:right="3240"/>
        <w:rPr>
          <w:rFonts w:eastAsia="Times New Roman" w:cstheme="minorHAnsi"/>
          <w:color w:val="000000"/>
        </w:rPr>
      </w:pPr>
      <w:r>
        <w:rPr>
          <w:rFonts w:eastAsia="Times New Roman" w:cstheme="minorHAnsi"/>
          <w:color w:val="000000"/>
        </w:rPr>
        <w:t xml:space="preserve">If </w:t>
      </w:r>
      <w:r>
        <w:rPr>
          <w:rFonts w:eastAsia="Times New Roman" w:cstheme="minorHAnsi"/>
          <w:b/>
          <w:bCs/>
          <w:color w:val="000000"/>
        </w:rPr>
        <w:t>No</w:t>
      </w:r>
      <w:r>
        <w:rPr>
          <w:rFonts w:eastAsia="Times New Roman" w:cstheme="minorHAnsi"/>
          <w:color w:val="000000"/>
        </w:rPr>
        <w:t xml:space="preserve"> is selected, a </w:t>
      </w:r>
      <w:r w:rsidR="00295EBC">
        <w:rPr>
          <w:rFonts w:eastAsia="Times New Roman" w:cstheme="minorHAnsi"/>
          <w:color w:val="000000"/>
        </w:rPr>
        <w:t xml:space="preserve">POST </w:t>
      </w:r>
      <w:r>
        <w:rPr>
          <w:rFonts w:eastAsia="Times New Roman" w:cstheme="minorHAnsi"/>
          <w:color w:val="000000"/>
        </w:rPr>
        <w:t xml:space="preserve">Secondary Task is automatically generated for </w:t>
      </w:r>
      <w:r>
        <w:rPr>
          <w:rFonts w:eastAsia="Times New Roman" w:cstheme="minorHAnsi"/>
          <w:b/>
          <w:bCs/>
          <w:color w:val="000000"/>
        </w:rPr>
        <w:t>Follow-up for Sample Arrival</w:t>
      </w:r>
      <w:r w:rsidR="00295EBC">
        <w:rPr>
          <w:rFonts w:eastAsia="Times New Roman" w:cstheme="minorHAnsi"/>
          <w:color w:val="000000"/>
        </w:rPr>
        <w:t xml:space="preserve"> that </w:t>
      </w:r>
      <w:r w:rsidR="00970264">
        <w:rPr>
          <w:rFonts w:eastAsia="Times New Roman" w:cstheme="minorHAnsi"/>
          <w:color w:val="000000"/>
        </w:rPr>
        <w:t xml:space="preserve">is editable for details and </w:t>
      </w:r>
      <w:r w:rsidR="00295EBC">
        <w:rPr>
          <w:rFonts w:eastAsia="Times New Roman" w:cstheme="minorHAnsi"/>
          <w:color w:val="000000"/>
        </w:rPr>
        <w:t>can be assigned with a due date to any user</w:t>
      </w:r>
      <w:r>
        <w:rPr>
          <w:rFonts w:eastAsia="Times New Roman" w:cstheme="minorHAnsi"/>
          <w:b/>
          <w:bCs/>
          <w:color w:val="000000"/>
        </w:rPr>
        <w:t>.</w:t>
      </w:r>
      <w:r w:rsidRPr="00A16A72">
        <w:rPr>
          <w:noProof/>
        </w:rPr>
        <w:t xml:space="preserve"> </w:t>
      </w:r>
    </w:p>
    <w:p w14:paraId="593BA186" w14:textId="77777777" w:rsidR="007C78E2" w:rsidRDefault="00000000" w:rsidP="00A16A72">
      <w:pPr>
        <w:pStyle w:val="ListParagraph"/>
        <w:numPr>
          <w:ilvl w:val="0"/>
          <w:numId w:val="12"/>
        </w:numPr>
        <w:tabs>
          <w:tab w:val="left" w:pos="2970"/>
          <w:tab w:val="left" w:pos="3600"/>
        </w:tabs>
        <w:spacing w:before="120" w:after="120" w:line="240" w:lineRule="auto"/>
        <w:ind w:left="360" w:right="3150"/>
        <w:rPr>
          <w:rFonts w:eastAsia="Times New Roman" w:cstheme="minorHAnsi"/>
          <w:color w:val="000000"/>
        </w:rPr>
      </w:pPr>
      <w:r>
        <w:rPr>
          <w:rFonts w:eastAsia="Times New Roman" w:cstheme="minorHAnsi"/>
          <w:b/>
          <w:bCs/>
          <w:color w:val="000000"/>
        </w:rPr>
        <w:t>Quantity</w:t>
      </w:r>
      <w:r>
        <w:rPr>
          <w:rFonts w:eastAsia="Times New Roman" w:cstheme="minorHAnsi"/>
          <w:color w:val="000000"/>
        </w:rPr>
        <w:t xml:space="preserve"> is a mandatory text field allowing for up to 1024 characters.</w:t>
      </w:r>
    </w:p>
    <w:p w14:paraId="5FB08165" w14:textId="77777777" w:rsidR="00264AD2" w:rsidRDefault="00000000" w:rsidP="00264AD2">
      <w:pPr>
        <w:tabs>
          <w:tab w:val="left" w:pos="2970"/>
          <w:tab w:val="left" w:pos="3600"/>
        </w:tabs>
        <w:spacing w:before="120" w:after="120" w:line="240" w:lineRule="auto"/>
        <w:ind w:right="5850"/>
        <w:rPr>
          <w:rFonts w:eastAsia="Times New Roman" w:cstheme="minorHAnsi"/>
        </w:rPr>
      </w:pPr>
      <w:r>
        <w:rPr>
          <w:noProof/>
        </w:rPr>
        <w:drawing>
          <wp:anchor distT="0" distB="0" distL="114300" distR="114300" simplePos="0" relativeHeight="251727872" behindDoc="0" locked="0" layoutInCell="1" allowOverlap="1" wp14:anchorId="3972447C" wp14:editId="6FBA0D9B">
            <wp:simplePos x="0" y="0"/>
            <wp:positionH relativeFrom="column">
              <wp:posOffset>19050</wp:posOffset>
            </wp:positionH>
            <wp:positionV relativeFrom="paragraph">
              <wp:posOffset>152400</wp:posOffset>
            </wp:positionV>
            <wp:extent cx="5753100" cy="495300"/>
            <wp:effectExtent l="19050" t="19050" r="19050" b="190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62"/>
                    <a:stretch>
                      <a:fillRect/>
                    </a:stretch>
                  </pic:blipFill>
                  <pic:spPr>
                    <a:xfrm>
                      <a:off x="0" y="0"/>
                      <a:ext cx="5753100" cy="495300"/>
                    </a:xfrm>
                    <a:prstGeom prst="rect">
                      <a:avLst/>
                    </a:prstGeom>
                    <a:ln>
                      <a:solidFill>
                        <a:schemeClr val="tx1"/>
                      </a:solidFill>
                    </a:ln>
                  </pic:spPr>
                </pic:pic>
              </a:graphicData>
            </a:graphic>
          </wp:anchor>
        </w:drawing>
      </w:r>
    </w:p>
    <w:p w14:paraId="1160F93A" w14:textId="77777777" w:rsidR="00B74570" w:rsidRDefault="00B74570" w:rsidP="00264AD2">
      <w:pPr>
        <w:tabs>
          <w:tab w:val="left" w:pos="2970"/>
          <w:tab w:val="left" w:pos="3600"/>
        </w:tabs>
        <w:spacing w:before="120" w:after="120" w:line="240" w:lineRule="auto"/>
        <w:ind w:right="5850"/>
        <w:rPr>
          <w:rFonts w:eastAsia="Times New Roman" w:cstheme="minorHAnsi"/>
        </w:rPr>
      </w:pPr>
    </w:p>
    <w:p w14:paraId="5045F15F" w14:textId="77777777" w:rsidR="00B74570" w:rsidRDefault="00B74570" w:rsidP="00264AD2">
      <w:pPr>
        <w:tabs>
          <w:tab w:val="left" w:pos="2970"/>
          <w:tab w:val="left" w:pos="3600"/>
        </w:tabs>
        <w:spacing w:before="120" w:after="120" w:line="240" w:lineRule="auto"/>
        <w:ind w:right="5850"/>
        <w:rPr>
          <w:rFonts w:eastAsia="Times New Roman" w:cstheme="minorHAnsi"/>
        </w:rPr>
      </w:pPr>
    </w:p>
    <w:p w14:paraId="2649B868" w14:textId="77777777" w:rsidR="00B74570" w:rsidRDefault="00000000" w:rsidP="00B74570">
      <w:pPr>
        <w:tabs>
          <w:tab w:val="left" w:pos="3510"/>
          <w:tab w:val="left" w:pos="3600"/>
        </w:tabs>
        <w:spacing w:before="120" w:after="120" w:line="240" w:lineRule="auto"/>
        <w:ind w:right="-720"/>
        <w:rPr>
          <w:noProof/>
        </w:rPr>
      </w:pPr>
      <w:r>
        <w:t xml:space="preserve">The </w:t>
      </w:r>
      <w:r>
        <w:rPr>
          <w:b/>
        </w:rPr>
        <w:t>Type of Product</w:t>
      </w:r>
      <w:r>
        <w:t xml:space="preserve"> field is a mandatory single-item selection list of values from a configurable Custom List.</w:t>
      </w:r>
      <w:r w:rsidRPr="00B946DD">
        <w:rPr>
          <w:noProof/>
        </w:rPr>
        <w:t xml:space="preserve"> </w:t>
      </w:r>
    </w:p>
    <w:p w14:paraId="75344106" w14:textId="77777777" w:rsidR="00B74570" w:rsidRDefault="00000000" w:rsidP="00B74570">
      <w:pPr>
        <w:tabs>
          <w:tab w:val="left" w:pos="3510"/>
          <w:tab w:val="left" w:pos="3600"/>
        </w:tabs>
        <w:spacing w:before="120" w:after="120" w:line="240" w:lineRule="auto"/>
        <w:ind w:right="-720"/>
      </w:pPr>
      <w:r>
        <w:rPr>
          <w:noProof/>
        </w:rPr>
        <w:drawing>
          <wp:anchor distT="0" distB="0" distL="114300" distR="114300" simplePos="0" relativeHeight="251824128" behindDoc="0" locked="0" layoutInCell="1" allowOverlap="1" wp14:anchorId="4FA8D4DD" wp14:editId="1AFB0F4F">
            <wp:simplePos x="0" y="0"/>
            <wp:positionH relativeFrom="column">
              <wp:posOffset>0</wp:posOffset>
            </wp:positionH>
            <wp:positionV relativeFrom="paragraph">
              <wp:posOffset>-635</wp:posOffset>
            </wp:positionV>
            <wp:extent cx="1895475" cy="295275"/>
            <wp:effectExtent l="19050" t="19050" r="28575" b="2857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63"/>
                    <a:stretch>
                      <a:fillRect/>
                    </a:stretch>
                  </pic:blipFill>
                  <pic:spPr>
                    <a:xfrm>
                      <a:off x="0" y="0"/>
                      <a:ext cx="1895475" cy="295275"/>
                    </a:xfrm>
                    <a:prstGeom prst="rect">
                      <a:avLst/>
                    </a:prstGeom>
                    <a:ln>
                      <a:solidFill>
                        <a:schemeClr val="tx1"/>
                      </a:solidFill>
                    </a:ln>
                  </pic:spPr>
                </pic:pic>
              </a:graphicData>
            </a:graphic>
          </wp:anchor>
        </w:drawing>
      </w:r>
    </w:p>
    <w:p w14:paraId="70AF7BD0" w14:textId="77777777" w:rsidR="00B74570" w:rsidRDefault="00B74570" w:rsidP="00B74570">
      <w:pPr>
        <w:tabs>
          <w:tab w:val="left" w:pos="2970"/>
          <w:tab w:val="left" w:pos="3600"/>
        </w:tabs>
        <w:spacing w:before="120" w:after="120" w:line="240" w:lineRule="auto"/>
        <w:ind w:right="3330"/>
        <w:rPr>
          <w:rFonts w:eastAsia="Times New Roman" w:cstheme="minorHAnsi"/>
          <w:b/>
          <w:bCs/>
          <w:color w:val="000000"/>
        </w:rPr>
      </w:pPr>
    </w:p>
    <w:p w14:paraId="172DC57D" w14:textId="77777777" w:rsidR="00B74570" w:rsidRDefault="00000000" w:rsidP="00B74570">
      <w:pPr>
        <w:tabs>
          <w:tab w:val="left" w:pos="2970"/>
          <w:tab w:val="left" w:pos="3600"/>
        </w:tabs>
        <w:spacing w:before="120" w:after="120" w:line="240" w:lineRule="auto"/>
        <w:ind w:right="3330"/>
        <w:rPr>
          <w:rFonts w:eastAsia="Times New Roman" w:cstheme="minorHAnsi"/>
          <w:b/>
          <w:bCs/>
          <w:color w:val="000000"/>
        </w:rPr>
      </w:pPr>
      <w:r>
        <w:rPr>
          <w:rFonts w:eastAsia="Times New Roman" w:cstheme="minorHAnsi"/>
          <w:noProof/>
          <w:color w:val="000000"/>
        </w:rPr>
        <mc:AlternateContent>
          <mc:Choice Requires="wps">
            <w:drawing>
              <wp:anchor distT="0" distB="0" distL="114300" distR="114300" simplePos="0" relativeHeight="251825152" behindDoc="0" locked="0" layoutInCell="1" allowOverlap="1" wp14:anchorId="2C870831" wp14:editId="53520602">
                <wp:simplePos x="0" y="0"/>
                <wp:positionH relativeFrom="column">
                  <wp:posOffset>5172075</wp:posOffset>
                </wp:positionH>
                <wp:positionV relativeFrom="paragraph">
                  <wp:posOffset>180340</wp:posOffset>
                </wp:positionV>
                <wp:extent cx="457200" cy="209550"/>
                <wp:effectExtent l="0" t="0" r="19050" b="19050"/>
                <wp:wrapNone/>
                <wp:docPr id="87" name="Arrow: Curved Down 87"/>
                <wp:cNvGraphicFramePr/>
                <a:graphic xmlns:a="http://schemas.openxmlformats.org/drawingml/2006/main">
                  <a:graphicData uri="http://schemas.microsoft.com/office/word/2010/wordprocessingShape">
                    <wps:wsp>
                      <wps:cNvSpPr/>
                      <wps:spPr>
                        <a:xfrm flipH="1">
                          <a:off x="0" y="0"/>
                          <a:ext cx="457200" cy="209550"/>
                        </a:xfrm>
                        <a:prstGeom prst="curvedDownArrow">
                          <a:avLst/>
                        </a:prstGeom>
                        <a:solidFill>
                          <a:srgbClr val="4F81BD"/>
                        </a:solidFill>
                        <a:ln w="25400">
                          <a:solidFill>
                            <a:srgbClr val="4F81BD">
                              <a:shade val="50000"/>
                            </a:srgbClr>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Down 87" o:spid="_x0000_s1046" type="#_x0000_t105" style="width:36pt;height:16.5pt;margin-top:14.2pt;margin-left:407.25pt;flip:x;mso-height-percent:0;mso-height-relative:margin;mso-width-percent:0;mso-width-relative:margin;mso-wrap-distance-bottom:0;mso-wrap-distance-left:9pt;mso-wrap-distance-right:9pt;mso-wrap-distance-top:0;mso-wrap-style:square;position:absolute;visibility:visible;v-text-anchor:middle;z-index:251826176" adj="16650,20363,16200" fillcolor="#4f81bd" strokecolor="#385d8a" strokeweight="2pt"/>
            </w:pict>
          </mc:Fallback>
        </mc:AlternateContent>
      </w:r>
      <w:r>
        <w:rPr>
          <w:noProof/>
        </w:rPr>
        <w:drawing>
          <wp:anchor distT="0" distB="0" distL="114300" distR="114300" simplePos="0" relativeHeight="251720704" behindDoc="0" locked="0" layoutInCell="1" allowOverlap="1" wp14:anchorId="0CBD5C23" wp14:editId="57846349">
            <wp:simplePos x="0" y="0"/>
            <wp:positionH relativeFrom="column">
              <wp:posOffset>19050</wp:posOffset>
            </wp:positionH>
            <wp:positionV relativeFrom="paragraph">
              <wp:posOffset>107950</wp:posOffset>
            </wp:positionV>
            <wp:extent cx="5762625" cy="514350"/>
            <wp:effectExtent l="19050" t="19050" r="28575" b="190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64"/>
                    <a:stretch>
                      <a:fillRect/>
                    </a:stretch>
                  </pic:blipFill>
                  <pic:spPr>
                    <a:xfrm>
                      <a:off x="0" y="0"/>
                      <a:ext cx="5762625" cy="514350"/>
                    </a:xfrm>
                    <a:prstGeom prst="rect">
                      <a:avLst/>
                    </a:prstGeom>
                    <a:ln>
                      <a:solidFill>
                        <a:schemeClr val="tx1"/>
                      </a:solidFill>
                    </a:ln>
                  </pic:spPr>
                </pic:pic>
              </a:graphicData>
            </a:graphic>
          </wp:anchor>
        </w:drawing>
      </w:r>
    </w:p>
    <w:p w14:paraId="51FE07AD" w14:textId="77777777" w:rsidR="00B74570" w:rsidRDefault="00000000" w:rsidP="00B74570">
      <w:pPr>
        <w:tabs>
          <w:tab w:val="left" w:pos="2970"/>
          <w:tab w:val="left" w:pos="3600"/>
        </w:tabs>
        <w:spacing w:before="120" w:after="120" w:line="240" w:lineRule="auto"/>
        <w:ind w:right="3330"/>
        <w:rPr>
          <w:rFonts w:eastAsia="Times New Roman" w:cstheme="minorHAnsi"/>
          <w:b/>
          <w:bCs/>
          <w:color w:val="000000"/>
        </w:rPr>
      </w:pPr>
      <w:r>
        <w:rPr>
          <w:rFonts w:eastAsia="Times New Roman" w:cstheme="minorHAnsi"/>
          <w:noProof/>
          <w:color w:val="000000"/>
        </w:rPr>
        <mc:AlternateContent>
          <mc:Choice Requires="wps">
            <w:drawing>
              <wp:anchor distT="0" distB="0" distL="114300" distR="114300" simplePos="0" relativeHeight="251734016" behindDoc="0" locked="0" layoutInCell="1" allowOverlap="1" wp14:anchorId="0CE1C6AF" wp14:editId="4C8FCEE9">
                <wp:simplePos x="0" y="0"/>
                <wp:positionH relativeFrom="column">
                  <wp:posOffset>5391150</wp:posOffset>
                </wp:positionH>
                <wp:positionV relativeFrom="paragraph">
                  <wp:posOffset>225425</wp:posOffset>
                </wp:positionV>
                <wp:extent cx="209550" cy="495300"/>
                <wp:effectExtent l="0" t="0" r="19050" b="19050"/>
                <wp:wrapNone/>
                <wp:docPr id="88" name="Arrow: Curved Left 88"/>
                <wp:cNvGraphicFramePr/>
                <a:graphic xmlns:a="http://schemas.openxmlformats.org/drawingml/2006/main">
                  <a:graphicData uri="http://schemas.microsoft.com/office/word/2010/wordprocessingShape">
                    <wps:wsp>
                      <wps:cNvSpPr/>
                      <wps:spPr>
                        <a:xfrm>
                          <a:off x="0" y="0"/>
                          <a:ext cx="209550" cy="495300"/>
                        </a:xfrm>
                        <a:prstGeom prst="curvedLeftArrow">
                          <a:avLst/>
                        </a:prstGeom>
                        <a:solidFill>
                          <a:srgbClr val="4F81BD"/>
                        </a:solidFill>
                        <a:ln w="25400">
                          <a:solidFill>
                            <a:srgbClr val="4F81BD">
                              <a:shade val="50000"/>
                            </a:srgbClr>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Left 88" o:spid="_x0000_s1047" type="#_x0000_t103" style="width:16.5pt;height:39pt;margin-top:17.75pt;margin-left:424.5pt;mso-height-percent:0;mso-height-relative:margin;mso-width-percent:0;mso-width-relative:margin;mso-wrap-distance-bottom:0;mso-wrap-distance-left:9pt;mso-wrap-distance-right:9pt;mso-wrap-distance-top:0;mso-wrap-style:square;position:absolute;visibility:visible;v-text-anchor:middle;z-index:251735040" adj="17031,20458,5400" fillcolor="#4f81bd" strokecolor="#385d8a" strokeweight="2pt"/>
            </w:pict>
          </mc:Fallback>
        </mc:AlternateContent>
      </w:r>
      <w:r>
        <w:rPr>
          <w:noProof/>
        </w:rPr>
        <w:drawing>
          <wp:anchor distT="0" distB="0" distL="114300" distR="114300" simplePos="0" relativeHeight="251730944" behindDoc="0" locked="0" layoutInCell="1" allowOverlap="1" wp14:anchorId="4401A858" wp14:editId="0EA420CC">
            <wp:simplePos x="0" y="0"/>
            <wp:positionH relativeFrom="column">
              <wp:posOffset>5019675</wp:posOffset>
            </wp:positionH>
            <wp:positionV relativeFrom="paragraph">
              <wp:posOffset>177800</wp:posOffset>
            </wp:positionV>
            <wp:extent cx="361950" cy="333375"/>
            <wp:effectExtent l="19050" t="19050" r="19050" b="2857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r:embed="rId58"/>
                    <a:stretch>
                      <a:fillRect/>
                    </a:stretch>
                  </pic:blipFill>
                  <pic:spPr>
                    <a:xfrm>
                      <a:off x="0" y="0"/>
                      <a:ext cx="361950" cy="333375"/>
                    </a:xfrm>
                    <a:prstGeom prst="rect">
                      <a:avLst/>
                    </a:prstGeom>
                    <a:ln>
                      <a:solidFill>
                        <a:sysClr val="windowText" lastClr="000000"/>
                      </a:solidFill>
                    </a:ln>
                  </pic:spPr>
                </pic:pic>
              </a:graphicData>
            </a:graphic>
          </wp:anchor>
        </w:drawing>
      </w:r>
    </w:p>
    <w:p w14:paraId="19796BB1" w14:textId="77777777" w:rsidR="00B74570" w:rsidRDefault="00B74570" w:rsidP="00B74570">
      <w:pPr>
        <w:tabs>
          <w:tab w:val="left" w:pos="2970"/>
          <w:tab w:val="left" w:pos="3600"/>
        </w:tabs>
        <w:spacing w:before="120" w:after="120" w:line="240" w:lineRule="auto"/>
        <w:ind w:right="3330"/>
        <w:rPr>
          <w:rFonts w:eastAsia="Times New Roman" w:cstheme="minorHAnsi"/>
          <w:b/>
          <w:bCs/>
          <w:color w:val="000000"/>
        </w:rPr>
      </w:pPr>
    </w:p>
    <w:p w14:paraId="622511BB" w14:textId="77777777" w:rsidR="00295EBC" w:rsidRPr="00295EBC" w:rsidRDefault="00000000" w:rsidP="00295EBC">
      <w:pPr>
        <w:tabs>
          <w:tab w:val="left" w:pos="2970"/>
          <w:tab w:val="left" w:pos="3600"/>
        </w:tabs>
        <w:spacing w:before="120" w:after="120" w:line="240" w:lineRule="auto"/>
        <w:ind w:right="3240"/>
        <w:rPr>
          <w:rFonts w:eastAsia="Times New Roman" w:cstheme="minorHAnsi"/>
          <w:color w:val="000000"/>
        </w:rPr>
      </w:pPr>
      <w:r>
        <w:rPr>
          <w:noProof/>
        </w:rPr>
        <w:drawing>
          <wp:anchor distT="0" distB="0" distL="114300" distR="114300" simplePos="0" relativeHeight="251716608" behindDoc="0" locked="0" layoutInCell="1" allowOverlap="1" wp14:anchorId="498AEA01" wp14:editId="71401588">
            <wp:simplePos x="0" y="0"/>
            <wp:positionH relativeFrom="column">
              <wp:posOffset>4086225</wp:posOffset>
            </wp:positionH>
            <wp:positionV relativeFrom="paragraph">
              <wp:posOffset>83820</wp:posOffset>
            </wp:positionV>
            <wp:extent cx="2019300" cy="790575"/>
            <wp:effectExtent l="19050" t="19050" r="19050" b="2857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pic:nvPicPr>
                  <pic:blipFill>
                    <a:blip r:embed="rId65"/>
                    <a:stretch>
                      <a:fillRect/>
                    </a:stretch>
                  </pic:blipFill>
                  <pic:spPr>
                    <a:xfrm>
                      <a:off x="0" y="0"/>
                      <a:ext cx="2019300" cy="790575"/>
                    </a:xfrm>
                    <a:prstGeom prst="rect">
                      <a:avLst/>
                    </a:prstGeom>
                    <a:ln>
                      <a:solidFill>
                        <a:schemeClr val="tx1"/>
                      </a:solidFill>
                    </a:ln>
                  </pic:spPr>
                </pic:pic>
              </a:graphicData>
            </a:graphic>
          </wp:anchor>
        </w:drawing>
      </w:r>
      <w:r w:rsidR="00B74570" w:rsidRPr="00295EBC">
        <w:rPr>
          <w:rFonts w:eastAsia="Times New Roman" w:cstheme="minorHAnsi"/>
          <w:b/>
          <w:bCs/>
          <w:color w:val="000000"/>
        </w:rPr>
        <w:t>Follow-up Letter Needed??</w:t>
      </w:r>
      <w:r w:rsidR="00B74570" w:rsidRPr="00295EBC">
        <w:rPr>
          <w:rFonts w:eastAsia="Times New Roman" w:cstheme="minorHAnsi"/>
          <w:color w:val="000000"/>
        </w:rPr>
        <w:t xml:space="preserve"> is a single-item selection field that is not customizable and allows values of </w:t>
      </w:r>
      <w:r w:rsidR="00B74570" w:rsidRPr="00295EBC">
        <w:rPr>
          <w:rFonts w:eastAsia="Times New Roman" w:cstheme="minorHAnsi"/>
          <w:b/>
          <w:bCs/>
          <w:color w:val="000000"/>
        </w:rPr>
        <w:t>Yes</w:t>
      </w:r>
      <w:r w:rsidR="00B74570" w:rsidRPr="00295EBC">
        <w:rPr>
          <w:rFonts w:eastAsia="Times New Roman" w:cstheme="minorHAnsi"/>
          <w:color w:val="000000"/>
        </w:rPr>
        <w:t xml:space="preserve"> or </w:t>
      </w:r>
      <w:r w:rsidR="00B74570" w:rsidRPr="00295EBC">
        <w:rPr>
          <w:rFonts w:eastAsia="Times New Roman" w:cstheme="minorHAnsi"/>
          <w:b/>
          <w:bCs/>
          <w:color w:val="000000"/>
        </w:rPr>
        <w:t xml:space="preserve">No. </w:t>
      </w:r>
      <w:r w:rsidR="00B74570" w:rsidRPr="00295EBC">
        <w:rPr>
          <w:rFonts w:eastAsia="Times New Roman" w:cstheme="minorHAnsi"/>
          <w:color w:val="000000"/>
        </w:rPr>
        <w:t xml:space="preserve"> If </w:t>
      </w:r>
      <w:r w:rsidR="00B74570" w:rsidRPr="00295EBC">
        <w:rPr>
          <w:rFonts w:eastAsia="Times New Roman" w:cstheme="minorHAnsi"/>
          <w:b/>
          <w:bCs/>
          <w:color w:val="000000"/>
        </w:rPr>
        <w:t xml:space="preserve">Yes </w:t>
      </w:r>
      <w:r w:rsidR="00B74570" w:rsidRPr="00295EBC">
        <w:rPr>
          <w:rFonts w:eastAsia="Times New Roman" w:cstheme="minorHAnsi"/>
          <w:color w:val="000000"/>
        </w:rPr>
        <w:t>is selected,</w:t>
      </w:r>
      <w:r w:rsidR="00B74570" w:rsidRPr="00B74570">
        <w:rPr>
          <w:noProof/>
        </w:rPr>
        <w:t xml:space="preserve"> </w:t>
      </w:r>
      <w:r w:rsidRPr="00295EBC">
        <w:rPr>
          <w:rFonts w:eastAsia="Times New Roman" w:cstheme="minorHAnsi"/>
          <w:color w:val="000000"/>
        </w:rPr>
        <w:t>a</w:t>
      </w:r>
      <w:r>
        <w:rPr>
          <w:rFonts w:eastAsia="Times New Roman" w:cstheme="minorHAnsi"/>
          <w:color w:val="000000"/>
        </w:rPr>
        <w:t xml:space="preserve"> POST</w:t>
      </w:r>
      <w:r w:rsidRPr="00295EBC">
        <w:rPr>
          <w:rFonts w:eastAsia="Times New Roman" w:cstheme="minorHAnsi"/>
          <w:color w:val="000000"/>
        </w:rPr>
        <w:t xml:space="preserve"> Secondary Task is automatically generated for </w:t>
      </w:r>
      <w:r w:rsidRPr="00295EBC">
        <w:rPr>
          <w:rFonts w:eastAsia="Times New Roman" w:cstheme="minorHAnsi"/>
          <w:b/>
          <w:bCs/>
          <w:color w:val="000000"/>
        </w:rPr>
        <w:t xml:space="preserve">Follow-up </w:t>
      </w:r>
      <w:r>
        <w:rPr>
          <w:rFonts w:eastAsia="Times New Roman" w:cstheme="minorHAnsi"/>
          <w:b/>
          <w:bCs/>
          <w:color w:val="000000"/>
        </w:rPr>
        <w:t>letter to</w:t>
      </w:r>
      <w:r w:rsidRPr="00A16A72">
        <w:rPr>
          <w:noProof/>
        </w:rPr>
        <w:t xml:space="preserve"> </w:t>
      </w:r>
      <w:r>
        <w:rPr>
          <w:noProof/>
        </w:rPr>
        <w:t xml:space="preserve">that is editable for details and </w:t>
      </w:r>
      <w:r w:rsidR="00970264">
        <w:rPr>
          <w:noProof/>
        </w:rPr>
        <w:t>can be</w:t>
      </w:r>
      <w:r>
        <w:rPr>
          <w:noProof/>
        </w:rPr>
        <w:t xml:space="preserve"> assign</w:t>
      </w:r>
      <w:r w:rsidR="00970264">
        <w:rPr>
          <w:noProof/>
        </w:rPr>
        <w:t>ed</w:t>
      </w:r>
      <w:r>
        <w:rPr>
          <w:noProof/>
        </w:rPr>
        <w:t xml:space="preserve"> </w:t>
      </w:r>
      <w:r w:rsidR="00970264">
        <w:rPr>
          <w:noProof/>
        </w:rPr>
        <w:t xml:space="preserve">with a due date </w:t>
      </w:r>
      <w:r>
        <w:rPr>
          <w:noProof/>
        </w:rPr>
        <w:t>to any user.</w:t>
      </w:r>
    </w:p>
    <w:p w14:paraId="4326281F" w14:textId="77777777" w:rsidR="00B74570" w:rsidRDefault="00000000" w:rsidP="00B74570">
      <w:pPr>
        <w:tabs>
          <w:tab w:val="left" w:pos="2970"/>
          <w:tab w:val="left" w:pos="3600"/>
        </w:tabs>
        <w:spacing w:before="120" w:after="120" w:line="240" w:lineRule="auto"/>
        <w:ind w:right="3330"/>
        <w:rPr>
          <w:rFonts w:eastAsia="Times New Roman" w:cstheme="minorHAnsi"/>
        </w:rPr>
      </w:pPr>
      <w:r>
        <w:rPr>
          <w:noProof/>
        </w:rPr>
        <w:drawing>
          <wp:anchor distT="0" distB="0" distL="114300" distR="114300" simplePos="0" relativeHeight="251747328" behindDoc="0" locked="0" layoutInCell="1" allowOverlap="1" wp14:anchorId="4286F532" wp14:editId="4E79637E">
            <wp:simplePos x="0" y="0"/>
            <wp:positionH relativeFrom="column">
              <wp:posOffset>-9525</wp:posOffset>
            </wp:positionH>
            <wp:positionV relativeFrom="paragraph">
              <wp:posOffset>170180</wp:posOffset>
            </wp:positionV>
            <wp:extent cx="5762625" cy="523875"/>
            <wp:effectExtent l="19050" t="19050" r="28575" b="28575"/>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
                    <pic:cNvPicPr/>
                  </pic:nvPicPr>
                  <pic:blipFill>
                    <a:blip r:embed="rId66"/>
                    <a:stretch>
                      <a:fillRect/>
                    </a:stretch>
                  </pic:blipFill>
                  <pic:spPr>
                    <a:xfrm>
                      <a:off x="0" y="0"/>
                      <a:ext cx="5762625" cy="523875"/>
                    </a:xfrm>
                    <a:prstGeom prst="rect">
                      <a:avLst/>
                    </a:prstGeom>
                    <a:ln>
                      <a:solidFill>
                        <a:schemeClr val="tx1"/>
                      </a:solidFill>
                    </a:ln>
                  </pic:spPr>
                </pic:pic>
              </a:graphicData>
            </a:graphic>
          </wp:anchor>
        </w:drawing>
      </w:r>
    </w:p>
    <w:p w14:paraId="29DE0A66" w14:textId="77777777" w:rsidR="00B74570" w:rsidRDefault="00B74570" w:rsidP="00264AD2">
      <w:pPr>
        <w:tabs>
          <w:tab w:val="left" w:pos="2970"/>
          <w:tab w:val="left" w:pos="3600"/>
        </w:tabs>
        <w:spacing w:before="120" w:after="120" w:line="240" w:lineRule="auto"/>
        <w:ind w:right="5850"/>
        <w:rPr>
          <w:rFonts w:eastAsia="Times New Roman" w:cstheme="minorHAnsi"/>
        </w:rPr>
      </w:pPr>
    </w:p>
    <w:p w14:paraId="4641BC6D" w14:textId="77777777" w:rsidR="00B74570" w:rsidRDefault="00B74570" w:rsidP="00264AD2">
      <w:pPr>
        <w:tabs>
          <w:tab w:val="left" w:pos="2970"/>
          <w:tab w:val="left" w:pos="3600"/>
        </w:tabs>
        <w:spacing w:before="120" w:after="120" w:line="240" w:lineRule="auto"/>
        <w:ind w:right="5850"/>
        <w:rPr>
          <w:rFonts w:eastAsia="Times New Roman" w:cstheme="minorHAnsi"/>
        </w:rPr>
      </w:pPr>
    </w:p>
    <w:p w14:paraId="62E6857A" w14:textId="77777777" w:rsidR="00B74570" w:rsidRPr="00970264" w:rsidRDefault="00000000" w:rsidP="00970264">
      <w:pPr>
        <w:tabs>
          <w:tab w:val="left" w:pos="2970"/>
          <w:tab w:val="left" w:pos="3600"/>
        </w:tabs>
        <w:spacing w:before="120" w:after="120" w:line="240" w:lineRule="auto"/>
        <w:ind w:right="-810"/>
        <w:rPr>
          <w:rFonts w:eastAsia="Times New Roman" w:cstheme="minorHAnsi"/>
          <w:b/>
          <w:bCs/>
          <w:color w:val="000000"/>
        </w:rPr>
      </w:pPr>
      <w:r>
        <w:t xml:space="preserve">The </w:t>
      </w:r>
      <w:r>
        <w:rPr>
          <w:b/>
        </w:rPr>
        <w:t>Complaint Review Assignment</w:t>
      </w:r>
      <w:r>
        <w:t xml:space="preserve"> field is a mandatory single-item selection list of users who have the process role assignment of </w:t>
      </w:r>
      <w:r>
        <w:rPr>
          <w:b/>
          <w:bCs/>
        </w:rPr>
        <w:t xml:space="preserve">PR_PPC_Review. </w:t>
      </w:r>
    </w:p>
    <w:p w14:paraId="409B7808" w14:textId="77777777" w:rsidR="00264AD2" w:rsidRDefault="00000000" w:rsidP="00970264">
      <w:pPr>
        <w:tabs>
          <w:tab w:val="left" w:pos="2970"/>
          <w:tab w:val="left" w:pos="3600"/>
        </w:tabs>
        <w:spacing w:before="120" w:after="120" w:line="240" w:lineRule="auto"/>
        <w:ind w:right="-720"/>
        <w:rPr>
          <w:rFonts w:eastAsia="Times New Roman" w:cstheme="minorHAnsi"/>
          <w:color w:val="000000"/>
        </w:rPr>
      </w:pPr>
      <w:r>
        <w:rPr>
          <w:rFonts w:eastAsia="Times New Roman" w:cstheme="minorHAnsi"/>
          <w:color w:val="000000"/>
        </w:rPr>
        <w:t xml:space="preserve">The set of </w:t>
      </w:r>
      <w:r>
        <w:rPr>
          <w:rFonts w:eastAsia="Times New Roman" w:cstheme="minorHAnsi"/>
          <w:b/>
          <w:bCs/>
          <w:color w:val="000000"/>
        </w:rPr>
        <w:t xml:space="preserve">Product Group </w:t>
      </w:r>
      <w:r>
        <w:rPr>
          <w:rFonts w:eastAsia="Times New Roman" w:cstheme="minorHAnsi"/>
          <w:color w:val="000000"/>
        </w:rPr>
        <w:t>fields is displayed at Step 2.  The following 9 fields are pre-populated with the information entered at Step 1 but can be edited.   See Page 10 for a description of these fields.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2"/>
        <w:gridCol w:w="3260"/>
        <w:gridCol w:w="3618"/>
      </w:tblGrid>
      <w:tr w:rsidR="009619CB" w14:paraId="14B7E26D" w14:textId="77777777" w:rsidTr="003661B9">
        <w:tc>
          <w:tcPr>
            <w:tcW w:w="2527" w:type="dxa"/>
          </w:tcPr>
          <w:p w14:paraId="27589529" w14:textId="77777777" w:rsidR="00970264" w:rsidRPr="0097025A"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Product Name</w:t>
            </w:r>
          </w:p>
          <w:p w14:paraId="0C5F1FF6" w14:textId="77777777" w:rsidR="00970264" w:rsidRPr="0097025A"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Strength</w:t>
            </w:r>
          </w:p>
          <w:p w14:paraId="3859E095" w14:textId="77777777" w:rsidR="00970264" w:rsidRPr="00210323"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Product Description</w:t>
            </w:r>
          </w:p>
        </w:tc>
        <w:tc>
          <w:tcPr>
            <w:tcW w:w="3330" w:type="dxa"/>
          </w:tcPr>
          <w:p w14:paraId="6B098127" w14:textId="77777777" w:rsidR="00970264"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 xml:space="preserve">Lot Number </w:t>
            </w:r>
          </w:p>
          <w:p w14:paraId="66ACAAE1" w14:textId="77777777" w:rsidR="00970264" w:rsidRPr="0097025A"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Serial Number</w:t>
            </w:r>
          </w:p>
          <w:p w14:paraId="0924615E" w14:textId="77777777" w:rsidR="00970264" w:rsidRPr="00210323"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 xml:space="preserve">Manufacturer-Vendor </w:t>
            </w:r>
          </w:p>
        </w:tc>
        <w:tc>
          <w:tcPr>
            <w:tcW w:w="3719" w:type="dxa"/>
          </w:tcPr>
          <w:p w14:paraId="53B80EA4" w14:textId="77777777" w:rsidR="00970264" w:rsidRPr="0097025A" w:rsidRDefault="00000000" w:rsidP="00970264">
            <w:pPr>
              <w:pStyle w:val="NoSpacing"/>
              <w:numPr>
                <w:ilvl w:val="0"/>
                <w:numId w:val="13"/>
              </w:numPr>
              <w:spacing w:before="40"/>
              <w:rPr>
                <w:rFonts w:ascii="Calibri" w:hAnsi="Calibri"/>
                <w:b/>
                <w:color w:val="000000" w:themeColor="text1"/>
                <w:lang w:val="en-CA"/>
              </w:rPr>
            </w:pPr>
            <w:r>
              <w:rPr>
                <w:rFonts w:ascii="Calibri" w:hAnsi="Calibri"/>
                <w:b/>
                <w:color w:val="000000" w:themeColor="text1"/>
                <w:lang w:val="en-CA"/>
              </w:rPr>
              <w:t>Additional Product Information</w:t>
            </w:r>
          </w:p>
          <w:p w14:paraId="57168BF5" w14:textId="77777777" w:rsidR="00970264"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 xml:space="preserve">Expiration Date </w:t>
            </w:r>
          </w:p>
          <w:p w14:paraId="170422CD" w14:textId="77777777" w:rsidR="00970264" w:rsidRPr="00210323" w:rsidRDefault="00000000" w:rsidP="00970264">
            <w:pPr>
              <w:pStyle w:val="NoSpacing"/>
              <w:numPr>
                <w:ilvl w:val="0"/>
                <w:numId w:val="13"/>
              </w:numPr>
              <w:spacing w:before="40"/>
              <w:rPr>
                <w:rFonts w:ascii="Calibri" w:hAnsi="Calibri"/>
                <w:b/>
                <w:color w:val="000000" w:themeColor="text1"/>
                <w:lang w:val="en-CA"/>
              </w:rPr>
            </w:pPr>
            <w:r w:rsidRPr="0097025A">
              <w:rPr>
                <w:rFonts w:ascii="Calibri" w:hAnsi="Calibri"/>
                <w:b/>
                <w:color w:val="000000" w:themeColor="text1"/>
                <w:lang w:val="en-CA"/>
              </w:rPr>
              <w:t>Complaint Category</w:t>
            </w:r>
          </w:p>
        </w:tc>
      </w:tr>
    </w:tbl>
    <w:p w14:paraId="6D761BCE" w14:textId="77777777" w:rsidR="00970264" w:rsidRPr="00970264" w:rsidRDefault="00000000" w:rsidP="00970264">
      <w:pPr>
        <w:tabs>
          <w:tab w:val="left" w:pos="2970"/>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827200" behindDoc="0" locked="0" layoutInCell="1" allowOverlap="1" wp14:anchorId="21EABAEF" wp14:editId="4512145A">
            <wp:simplePos x="0" y="0"/>
            <wp:positionH relativeFrom="column">
              <wp:posOffset>19050</wp:posOffset>
            </wp:positionH>
            <wp:positionV relativeFrom="paragraph">
              <wp:posOffset>238125</wp:posOffset>
            </wp:positionV>
            <wp:extent cx="5753100" cy="495300"/>
            <wp:effectExtent l="19050" t="19050" r="19050" b="1905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
                    <pic:cNvPicPr/>
                  </pic:nvPicPr>
                  <pic:blipFill>
                    <a:blip r:embed="rId67"/>
                    <a:stretch>
                      <a:fillRect/>
                    </a:stretch>
                  </pic:blipFill>
                  <pic:spPr>
                    <a:xfrm>
                      <a:off x="0" y="0"/>
                      <a:ext cx="5753100" cy="495300"/>
                    </a:xfrm>
                    <a:prstGeom prst="rect">
                      <a:avLst/>
                    </a:prstGeom>
                    <a:ln>
                      <a:solidFill>
                        <a:schemeClr val="tx1"/>
                      </a:solidFill>
                    </a:ln>
                  </pic:spPr>
                </pic:pic>
              </a:graphicData>
            </a:graphic>
          </wp:anchor>
        </w:drawing>
      </w:r>
    </w:p>
    <w:p w14:paraId="67158E1E" w14:textId="77777777" w:rsidR="00970264" w:rsidRDefault="00970264" w:rsidP="00264AD2">
      <w:pPr>
        <w:tabs>
          <w:tab w:val="left" w:pos="2970"/>
          <w:tab w:val="left" w:pos="3600"/>
        </w:tabs>
        <w:spacing w:before="120" w:after="120" w:line="240" w:lineRule="auto"/>
        <w:ind w:right="5850"/>
        <w:rPr>
          <w:rFonts w:eastAsia="Times New Roman" w:cstheme="minorHAnsi"/>
          <w:color w:val="000000"/>
        </w:rPr>
      </w:pPr>
    </w:p>
    <w:p w14:paraId="40F9FE79" w14:textId="77777777" w:rsidR="00970264" w:rsidRDefault="00970264" w:rsidP="00264AD2">
      <w:pPr>
        <w:tabs>
          <w:tab w:val="left" w:pos="2970"/>
          <w:tab w:val="left" w:pos="3600"/>
        </w:tabs>
        <w:spacing w:before="120" w:after="120" w:line="240" w:lineRule="auto"/>
        <w:ind w:right="5850"/>
        <w:rPr>
          <w:rFonts w:eastAsia="Times New Roman" w:cstheme="minorHAnsi"/>
          <w:color w:val="000000"/>
        </w:rPr>
      </w:pPr>
    </w:p>
    <w:p w14:paraId="51A43F2C" w14:textId="77777777" w:rsidR="00970264" w:rsidRDefault="00000000" w:rsidP="003661B9">
      <w:pPr>
        <w:tabs>
          <w:tab w:val="left" w:pos="2970"/>
          <w:tab w:val="left" w:pos="3600"/>
        </w:tabs>
        <w:spacing w:before="120" w:after="120" w:line="240" w:lineRule="auto"/>
        <w:ind w:right="-270"/>
        <w:rPr>
          <w:rFonts w:eastAsia="Times New Roman" w:cstheme="minorHAnsi"/>
          <w:color w:val="000000"/>
        </w:rPr>
      </w:pPr>
      <w:r>
        <w:rPr>
          <w:rFonts w:eastAsia="Times New Roman" w:cstheme="minorHAnsi"/>
          <w:b/>
          <w:bCs/>
          <w:color w:val="000000"/>
        </w:rPr>
        <w:t>Investigation Required</w:t>
      </w:r>
      <w:r w:rsidR="003661B9">
        <w:rPr>
          <w:rFonts w:eastAsia="Times New Roman" w:cstheme="minorHAnsi"/>
          <w:b/>
          <w:bCs/>
          <w:color w:val="000000"/>
        </w:rPr>
        <w:t>?</w:t>
      </w:r>
      <w:r w:rsidR="003661B9">
        <w:rPr>
          <w:rFonts w:eastAsia="Times New Roman" w:cstheme="minorHAnsi"/>
          <w:color w:val="000000"/>
        </w:rPr>
        <w:t xml:space="preserve"> is a single-item selection field that is not customizable </w:t>
      </w:r>
      <w:r w:rsidR="006915C5">
        <w:rPr>
          <w:rFonts w:eastAsia="Times New Roman" w:cstheme="minorHAnsi"/>
          <w:color w:val="000000"/>
        </w:rPr>
        <w:t>with</w:t>
      </w:r>
      <w:r w:rsidR="003661B9">
        <w:rPr>
          <w:rFonts w:eastAsia="Times New Roman" w:cstheme="minorHAnsi"/>
          <w:color w:val="000000"/>
        </w:rPr>
        <w:t xml:space="preserve"> values of </w:t>
      </w:r>
      <w:r w:rsidR="003661B9">
        <w:rPr>
          <w:rFonts w:eastAsia="Times New Roman" w:cstheme="minorHAnsi"/>
          <w:b/>
          <w:bCs/>
          <w:color w:val="000000"/>
        </w:rPr>
        <w:t>Yes</w:t>
      </w:r>
      <w:r w:rsidR="003661B9">
        <w:rPr>
          <w:rFonts w:eastAsia="Times New Roman" w:cstheme="minorHAnsi"/>
          <w:color w:val="000000"/>
        </w:rPr>
        <w:t xml:space="preserve"> or </w:t>
      </w:r>
      <w:r w:rsidR="003661B9">
        <w:rPr>
          <w:rFonts w:eastAsia="Times New Roman" w:cstheme="minorHAnsi"/>
          <w:b/>
          <w:bCs/>
          <w:color w:val="000000"/>
        </w:rPr>
        <w:t xml:space="preserve">No. </w:t>
      </w:r>
      <w:r w:rsidR="003661B9">
        <w:rPr>
          <w:rFonts w:eastAsia="Times New Roman" w:cstheme="minorHAnsi"/>
          <w:color w:val="000000"/>
        </w:rPr>
        <w:t xml:space="preserve"> </w:t>
      </w:r>
    </w:p>
    <w:p w14:paraId="2518654F" w14:textId="77777777" w:rsidR="003661B9" w:rsidRPr="003661B9" w:rsidRDefault="00000000" w:rsidP="004002E0">
      <w:pPr>
        <w:pStyle w:val="ListParagraph"/>
        <w:numPr>
          <w:ilvl w:val="0"/>
          <w:numId w:val="14"/>
        </w:numPr>
        <w:tabs>
          <w:tab w:val="left" w:pos="2970"/>
          <w:tab w:val="left" w:pos="3600"/>
          <w:tab w:val="left" w:pos="4680"/>
          <w:tab w:val="left" w:pos="5490"/>
          <w:tab w:val="left" w:pos="5670"/>
        </w:tabs>
        <w:spacing w:before="120" w:after="120" w:line="240" w:lineRule="auto"/>
        <w:ind w:left="360" w:right="2606"/>
        <w:contextualSpacing w:val="0"/>
        <w:rPr>
          <w:rFonts w:eastAsia="Times New Roman" w:cstheme="minorHAnsi"/>
          <w:color w:val="000000"/>
        </w:rPr>
      </w:pPr>
      <w:r>
        <w:rPr>
          <w:noProof/>
        </w:rPr>
        <w:lastRenderedPageBreak/>
        <w:drawing>
          <wp:anchor distT="0" distB="0" distL="114300" distR="114300" simplePos="0" relativeHeight="251767808" behindDoc="0" locked="0" layoutInCell="1" allowOverlap="1" wp14:anchorId="61A39D01" wp14:editId="5CCB272C">
            <wp:simplePos x="0" y="0"/>
            <wp:positionH relativeFrom="column">
              <wp:posOffset>4410710</wp:posOffset>
            </wp:positionH>
            <wp:positionV relativeFrom="paragraph">
              <wp:posOffset>43815</wp:posOffset>
            </wp:positionV>
            <wp:extent cx="1933575" cy="1143000"/>
            <wp:effectExtent l="19050" t="19050" r="28575" b="1905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
                    <pic:cNvPicPr/>
                  </pic:nvPicPr>
                  <pic:blipFill>
                    <a:blip r:embed="rId68"/>
                    <a:stretch>
                      <a:fillRect/>
                    </a:stretch>
                  </pic:blipFill>
                  <pic:spPr>
                    <a:xfrm>
                      <a:off x="0" y="0"/>
                      <a:ext cx="1933575" cy="1143000"/>
                    </a:xfrm>
                    <a:prstGeom prst="rect">
                      <a:avLst/>
                    </a:prstGeom>
                    <a:ln>
                      <a:solidFill>
                        <a:schemeClr val="tx1"/>
                      </a:solidFill>
                    </a:ln>
                  </pic:spPr>
                </pic:pic>
              </a:graphicData>
            </a:graphic>
          </wp:anchor>
        </w:drawing>
      </w:r>
      <w:r>
        <w:rPr>
          <w:rFonts w:eastAsia="Times New Roman" w:cstheme="minorHAnsi"/>
          <w:color w:val="000000"/>
        </w:rPr>
        <w:t xml:space="preserve">If </w:t>
      </w:r>
      <w:r w:rsidRPr="003661B9">
        <w:rPr>
          <w:rFonts w:eastAsia="Times New Roman" w:cstheme="minorHAnsi"/>
          <w:b/>
          <w:bCs/>
          <w:color w:val="000000"/>
        </w:rPr>
        <w:t>No</w:t>
      </w:r>
      <w:r>
        <w:rPr>
          <w:rFonts w:eastAsia="Times New Roman" w:cstheme="minorHAnsi"/>
          <w:color w:val="000000"/>
        </w:rPr>
        <w:t xml:space="preserve"> is selected, a mandatory text area field is displayed for </w:t>
      </w:r>
      <w:r w:rsidRPr="003661B9">
        <w:rPr>
          <w:rFonts w:eastAsia="Times New Roman" w:cstheme="minorHAnsi"/>
          <w:b/>
          <w:bCs/>
          <w:color w:val="000000"/>
        </w:rPr>
        <w:t>Rationale</w:t>
      </w:r>
      <w:r>
        <w:rPr>
          <w:rFonts w:eastAsia="Times New Roman" w:cstheme="minorHAnsi"/>
          <w:color w:val="000000"/>
        </w:rPr>
        <w:t>.  It allows entry of up to 8000 characters.</w:t>
      </w:r>
      <w:r w:rsidR="00BE022B">
        <w:rPr>
          <w:rFonts w:eastAsia="Times New Roman" w:cstheme="minorHAnsi"/>
          <w:color w:val="000000"/>
        </w:rPr>
        <w:t xml:space="preserve">  Also, if No is selected the Sample Available? field is no longer mandatory (see Page 15).</w:t>
      </w:r>
    </w:p>
    <w:p w14:paraId="33F357E0" w14:textId="77777777" w:rsidR="003661B9" w:rsidRPr="003661B9" w:rsidRDefault="00000000" w:rsidP="004002E0">
      <w:pPr>
        <w:pStyle w:val="ListParagraph"/>
        <w:numPr>
          <w:ilvl w:val="0"/>
          <w:numId w:val="14"/>
        </w:numPr>
        <w:tabs>
          <w:tab w:val="left" w:pos="2970"/>
          <w:tab w:val="left" w:pos="3600"/>
        </w:tabs>
        <w:spacing w:before="120" w:after="120" w:line="240" w:lineRule="auto"/>
        <w:ind w:left="360" w:right="4954"/>
        <w:contextualSpacing w:val="0"/>
        <w:rPr>
          <w:rFonts w:eastAsia="Times New Roman" w:cstheme="minorHAnsi"/>
          <w:b/>
          <w:bCs/>
          <w:color w:val="000000"/>
        </w:rPr>
      </w:pPr>
      <w:r>
        <w:rPr>
          <w:noProof/>
        </w:rPr>
        <w:drawing>
          <wp:anchor distT="0" distB="0" distL="114300" distR="114300" simplePos="0" relativeHeight="251760640" behindDoc="0" locked="0" layoutInCell="1" allowOverlap="1" wp14:anchorId="78AAADD4" wp14:editId="46DB9EF8">
            <wp:simplePos x="0" y="0"/>
            <wp:positionH relativeFrom="column">
              <wp:posOffset>38100</wp:posOffset>
            </wp:positionH>
            <wp:positionV relativeFrom="paragraph">
              <wp:posOffset>745490</wp:posOffset>
            </wp:positionV>
            <wp:extent cx="5734050" cy="466725"/>
            <wp:effectExtent l="19050" t="19050" r="19050" b="2857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
                    <pic:cNvPicPr/>
                  </pic:nvPicPr>
                  <pic:blipFill>
                    <a:blip r:embed="rId69"/>
                    <a:stretch>
                      <a:fillRect/>
                    </a:stretch>
                  </pic:blipFill>
                  <pic:spPr>
                    <a:xfrm>
                      <a:off x="0" y="0"/>
                      <a:ext cx="5734050" cy="466725"/>
                    </a:xfrm>
                    <a:prstGeom prst="rect">
                      <a:avLst/>
                    </a:prstGeom>
                    <a:ln>
                      <a:solidFill>
                        <a:schemeClr val="tx1"/>
                      </a:solidFill>
                    </a:ln>
                  </pic:spPr>
                </pic:pic>
              </a:graphicData>
            </a:graphic>
          </wp:anchor>
        </w:drawing>
      </w:r>
      <w:r>
        <w:rPr>
          <w:noProof/>
        </w:rPr>
        <w:drawing>
          <wp:anchor distT="0" distB="0" distL="114300" distR="114300" simplePos="0" relativeHeight="251755520" behindDoc="0" locked="0" layoutInCell="1" allowOverlap="1" wp14:anchorId="726E5ACB" wp14:editId="0E9E21A0">
            <wp:simplePos x="0" y="0"/>
            <wp:positionH relativeFrom="column">
              <wp:posOffset>2752725</wp:posOffset>
            </wp:positionH>
            <wp:positionV relativeFrom="paragraph">
              <wp:posOffset>33020</wp:posOffset>
            </wp:positionV>
            <wp:extent cx="1571625" cy="523875"/>
            <wp:effectExtent l="19050" t="19050" r="28575" b="2857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
                    <pic:cNvPicPr/>
                  </pic:nvPicPr>
                  <pic:blipFill>
                    <a:blip r:embed="rId70"/>
                    <a:stretch>
                      <a:fillRect/>
                    </a:stretch>
                  </pic:blipFill>
                  <pic:spPr>
                    <a:xfrm>
                      <a:off x="0" y="0"/>
                      <a:ext cx="1571625" cy="523875"/>
                    </a:xfrm>
                    <a:prstGeom prst="rect">
                      <a:avLst/>
                    </a:prstGeom>
                    <a:ln>
                      <a:solidFill>
                        <a:schemeClr val="tx1"/>
                      </a:solidFill>
                    </a:ln>
                  </pic:spPr>
                </pic:pic>
              </a:graphicData>
            </a:graphic>
          </wp:anchor>
        </w:drawing>
      </w:r>
      <w:r w:rsidRPr="003661B9">
        <w:rPr>
          <w:rFonts w:eastAsia="Times New Roman" w:cstheme="minorHAnsi"/>
          <w:color w:val="000000"/>
        </w:rPr>
        <w:t xml:space="preserve">If </w:t>
      </w:r>
      <w:r w:rsidRPr="003661B9">
        <w:rPr>
          <w:rFonts w:eastAsia="Times New Roman" w:cstheme="minorHAnsi"/>
          <w:b/>
          <w:bCs/>
          <w:color w:val="000000"/>
        </w:rPr>
        <w:t>Yes</w:t>
      </w:r>
      <w:r w:rsidRPr="003661B9">
        <w:rPr>
          <w:rFonts w:eastAsia="Times New Roman" w:cstheme="minorHAnsi"/>
          <w:color w:val="000000"/>
        </w:rPr>
        <w:t xml:space="preserve"> is selected, a mandatory single-item selection field for </w:t>
      </w:r>
      <w:r w:rsidRPr="003661B9">
        <w:rPr>
          <w:rFonts w:eastAsia="Times New Roman" w:cstheme="minorHAnsi"/>
          <w:b/>
          <w:bCs/>
          <w:color w:val="000000"/>
        </w:rPr>
        <w:t>Lead Investigator</w:t>
      </w:r>
      <w:r w:rsidRPr="003661B9">
        <w:rPr>
          <w:rFonts w:eastAsia="Times New Roman" w:cstheme="minorHAnsi"/>
          <w:color w:val="000000"/>
        </w:rPr>
        <w:t xml:space="preserve"> is displayed.  It is a </w:t>
      </w:r>
      <w:r>
        <w:t xml:space="preserve">list of users who have the process role assignment of </w:t>
      </w:r>
      <w:r w:rsidRPr="003661B9">
        <w:rPr>
          <w:b/>
          <w:bCs/>
        </w:rPr>
        <w:t>PR_PPC_</w:t>
      </w:r>
      <w:r>
        <w:rPr>
          <w:b/>
          <w:bCs/>
        </w:rPr>
        <w:t>Inv</w:t>
      </w:r>
      <w:r w:rsidRPr="003661B9">
        <w:rPr>
          <w:b/>
          <w:bCs/>
        </w:rPr>
        <w:t xml:space="preserve">. </w:t>
      </w:r>
    </w:p>
    <w:p w14:paraId="197EED7E" w14:textId="77777777" w:rsidR="00970264" w:rsidRPr="003661B9" w:rsidRDefault="00970264" w:rsidP="003661B9">
      <w:pPr>
        <w:pStyle w:val="ListParagraph"/>
        <w:tabs>
          <w:tab w:val="left" w:pos="2970"/>
          <w:tab w:val="left" w:pos="3600"/>
        </w:tabs>
        <w:spacing w:before="120" w:after="120" w:line="240" w:lineRule="auto"/>
        <w:ind w:left="360" w:right="3240"/>
        <w:rPr>
          <w:rFonts w:eastAsia="Times New Roman" w:cstheme="minorHAnsi"/>
          <w:color w:val="000000"/>
        </w:rPr>
      </w:pPr>
    </w:p>
    <w:p w14:paraId="3569A855" w14:textId="77777777" w:rsidR="00970264" w:rsidRDefault="00970264" w:rsidP="00264AD2">
      <w:pPr>
        <w:tabs>
          <w:tab w:val="left" w:pos="2970"/>
          <w:tab w:val="left" w:pos="3600"/>
        </w:tabs>
        <w:spacing w:before="120" w:after="120" w:line="240" w:lineRule="auto"/>
        <w:ind w:right="5850"/>
        <w:rPr>
          <w:rFonts w:eastAsia="Times New Roman" w:cstheme="minorHAnsi"/>
          <w:color w:val="000000"/>
        </w:rPr>
      </w:pPr>
    </w:p>
    <w:p w14:paraId="316B8924" w14:textId="77777777" w:rsidR="00BE022B" w:rsidRDefault="00000000" w:rsidP="00BE022B">
      <w:pPr>
        <w:tabs>
          <w:tab w:val="left" w:pos="2970"/>
          <w:tab w:val="left" w:pos="3600"/>
        </w:tabs>
        <w:spacing w:before="120" w:after="120" w:line="240" w:lineRule="auto"/>
        <w:ind w:right="-720"/>
        <w:rPr>
          <w:rFonts w:eastAsia="Times New Roman" w:cstheme="minorHAnsi"/>
          <w:color w:val="000000"/>
        </w:rPr>
      </w:pPr>
      <w:r>
        <w:rPr>
          <w:rFonts w:eastAsia="Times New Roman" w:cstheme="minorHAnsi"/>
          <w:color w:val="000000"/>
        </w:rPr>
        <w:t xml:space="preserve">The </w:t>
      </w:r>
      <w:r>
        <w:rPr>
          <w:rFonts w:eastAsia="Times New Roman" w:cstheme="minorHAnsi"/>
          <w:b/>
          <w:bCs/>
          <w:color w:val="000000"/>
        </w:rPr>
        <w:t xml:space="preserve">Classification </w:t>
      </w:r>
      <w:r>
        <w:rPr>
          <w:rFonts w:eastAsia="Times New Roman" w:cstheme="minorHAnsi"/>
          <w:color w:val="000000"/>
        </w:rPr>
        <w:t>field (see Page 11) field will be pre-populated with the value selected at Step 1 or the last Confirmed Step (if the process is sent back) but is editable.</w:t>
      </w:r>
    </w:p>
    <w:p w14:paraId="0578EFC4" w14:textId="77777777" w:rsidR="00093B59" w:rsidRDefault="00000000" w:rsidP="00BE022B">
      <w:pPr>
        <w:tabs>
          <w:tab w:val="left" w:pos="2970"/>
          <w:tab w:val="left" w:pos="3600"/>
        </w:tabs>
        <w:spacing w:before="120" w:after="120" w:line="240" w:lineRule="auto"/>
        <w:ind w:right="-720"/>
        <w:rPr>
          <w:rFonts w:ascii="Calibri" w:hAnsi="Calibri"/>
          <w:color w:val="000000" w:themeColor="text1"/>
          <w:lang w:val="en-CA"/>
        </w:rPr>
      </w:pPr>
      <w:r w:rsidRPr="00093B59">
        <w:rPr>
          <w:rFonts w:eastAsia="Times New Roman" w:cstheme="minorHAnsi"/>
          <w:color w:val="000000"/>
          <w:u w:val="single"/>
        </w:rPr>
        <w:t>NOTE</w:t>
      </w:r>
      <w:r>
        <w:rPr>
          <w:rFonts w:eastAsia="Times New Roman" w:cstheme="minorHAnsi"/>
          <w:color w:val="000000"/>
        </w:rPr>
        <w:t xml:space="preserve">: If the </w:t>
      </w:r>
      <w:r>
        <w:rPr>
          <w:rFonts w:eastAsia="Times New Roman" w:cstheme="minorHAnsi"/>
          <w:b/>
          <w:bCs/>
          <w:color w:val="000000"/>
        </w:rPr>
        <w:t>Investigation Required?</w:t>
      </w:r>
      <w:r>
        <w:rPr>
          <w:rFonts w:eastAsia="Times New Roman" w:cstheme="minorHAnsi"/>
          <w:color w:val="000000"/>
        </w:rPr>
        <w:t xml:space="preserve"> field = </w:t>
      </w:r>
      <w:r w:rsidRPr="00093B59">
        <w:rPr>
          <w:rFonts w:eastAsia="Times New Roman" w:cstheme="minorHAnsi"/>
          <w:b/>
          <w:bCs/>
          <w:color w:val="000000"/>
        </w:rPr>
        <w:t>Yes</w:t>
      </w:r>
      <w:r>
        <w:rPr>
          <w:rFonts w:eastAsia="Times New Roman" w:cstheme="minorHAnsi"/>
          <w:color w:val="000000"/>
        </w:rPr>
        <w:t xml:space="preserve"> but the </w:t>
      </w:r>
      <w:r>
        <w:rPr>
          <w:rFonts w:eastAsia="Times New Roman" w:cstheme="minorHAnsi"/>
          <w:b/>
          <w:bCs/>
          <w:color w:val="000000"/>
        </w:rPr>
        <w:t>Classification</w:t>
      </w:r>
      <w:r>
        <w:rPr>
          <w:rFonts w:eastAsia="Times New Roman" w:cstheme="minorHAnsi"/>
          <w:color w:val="000000"/>
        </w:rPr>
        <w:t xml:space="preserve"> field is set to either TBD or N/A, Step 2 will not be able to be submitted.  The Submit button will be grayed out and the following message will be displayed in red underneath the </w:t>
      </w:r>
      <w:r w:rsidRPr="00093B59">
        <w:rPr>
          <w:rFonts w:eastAsia="Times New Roman" w:cstheme="minorHAnsi"/>
          <w:b/>
          <w:bCs/>
          <w:color w:val="000000"/>
        </w:rPr>
        <w:t>Classification</w:t>
      </w:r>
      <w:r>
        <w:rPr>
          <w:rFonts w:eastAsia="Times New Roman" w:cstheme="minorHAnsi"/>
          <w:color w:val="000000"/>
        </w:rPr>
        <w:t xml:space="preserve"> field. “</w:t>
      </w:r>
      <w:r w:rsidRPr="00093B59">
        <w:rPr>
          <w:rFonts w:ascii="Calibri" w:hAnsi="Calibri"/>
          <w:color w:val="FF0000"/>
          <w:lang w:val="en-CA"/>
        </w:rPr>
        <w:t>The Classification level must be selected before proceeding with the investigation. Values TBD and N/A are not accepted.</w:t>
      </w:r>
      <w:r>
        <w:rPr>
          <w:rFonts w:ascii="Calibri" w:hAnsi="Calibri"/>
          <w:color w:val="000000" w:themeColor="text1"/>
          <w:lang w:val="en-CA"/>
        </w:rPr>
        <w:t>”</w:t>
      </w:r>
    </w:p>
    <w:p w14:paraId="0B92E2D6" w14:textId="77777777" w:rsidR="00AD42BA" w:rsidRDefault="00000000" w:rsidP="00BE022B">
      <w:pPr>
        <w:tabs>
          <w:tab w:val="left" w:pos="2970"/>
          <w:tab w:val="left" w:pos="3600"/>
        </w:tabs>
        <w:spacing w:before="120" w:after="120" w:line="240" w:lineRule="auto"/>
        <w:ind w:right="-720"/>
        <w:rPr>
          <w:rFonts w:ascii="Calibri" w:hAnsi="Calibri"/>
          <w:color w:val="000000" w:themeColor="text1"/>
          <w:lang w:val="en-CA"/>
        </w:rPr>
      </w:pPr>
      <w:r>
        <w:rPr>
          <w:noProof/>
        </w:rPr>
        <w:drawing>
          <wp:anchor distT="0" distB="0" distL="114300" distR="114300" simplePos="0" relativeHeight="251737088" behindDoc="0" locked="0" layoutInCell="1" allowOverlap="1" wp14:anchorId="637C9E9C" wp14:editId="3EDDBC4F">
            <wp:simplePos x="0" y="0"/>
            <wp:positionH relativeFrom="column">
              <wp:posOffset>762000</wp:posOffset>
            </wp:positionH>
            <wp:positionV relativeFrom="paragraph">
              <wp:posOffset>360680</wp:posOffset>
            </wp:positionV>
            <wp:extent cx="5102984" cy="451955"/>
            <wp:effectExtent l="0" t="0" r="2540" b="571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r:embed="rId71"/>
                    <a:stretch>
                      <a:fillRect/>
                    </a:stretch>
                  </pic:blipFill>
                  <pic:spPr>
                    <a:xfrm>
                      <a:off x="0" y="0"/>
                      <a:ext cx="5102984" cy="451955"/>
                    </a:xfrm>
                    <a:prstGeom prst="rect">
                      <a:avLst/>
                    </a:prstGeom>
                  </pic:spPr>
                </pic:pic>
              </a:graphicData>
            </a:graphic>
            <wp14:sizeRelH relativeFrom="margin">
              <wp14:pctWidth>0</wp14:pctWidth>
            </wp14:sizeRelH>
          </wp:anchor>
        </w:drawing>
      </w:r>
      <w:r>
        <w:rPr>
          <w:rFonts w:ascii="Calibri" w:hAnsi="Calibri"/>
          <w:color w:val="000000" w:themeColor="text1"/>
          <w:lang w:val="en-CA"/>
        </w:rPr>
        <w:t>If one or more Secondary Tasks of Task Type = PRE do not have a status of either Completed or Cancelled, the following warning will appear above the Complaint Assessment Decision section.   This is for informational purposes.</w:t>
      </w:r>
    </w:p>
    <w:p w14:paraId="1D14DACD" w14:textId="77777777" w:rsidR="00AD42BA" w:rsidRDefault="00AD42BA" w:rsidP="00BE022B">
      <w:pPr>
        <w:tabs>
          <w:tab w:val="left" w:pos="2970"/>
          <w:tab w:val="left" w:pos="3600"/>
        </w:tabs>
        <w:spacing w:before="120" w:after="120" w:line="240" w:lineRule="auto"/>
        <w:ind w:right="-720"/>
        <w:rPr>
          <w:rFonts w:ascii="Calibri" w:hAnsi="Calibri"/>
          <w:color w:val="000000" w:themeColor="text1"/>
          <w:lang w:val="en-CA"/>
        </w:rPr>
      </w:pPr>
    </w:p>
    <w:p w14:paraId="441AA0A5" w14:textId="77777777" w:rsidR="00093B59" w:rsidRDefault="00000000" w:rsidP="0030344B">
      <w:pPr>
        <w:tabs>
          <w:tab w:val="left" w:pos="2970"/>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671552" behindDoc="0" locked="0" layoutInCell="1" allowOverlap="1" wp14:anchorId="5B8E0348" wp14:editId="7220C02A">
            <wp:simplePos x="0" y="0"/>
            <wp:positionH relativeFrom="column">
              <wp:posOffset>38100</wp:posOffset>
            </wp:positionH>
            <wp:positionV relativeFrom="paragraph">
              <wp:posOffset>194945</wp:posOffset>
            </wp:positionV>
            <wp:extent cx="3467100" cy="1857375"/>
            <wp:effectExtent l="19050" t="19050" r="19050" b="2857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72"/>
                    <a:stretch>
                      <a:fillRect/>
                    </a:stretch>
                  </pic:blipFill>
                  <pic:spPr>
                    <a:xfrm>
                      <a:off x="0" y="0"/>
                      <a:ext cx="3661261" cy="19613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color w:val="000000"/>
        </w:rPr>
        <w:t xml:space="preserve">The </w:t>
      </w:r>
      <w:r w:rsidRPr="00093B59">
        <w:rPr>
          <w:rFonts w:eastAsia="Times New Roman" w:cstheme="minorHAnsi"/>
          <w:b/>
          <w:bCs/>
          <w:color w:val="000000"/>
        </w:rPr>
        <w:t>Complaint Assessment Decision</w:t>
      </w:r>
      <w:r>
        <w:rPr>
          <w:rFonts w:eastAsia="Times New Roman" w:cstheme="minorHAnsi"/>
          <w:color w:val="000000"/>
        </w:rPr>
        <w:t xml:space="preserve"> section for Step 2 includes two choices:</w:t>
      </w:r>
    </w:p>
    <w:p w14:paraId="4C91C04B" w14:textId="77777777" w:rsidR="00093B59" w:rsidRPr="00093B59" w:rsidRDefault="00000000" w:rsidP="0030344B">
      <w:pPr>
        <w:pStyle w:val="ListParagraph"/>
        <w:numPr>
          <w:ilvl w:val="0"/>
          <w:numId w:val="16"/>
        </w:numPr>
        <w:tabs>
          <w:tab w:val="left" w:pos="2970"/>
          <w:tab w:val="left" w:pos="3600"/>
        </w:tabs>
        <w:spacing w:before="120" w:after="120" w:line="240" w:lineRule="auto"/>
        <w:ind w:left="5760" w:right="-720" w:hanging="270"/>
        <w:rPr>
          <w:rFonts w:eastAsia="Times New Roman" w:cstheme="minorHAnsi"/>
          <w:color w:val="000000"/>
        </w:rPr>
      </w:pPr>
      <w:r>
        <w:rPr>
          <w:rFonts w:eastAsia="Times New Roman" w:cstheme="minorHAnsi"/>
          <w:b/>
          <w:bCs/>
          <w:color w:val="000000"/>
        </w:rPr>
        <w:t>Approve</w:t>
      </w:r>
      <w:r>
        <w:rPr>
          <w:rFonts w:eastAsia="Times New Roman" w:cstheme="minorHAnsi"/>
          <w:color w:val="000000"/>
        </w:rPr>
        <w:t xml:space="preserve"> – if this choice is selected, the </w:t>
      </w:r>
      <w:r w:rsidRPr="00093B59">
        <w:rPr>
          <w:rFonts w:eastAsia="Times New Roman" w:cstheme="minorHAnsi"/>
          <w:b/>
          <w:bCs/>
          <w:color w:val="000000"/>
        </w:rPr>
        <w:t>Complaint Assessment Comments</w:t>
      </w:r>
      <w:r>
        <w:rPr>
          <w:rFonts w:eastAsia="Times New Roman" w:cstheme="minorHAnsi"/>
          <w:color w:val="000000"/>
        </w:rPr>
        <w:t xml:space="preserve"> field is not mandatory.</w:t>
      </w:r>
      <w:r w:rsidR="008542EC">
        <w:rPr>
          <w:rFonts w:eastAsia="Times New Roman" w:cstheme="minorHAnsi"/>
          <w:color w:val="000000"/>
        </w:rPr>
        <w:t xml:space="preserve">  Depending on the </w:t>
      </w:r>
      <w:r w:rsidR="00AD42BA">
        <w:rPr>
          <w:rFonts w:eastAsia="Times New Roman" w:cstheme="minorHAnsi"/>
          <w:color w:val="000000"/>
        </w:rPr>
        <w:t xml:space="preserve">selections for other fields, certain conditions will apply.  </w:t>
      </w:r>
    </w:p>
    <w:p w14:paraId="0E8ADBBC" w14:textId="77777777" w:rsidR="00093B59" w:rsidRDefault="00000000" w:rsidP="0030344B">
      <w:pPr>
        <w:pStyle w:val="ListParagraph"/>
        <w:numPr>
          <w:ilvl w:val="0"/>
          <w:numId w:val="16"/>
        </w:numPr>
        <w:tabs>
          <w:tab w:val="left" w:pos="2970"/>
          <w:tab w:val="left" w:pos="3600"/>
        </w:tabs>
        <w:spacing w:before="120" w:after="120" w:line="240" w:lineRule="auto"/>
        <w:ind w:left="5760" w:right="-720" w:hanging="270"/>
        <w:rPr>
          <w:rFonts w:eastAsia="Times New Roman" w:cstheme="minorHAnsi"/>
          <w:color w:val="000000"/>
        </w:rPr>
      </w:pPr>
      <w:r>
        <w:rPr>
          <w:rFonts w:eastAsia="Times New Roman" w:cstheme="minorHAnsi"/>
          <w:b/>
          <w:bCs/>
          <w:color w:val="000000"/>
        </w:rPr>
        <w:t>Return to initiator for modification with comments</w:t>
      </w:r>
      <w:r w:rsidR="008542EC">
        <w:rPr>
          <w:rFonts w:eastAsia="Times New Roman" w:cstheme="minorHAnsi"/>
          <w:color w:val="000000"/>
        </w:rPr>
        <w:t xml:space="preserve"> – if this choice is selected, the </w:t>
      </w:r>
      <w:r w:rsidR="008542EC" w:rsidRPr="008542EC">
        <w:rPr>
          <w:rFonts w:eastAsia="Times New Roman" w:cstheme="minorHAnsi"/>
          <w:b/>
          <w:bCs/>
          <w:color w:val="000000"/>
        </w:rPr>
        <w:t>Complaint Assessment Comments</w:t>
      </w:r>
      <w:r w:rsidR="008542EC">
        <w:rPr>
          <w:rFonts w:eastAsia="Times New Roman" w:cstheme="minorHAnsi"/>
          <w:color w:val="000000"/>
        </w:rPr>
        <w:t xml:space="preserve"> field will be mandatory</w:t>
      </w:r>
      <w:r w:rsidR="00CA1AD2">
        <w:rPr>
          <w:rFonts w:eastAsia="Times New Roman" w:cstheme="minorHAnsi"/>
          <w:color w:val="000000"/>
        </w:rPr>
        <w:t xml:space="preserve"> and the PPC Process will move back to Step 1.</w:t>
      </w:r>
    </w:p>
    <w:p w14:paraId="001C70A6" w14:textId="77777777" w:rsidR="0030344B" w:rsidRDefault="0030344B" w:rsidP="00CA1AD2">
      <w:pPr>
        <w:pStyle w:val="NoSpacing"/>
        <w:rPr>
          <w:rFonts w:ascii="Calibri" w:hAnsi="Calibri" w:cs="Calibri"/>
          <w:color w:val="000000" w:themeColor="text1"/>
          <w:lang w:val="en-CA"/>
        </w:rPr>
      </w:pPr>
    </w:p>
    <w:p w14:paraId="5E1A505E" w14:textId="77777777" w:rsidR="0030344B" w:rsidRDefault="0030344B" w:rsidP="00CA1AD2">
      <w:pPr>
        <w:pStyle w:val="NoSpacing"/>
        <w:rPr>
          <w:rFonts w:ascii="Calibri" w:hAnsi="Calibri" w:cs="Calibri"/>
          <w:color w:val="000000" w:themeColor="text1"/>
          <w:lang w:val="en-CA"/>
        </w:rPr>
      </w:pPr>
    </w:p>
    <w:p w14:paraId="328A0B9B" w14:textId="77777777" w:rsidR="00AD42BA" w:rsidRPr="00AD42BA" w:rsidRDefault="00000000" w:rsidP="004002E0">
      <w:pPr>
        <w:pStyle w:val="NoSpacing"/>
        <w:ind w:right="-720"/>
        <w:rPr>
          <w:rFonts w:eastAsia="Times New Roman" w:cstheme="minorHAnsi"/>
          <w:color w:val="000000"/>
        </w:rPr>
      </w:pPr>
      <w:r>
        <w:rPr>
          <w:rFonts w:ascii="Calibri" w:hAnsi="Calibri" w:cs="Calibri"/>
          <w:color w:val="000000" w:themeColor="text1"/>
          <w:lang w:val="en-CA"/>
        </w:rPr>
        <w:t xml:space="preserve">If </w:t>
      </w:r>
      <w:r w:rsidRPr="00AD42BA">
        <w:rPr>
          <w:rFonts w:ascii="Calibri" w:hAnsi="Calibri" w:cs="Calibri"/>
          <w:b/>
          <w:bCs/>
          <w:iCs/>
          <w:color w:val="000000" w:themeColor="text1"/>
          <w:lang w:val="en-CA"/>
        </w:rPr>
        <w:t>Approve</w:t>
      </w:r>
      <w:r>
        <w:rPr>
          <w:rFonts w:ascii="Calibri" w:hAnsi="Calibri" w:cs="Calibri"/>
          <w:i/>
          <w:color w:val="000000" w:themeColor="text1"/>
          <w:lang w:val="en-CA"/>
        </w:rPr>
        <w:t xml:space="preserve"> </w:t>
      </w:r>
      <w:r>
        <w:rPr>
          <w:rFonts w:ascii="Calibri" w:hAnsi="Calibri" w:cs="Calibri"/>
          <w:color w:val="000000" w:themeColor="text1"/>
          <w:lang w:val="en-CA"/>
        </w:rPr>
        <w:t xml:space="preserve">is selected for </w:t>
      </w:r>
      <w:r>
        <w:rPr>
          <w:rFonts w:ascii="Calibri" w:hAnsi="Calibri" w:cs="Calibri"/>
          <w:b/>
          <w:color w:val="000000" w:themeColor="text1"/>
          <w:lang w:val="en-CA"/>
        </w:rPr>
        <w:t>Complaint Assessment Decision</w:t>
      </w:r>
      <w:r>
        <w:rPr>
          <w:rFonts w:ascii="Calibri" w:hAnsi="Calibri" w:cs="Calibri"/>
          <w:color w:val="000000" w:themeColor="text1"/>
          <w:lang w:val="en-CA"/>
        </w:rPr>
        <w:t xml:space="preserve"> and the selection for </w:t>
      </w:r>
      <w:r>
        <w:rPr>
          <w:rFonts w:ascii="Calibri" w:hAnsi="Calibri" w:cs="Calibri"/>
          <w:b/>
          <w:color w:val="000000" w:themeColor="text1"/>
          <w:lang w:val="en-CA"/>
        </w:rPr>
        <w:t xml:space="preserve">Lead investigator </w:t>
      </w:r>
      <w:r>
        <w:rPr>
          <w:rFonts w:ascii="Calibri" w:hAnsi="Calibri" w:cs="Calibri"/>
          <w:color w:val="000000" w:themeColor="text1"/>
          <w:lang w:val="en-CA"/>
        </w:rPr>
        <w:t xml:space="preserve">and </w:t>
      </w:r>
      <w:r>
        <w:rPr>
          <w:rFonts w:ascii="Calibri" w:hAnsi="Calibri" w:cs="Calibri"/>
          <w:b/>
          <w:color w:val="000000" w:themeColor="text1"/>
          <w:lang w:val="en-CA"/>
        </w:rPr>
        <w:t>Complaint Review Assignment</w:t>
      </w:r>
      <w:r>
        <w:rPr>
          <w:rFonts w:ascii="Calibri" w:hAnsi="Calibri" w:cs="Calibri"/>
          <w:color w:val="000000" w:themeColor="text1"/>
          <w:lang w:val="en-CA"/>
        </w:rPr>
        <w:t xml:space="preserve"> is the same, the following error message is displayed in red and the process is not submitted when the Submit button is clicked.</w:t>
      </w:r>
      <w:r w:rsidR="00CA1AD2">
        <w:rPr>
          <w:rFonts w:ascii="Calibri" w:hAnsi="Calibri" w:cs="Calibri"/>
          <w:color w:val="000000" w:themeColor="text1"/>
          <w:lang w:val="en-CA"/>
        </w:rPr>
        <w:t xml:space="preserve">  </w:t>
      </w:r>
      <w:r w:rsidRPr="00AD42BA">
        <w:rPr>
          <w:rFonts w:ascii="Calibri" w:hAnsi="Calibri" w:cs="Calibri"/>
          <w:color w:val="000000" w:themeColor="text1"/>
          <w:lang w:val="en-CA"/>
        </w:rPr>
        <w:t>“</w:t>
      </w:r>
      <w:r w:rsidRPr="00AD42BA">
        <w:rPr>
          <w:rFonts w:ascii="Calibri" w:hAnsi="Calibri" w:cs="Calibri"/>
          <w:color w:val="FF0000"/>
          <w:lang w:val="en-CA"/>
        </w:rPr>
        <w:t xml:space="preserve">Please have different users selected as </w:t>
      </w:r>
      <w:r w:rsidRPr="00AD42BA">
        <w:rPr>
          <w:rFonts w:ascii="Calibri" w:hAnsi="Calibri" w:cs="Calibri"/>
          <w:b/>
          <w:color w:val="FF0000"/>
          <w:lang w:val="en-CA"/>
        </w:rPr>
        <w:t>Lead Investigator</w:t>
      </w:r>
      <w:r w:rsidRPr="00AD42BA">
        <w:rPr>
          <w:rFonts w:ascii="Calibri" w:hAnsi="Calibri" w:cs="Calibri"/>
          <w:color w:val="FF0000"/>
          <w:lang w:val="en-CA"/>
        </w:rPr>
        <w:t xml:space="preserve"> and </w:t>
      </w:r>
      <w:r w:rsidRPr="00AD42BA">
        <w:rPr>
          <w:rFonts w:ascii="Calibri" w:hAnsi="Calibri" w:cs="Calibri"/>
          <w:b/>
          <w:color w:val="FF0000"/>
          <w:lang w:val="en-CA"/>
        </w:rPr>
        <w:t>Complaint Review Assignment</w:t>
      </w:r>
      <w:r w:rsidRPr="00AD42BA">
        <w:rPr>
          <w:rFonts w:ascii="Calibri" w:hAnsi="Calibri" w:cs="Calibri"/>
          <w:color w:val="FF0000"/>
          <w:lang w:val="en-CA"/>
        </w:rPr>
        <w:t>.</w:t>
      </w:r>
      <w:r w:rsidRPr="00AD42BA">
        <w:rPr>
          <w:rFonts w:ascii="Calibri" w:hAnsi="Calibri" w:cs="Calibri"/>
          <w:color w:val="000000" w:themeColor="text1"/>
          <w:lang w:val="en-CA"/>
        </w:rPr>
        <w:t>”</w:t>
      </w:r>
    </w:p>
    <w:p w14:paraId="74EBF8EB" w14:textId="77777777" w:rsidR="00093B59" w:rsidRPr="00CA1AD2" w:rsidRDefault="00000000" w:rsidP="004002E0">
      <w:pPr>
        <w:tabs>
          <w:tab w:val="left" w:pos="2970"/>
          <w:tab w:val="left" w:pos="3600"/>
        </w:tabs>
        <w:spacing w:before="120" w:after="120" w:line="240" w:lineRule="auto"/>
        <w:ind w:right="-720"/>
        <w:rPr>
          <w:rFonts w:eastAsia="Times New Roman" w:cstheme="minorHAnsi"/>
          <w:bCs/>
          <w:color w:val="000000"/>
        </w:rPr>
      </w:pPr>
      <w:r w:rsidRPr="0097025A">
        <w:rPr>
          <w:rFonts w:ascii="Calibri" w:hAnsi="Calibri"/>
          <w:color w:val="000000" w:themeColor="text1"/>
          <w:lang w:val="en-CA"/>
        </w:rPr>
        <w:t xml:space="preserve">If </w:t>
      </w:r>
      <w:r w:rsidRPr="00AD42BA">
        <w:rPr>
          <w:rFonts w:ascii="Calibri" w:hAnsi="Calibri"/>
          <w:b/>
          <w:bCs/>
          <w:iCs/>
          <w:color w:val="000000" w:themeColor="text1"/>
          <w:lang w:val="en-CA"/>
        </w:rPr>
        <w:t>Approve</w:t>
      </w:r>
      <w:r w:rsidRPr="0097025A">
        <w:rPr>
          <w:rFonts w:ascii="Calibri" w:hAnsi="Calibri"/>
          <w:color w:val="000000" w:themeColor="text1"/>
          <w:lang w:val="en-CA"/>
        </w:rPr>
        <w:t xml:space="preserve"> is selected for </w:t>
      </w:r>
      <w:r w:rsidRPr="0097025A">
        <w:rPr>
          <w:rFonts w:ascii="Calibri" w:hAnsi="Calibri"/>
          <w:b/>
          <w:color w:val="000000" w:themeColor="text1"/>
          <w:lang w:val="en-CA"/>
        </w:rPr>
        <w:t>Complaint Assessment Decision</w:t>
      </w:r>
      <w:r w:rsidRPr="0097025A">
        <w:rPr>
          <w:rFonts w:ascii="Calibri" w:hAnsi="Calibri"/>
          <w:color w:val="000000" w:themeColor="text1"/>
          <w:lang w:val="en-CA"/>
        </w:rPr>
        <w:t xml:space="preserve"> and </w:t>
      </w:r>
      <w:r w:rsidRPr="0097025A">
        <w:rPr>
          <w:rFonts w:ascii="Calibri" w:hAnsi="Calibri"/>
          <w:b/>
          <w:color w:val="000000" w:themeColor="text1"/>
          <w:lang w:val="en-CA"/>
        </w:rPr>
        <w:t>Investigation Required?</w:t>
      </w:r>
      <w:r w:rsidR="00CA1AD2">
        <w:rPr>
          <w:rFonts w:ascii="Calibri" w:hAnsi="Calibri"/>
          <w:b/>
          <w:color w:val="000000" w:themeColor="text1"/>
          <w:lang w:val="en-CA"/>
        </w:rPr>
        <w:t xml:space="preserve"> = Yes</w:t>
      </w:r>
      <w:r w:rsidRPr="00AD42BA">
        <w:rPr>
          <w:rFonts w:ascii="Calibri" w:hAnsi="Calibri"/>
          <w:bCs/>
          <w:color w:val="000000" w:themeColor="text1"/>
          <w:lang w:val="en-CA"/>
        </w:rPr>
        <w:t>,</w:t>
      </w:r>
      <w:r w:rsidRPr="0097025A">
        <w:rPr>
          <w:rFonts w:ascii="Calibri" w:hAnsi="Calibri"/>
          <w:b/>
          <w:color w:val="000000" w:themeColor="text1"/>
          <w:lang w:val="en-CA"/>
        </w:rPr>
        <w:t xml:space="preserve"> </w:t>
      </w:r>
      <w:r w:rsidR="00773E34">
        <w:rPr>
          <w:rFonts w:ascii="Calibri" w:hAnsi="Calibri"/>
          <w:bCs/>
          <w:color w:val="000000" w:themeColor="text1"/>
          <w:lang w:val="en-CA"/>
        </w:rPr>
        <w:t xml:space="preserve">all Secondary Tasks except for Task Type = POST will be released to the assignees and the </w:t>
      </w:r>
      <w:r>
        <w:rPr>
          <w:rFonts w:ascii="Calibri" w:hAnsi="Calibri"/>
          <w:color w:val="000000" w:themeColor="text1"/>
          <w:lang w:val="en-CA"/>
        </w:rPr>
        <w:t xml:space="preserve">PPC </w:t>
      </w:r>
      <w:r w:rsidRPr="0097025A">
        <w:rPr>
          <w:rFonts w:ascii="Calibri" w:hAnsi="Calibri"/>
          <w:color w:val="000000" w:themeColor="text1"/>
          <w:lang w:val="en-CA"/>
        </w:rPr>
        <w:t xml:space="preserve">process moves to </w:t>
      </w:r>
      <w:r w:rsidRPr="00CA1AD2">
        <w:rPr>
          <w:rFonts w:ascii="Calibri" w:hAnsi="Calibri"/>
          <w:b/>
          <w:bCs/>
          <w:color w:val="000000" w:themeColor="text1"/>
          <w:lang w:val="en-CA"/>
        </w:rPr>
        <w:t>Step 3</w:t>
      </w:r>
      <w:r w:rsidR="00CA1AD2" w:rsidRPr="00CA1AD2">
        <w:rPr>
          <w:rFonts w:ascii="Calibri" w:hAnsi="Calibri"/>
          <w:b/>
          <w:bCs/>
          <w:color w:val="000000" w:themeColor="text1"/>
          <w:lang w:val="en-CA"/>
        </w:rPr>
        <w:t>, Investigation and Root Cause Analysis</w:t>
      </w:r>
      <w:r>
        <w:rPr>
          <w:rFonts w:ascii="Calibri" w:hAnsi="Calibri"/>
          <w:color w:val="000000" w:themeColor="text1"/>
          <w:lang w:val="en-CA"/>
        </w:rPr>
        <w:t xml:space="preserve"> on confirmation.</w:t>
      </w:r>
      <w:r w:rsidR="00CA1AD2">
        <w:rPr>
          <w:rFonts w:ascii="Calibri" w:hAnsi="Calibri"/>
          <w:color w:val="000000" w:themeColor="text1"/>
          <w:lang w:val="en-CA"/>
        </w:rPr>
        <w:t xml:space="preserve">  </w:t>
      </w:r>
    </w:p>
    <w:p w14:paraId="1BB957BE" w14:textId="77777777" w:rsidR="00CA1AD2" w:rsidRDefault="00000000" w:rsidP="00CA1AD2">
      <w:pPr>
        <w:tabs>
          <w:tab w:val="left" w:pos="2970"/>
          <w:tab w:val="left" w:pos="3600"/>
        </w:tabs>
        <w:spacing w:before="120" w:after="120" w:line="240" w:lineRule="auto"/>
        <w:ind w:right="-720"/>
        <w:rPr>
          <w:rFonts w:ascii="Calibri" w:hAnsi="Calibri"/>
          <w:color w:val="000000" w:themeColor="text1"/>
          <w:lang w:val="en-CA"/>
        </w:rPr>
      </w:pPr>
      <w:r w:rsidRPr="0097025A">
        <w:rPr>
          <w:rFonts w:ascii="Calibri" w:hAnsi="Calibri"/>
          <w:color w:val="000000" w:themeColor="text1"/>
          <w:lang w:val="en-CA"/>
        </w:rPr>
        <w:t xml:space="preserve">If </w:t>
      </w:r>
      <w:r w:rsidRPr="00AD42BA">
        <w:rPr>
          <w:rFonts w:ascii="Calibri" w:hAnsi="Calibri"/>
          <w:b/>
          <w:bCs/>
          <w:iCs/>
          <w:color w:val="000000" w:themeColor="text1"/>
          <w:lang w:val="en-CA"/>
        </w:rPr>
        <w:t>Approve</w:t>
      </w:r>
      <w:r w:rsidRPr="0097025A">
        <w:rPr>
          <w:rFonts w:ascii="Calibri" w:hAnsi="Calibri"/>
          <w:color w:val="000000" w:themeColor="text1"/>
          <w:lang w:val="en-CA"/>
        </w:rPr>
        <w:t xml:space="preserve"> is selected for </w:t>
      </w:r>
      <w:r w:rsidRPr="0097025A">
        <w:rPr>
          <w:rFonts w:ascii="Calibri" w:hAnsi="Calibri"/>
          <w:b/>
          <w:color w:val="000000" w:themeColor="text1"/>
          <w:lang w:val="en-CA"/>
        </w:rPr>
        <w:t>Complaint Assessment Decision</w:t>
      </w:r>
      <w:r w:rsidRPr="0097025A">
        <w:rPr>
          <w:rFonts w:ascii="Calibri" w:hAnsi="Calibri"/>
          <w:color w:val="000000" w:themeColor="text1"/>
          <w:lang w:val="en-CA"/>
        </w:rPr>
        <w:t xml:space="preserve"> and </w:t>
      </w:r>
      <w:r w:rsidRPr="0097025A">
        <w:rPr>
          <w:rFonts w:ascii="Calibri" w:hAnsi="Calibri"/>
          <w:b/>
          <w:color w:val="000000" w:themeColor="text1"/>
          <w:lang w:val="en-CA"/>
        </w:rPr>
        <w:t>Investigation Required?</w:t>
      </w:r>
      <w:r w:rsidR="00773E34">
        <w:rPr>
          <w:rFonts w:ascii="Calibri" w:hAnsi="Calibri"/>
          <w:b/>
          <w:color w:val="000000" w:themeColor="text1"/>
          <w:lang w:val="en-CA"/>
        </w:rPr>
        <w:t xml:space="preserve"> = No</w:t>
      </w:r>
      <w:r w:rsidRPr="00AD42BA">
        <w:rPr>
          <w:rFonts w:ascii="Calibri" w:hAnsi="Calibri"/>
          <w:bCs/>
          <w:color w:val="000000" w:themeColor="text1"/>
          <w:lang w:val="en-CA"/>
        </w:rPr>
        <w:t>,</w:t>
      </w:r>
      <w:r w:rsidRPr="0097025A">
        <w:rPr>
          <w:rFonts w:ascii="Calibri" w:hAnsi="Calibri"/>
          <w:b/>
          <w:color w:val="000000" w:themeColor="text1"/>
          <w:lang w:val="en-CA"/>
        </w:rPr>
        <w:t xml:space="preserve"> </w:t>
      </w:r>
      <w:r w:rsidR="00773E34">
        <w:rPr>
          <w:rFonts w:ascii="Calibri" w:hAnsi="Calibri"/>
          <w:bCs/>
          <w:color w:val="000000" w:themeColor="text1"/>
          <w:lang w:val="en-CA"/>
        </w:rPr>
        <w:t xml:space="preserve">all Secondary Tasks will be released to the assignees and </w:t>
      </w:r>
      <w:r w:rsidRPr="0097025A">
        <w:rPr>
          <w:rFonts w:ascii="Calibri" w:hAnsi="Calibri"/>
          <w:color w:val="000000" w:themeColor="text1"/>
          <w:lang w:val="en-CA"/>
        </w:rPr>
        <w:t xml:space="preserve">the </w:t>
      </w:r>
      <w:r>
        <w:rPr>
          <w:rFonts w:ascii="Calibri" w:hAnsi="Calibri"/>
          <w:color w:val="000000" w:themeColor="text1"/>
          <w:lang w:val="en-CA"/>
        </w:rPr>
        <w:t xml:space="preserve">PPC </w:t>
      </w:r>
      <w:r w:rsidRPr="0097025A">
        <w:rPr>
          <w:rFonts w:ascii="Calibri" w:hAnsi="Calibri"/>
          <w:color w:val="000000" w:themeColor="text1"/>
          <w:lang w:val="en-CA"/>
        </w:rPr>
        <w:t xml:space="preserve">process moves to </w:t>
      </w:r>
      <w:r w:rsidRPr="00CA1AD2">
        <w:rPr>
          <w:rFonts w:ascii="Calibri" w:hAnsi="Calibri"/>
          <w:b/>
          <w:bCs/>
          <w:color w:val="000000" w:themeColor="text1"/>
          <w:lang w:val="en-CA"/>
        </w:rPr>
        <w:t>Step 8, Waiting Follow-Up POST Tasks</w:t>
      </w:r>
      <w:r>
        <w:rPr>
          <w:rFonts w:ascii="Calibri" w:hAnsi="Calibri"/>
          <w:color w:val="000000" w:themeColor="text1"/>
          <w:lang w:val="en-CA"/>
        </w:rPr>
        <w:t xml:space="preserve"> on confirmation.</w:t>
      </w:r>
    </w:p>
    <w:p w14:paraId="3067DDFB" w14:textId="77777777" w:rsidR="00773E34" w:rsidRDefault="00000000" w:rsidP="00773E34">
      <w:pPr>
        <w:pStyle w:val="Heading2"/>
      </w:pPr>
      <w:bookmarkStart w:id="14" w:name="_Toc113446627"/>
      <w:r>
        <w:rPr>
          <w:noProof/>
        </w:rPr>
        <w:lastRenderedPageBreak/>
        <w:drawing>
          <wp:anchor distT="0" distB="0" distL="114300" distR="114300" simplePos="0" relativeHeight="251670528" behindDoc="0" locked="0" layoutInCell="1" allowOverlap="1" wp14:anchorId="6D78F162" wp14:editId="53D12C9E">
            <wp:simplePos x="0" y="0"/>
            <wp:positionH relativeFrom="column">
              <wp:posOffset>2173605</wp:posOffset>
            </wp:positionH>
            <wp:positionV relativeFrom="paragraph">
              <wp:posOffset>33655</wp:posOffset>
            </wp:positionV>
            <wp:extent cx="4397404" cy="4333570"/>
            <wp:effectExtent l="19050" t="19050" r="22225" b="1016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
                    <pic:cNvPicPr/>
                  </pic:nvPicPr>
                  <pic:blipFill>
                    <a:blip r:embed="rId73"/>
                    <a:stretch>
                      <a:fillRect/>
                    </a:stretch>
                  </pic:blipFill>
                  <pic:spPr>
                    <a:xfrm>
                      <a:off x="0" y="0"/>
                      <a:ext cx="4397404" cy="43335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Submit and Confirm</w:t>
      </w:r>
      <w:bookmarkEnd w:id="14"/>
    </w:p>
    <w:p w14:paraId="1BBBA460" w14:textId="77777777" w:rsidR="00773E34" w:rsidRPr="00773E34" w:rsidRDefault="00000000" w:rsidP="00773E34">
      <w:pPr>
        <w:spacing w:before="120" w:after="120" w:line="240" w:lineRule="auto"/>
        <w:ind w:right="6030"/>
        <w:rPr>
          <w:rFonts w:eastAsia="Times New Roman" w:cstheme="minorHAnsi"/>
          <w:b/>
          <w:color w:val="000000"/>
        </w:rPr>
      </w:pPr>
      <w:r>
        <w:rPr>
          <w:noProof/>
        </w:rPr>
        <mc:AlternateContent>
          <mc:Choice Requires="wps">
            <w:drawing>
              <wp:anchor distT="0" distB="0" distL="114300" distR="114300" simplePos="0" relativeHeight="251748352" behindDoc="0" locked="0" layoutInCell="1" allowOverlap="1" wp14:anchorId="1AA99885" wp14:editId="774CE81A">
                <wp:simplePos x="0" y="0"/>
                <wp:positionH relativeFrom="column">
                  <wp:posOffset>1638299</wp:posOffset>
                </wp:positionH>
                <wp:positionV relativeFrom="paragraph">
                  <wp:posOffset>1532254</wp:posOffset>
                </wp:positionV>
                <wp:extent cx="2028825" cy="1647825"/>
                <wp:effectExtent l="38100" t="0" r="28575" b="47625"/>
                <wp:wrapNone/>
                <wp:docPr id="201" name="Straight Arrow Connector 201"/>
                <wp:cNvGraphicFramePr/>
                <a:graphic xmlns:a="http://schemas.openxmlformats.org/drawingml/2006/main">
                  <a:graphicData uri="http://schemas.microsoft.com/office/word/2010/wordprocessingShape">
                    <wps:wsp>
                      <wps:cNvCnPr/>
                      <wps:spPr>
                        <a:xfrm flipH="1">
                          <a:off x="0" y="0"/>
                          <a:ext cx="2028825" cy="1647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1" o:spid="_x0000_s1048" type="#_x0000_t32" style="width:159.75pt;height:129.75pt;margin-top:120.65pt;margin-left:129pt;flip:x;mso-height-percent:0;mso-height-relative:margin;mso-width-percent:0;mso-width-relative:margin;mso-wrap-distance-bottom:0;mso-wrap-distance-left:9pt;mso-wrap-distance-right:9pt;mso-wrap-distance-top:0;mso-wrap-style:square;position:absolute;visibility:visible;z-index:251749376" strokecolor="#4579b8">
                <v:stroke endarrow="block"/>
              </v:shape>
            </w:pict>
          </mc:Fallback>
        </mc:AlternateContent>
      </w:r>
      <w:r w:rsidR="00AC6F7B">
        <w:rPr>
          <w:noProof/>
        </w:rPr>
        <mc:AlternateContent>
          <mc:Choice Requires="wps">
            <w:drawing>
              <wp:anchor distT="0" distB="0" distL="114300" distR="114300" simplePos="0" relativeHeight="251739136" behindDoc="0" locked="0" layoutInCell="1" allowOverlap="1" wp14:anchorId="5C7119B7" wp14:editId="79F46D73">
                <wp:simplePos x="0" y="0"/>
                <wp:positionH relativeFrom="column">
                  <wp:posOffset>2180590</wp:posOffset>
                </wp:positionH>
                <wp:positionV relativeFrom="paragraph">
                  <wp:posOffset>1170305</wp:posOffset>
                </wp:positionV>
                <wp:extent cx="3952875" cy="276225"/>
                <wp:effectExtent l="0" t="0" r="28575" b="28575"/>
                <wp:wrapNone/>
                <wp:docPr id="196" name="Rectangle: Rounded Corners 196"/>
                <wp:cNvGraphicFramePr/>
                <a:graphic xmlns:a="http://schemas.openxmlformats.org/drawingml/2006/main">
                  <a:graphicData uri="http://schemas.microsoft.com/office/word/2010/wordprocessingShape">
                    <wps:wsp>
                      <wps:cNvSpPr/>
                      <wps:spPr>
                        <a:xfrm>
                          <a:off x="0" y="0"/>
                          <a:ext cx="3952875"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96" o:spid="_x0000_s1049" style="width:311.25pt;height:21.75pt;margin-top:92.15pt;margin-left:171.7pt;mso-height-percent:0;mso-height-relative:margin;mso-width-percent:0;mso-width-relative:margin;mso-wrap-distance-bottom:0;mso-wrap-distance-left:9pt;mso-wrap-distance-right:9pt;mso-wrap-distance-top:0;mso-wrap-style:square;position:absolute;visibility:visible;v-text-anchor:middle;z-index:251740160" arcsize="10923f" filled="f" strokecolor="#ffc000" strokeweight="2pt"/>
            </w:pict>
          </mc:Fallback>
        </mc:AlternateContent>
      </w: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Form</w:t>
      </w:r>
      <w:r>
        <w:rPr>
          <w:rFonts w:eastAsia="Times New Roman" w:cstheme="minorHAnsi"/>
          <w:b/>
          <w:color w:val="000000"/>
        </w:rPr>
        <w:t>,</w:t>
      </w:r>
      <w:r w:rsidRPr="001C794A">
        <w:rPr>
          <w:rFonts w:eastAsia="Times New Roman" w:cstheme="minorHAnsi"/>
          <w:color w:val="000000"/>
        </w:rPr>
        <w:t xml:space="preserve"> any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w:t>
      </w:r>
      <w:r>
        <w:rPr>
          <w:rFonts w:eastAsia="Times New Roman" w:cstheme="minorHAnsi"/>
          <w:color w:val="000000"/>
        </w:rPr>
        <w:t xml:space="preserve"> and any </w:t>
      </w:r>
      <w:r w:rsidRPr="00306694">
        <w:rPr>
          <w:rFonts w:eastAsia="Times New Roman" w:cstheme="minorHAnsi"/>
          <w:b/>
          <w:color w:val="000000"/>
        </w:rPr>
        <w:t>Secondary Tasks</w:t>
      </w:r>
      <w:r>
        <w:rPr>
          <w:rFonts w:eastAsia="Times New Roman" w:cstheme="minorHAnsi"/>
          <w:color w:val="000000"/>
        </w:rPr>
        <w:t xml:space="preserve"> have been created</w:t>
      </w:r>
      <w:r w:rsidRPr="001C794A">
        <w:rPr>
          <w:rFonts w:eastAsia="Times New Roman" w:cstheme="minorHAnsi"/>
          <w:color w:val="000000"/>
        </w:rPr>
        <w:t xml:space="preserve">,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progress the </w:t>
      </w:r>
      <w:r>
        <w:rPr>
          <w:rFonts w:eastAsia="Times New Roman" w:cstheme="minorHAnsi"/>
          <w:color w:val="000000"/>
        </w:rPr>
        <w:t xml:space="preserve">PPC </w:t>
      </w:r>
      <w:r w:rsidRPr="001C794A">
        <w:rPr>
          <w:rFonts w:eastAsia="Times New Roman" w:cstheme="minorHAnsi"/>
          <w:color w:val="000000"/>
        </w:rPr>
        <w:t xml:space="preserve">process to </w:t>
      </w:r>
      <w:r w:rsidRPr="001C794A">
        <w:rPr>
          <w:rFonts w:eastAsia="Times New Roman" w:cstheme="minorHAnsi"/>
          <w:b/>
          <w:color w:val="000000"/>
        </w:rPr>
        <w:t xml:space="preserve">Step </w:t>
      </w:r>
      <w:r>
        <w:rPr>
          <w:rFonts w:eastAsia="Times New Roman" w:cstheme="minorHAnsi"/>
          <w:b/>
          <w:color w:val="000000"/>
        </w:rPr>
        <w:t>3</w:t>
      </w:r>
      <w:r w:rsidRPr="001C794A">
        <w:rPr>
          <w:rFonts w:eastAsia="Times New Roman" w:cstheme="minorHAnsi"/>
          <w:b/>
          <w:color w:val="000000"/>
        </w:rPr>
        <w:t xml:space="preserve"> – </w:t>
      </w:r>
      <w:r>
        <w:rPr>
          <w:rFonts w:eastAsia="Times New Roman" w:cstheme="minorHAnsi"/>
          <w:b/>
          <w:color w:val="000000"/>
        </w:rPr>
        <w:t xml:space="preserve">Investigation and Root Cause Analysis </w:t>
      </w:r>
      <w:r>
        <w:rPr>
          <w:rFonts w:eastAsia="Times New Roman" w:cstheme="minorHAnsi"/>
          <w:bCs/>
          <w:color w:val="000000"/>
        </w:rPr>
        <w:t xml:space="preserve">or to </w:t>
      </w:r>
      <w:r>
        <w:rPr>
          <w:rFonts w:eastAsia="Times New Roman" w:cstheme="minorHAnsi"/>
          <w:b/>
          <w:color w:val="000000"/>
        </w:rPr>
        <w:t>Step 8 – Waiting Follow-up POST Tasks</w:t>
      </w:r>
      <w:r w:rsidR="00EF29B9">
        <w:rPr>
          <w:rFonts w:eastAsia="Times New Roman" w:cstheme="minorHAnsi"/>
          <w:bCs/>
          <w:color w:val="000000"/>
        </w:rPr>
        <w:t xml:space="preserve"> (see Page </w:t>
      </w:r>
      <w:r w:rsidR="004B45C7">
        <w:rPr>
          <w:rFonts w:eastAsia="Times New Roman" w:cstheme="minorHAnsi"/>
          <w:bCs/>
        </w:rPr>
        <w:t>36</w:t>
      </w:r>
      <w:r w:rsidR="00EF29B9">
        <w:rPr>
          <w:rFonts w:eastAsia="Times New Roman" w:cstheme="minorHAnsi"/>
          <w:bCs/>
        </w:rPr>
        <w:t>)</w:t>
      </w:r>
      <w:r>
        <w:rPr>
          <w:rFonts w:eastAsia="Times New Roman" w:cstheme="minorHAnsi"/>
          <w:b/>
          <w:color w:val="000000"/>
        </w:rPr>
        <w:t>.</w:t>
      </w:r>
    </w:p>
    <w:p w14:paraId="089DC794" w14:textId="77777777" w:rsidR="00773E34" w:rsidRDefault="00000000" w:rsidP="00773E34">
      <w:pPr>
        <w:spacing w:before="120" w:after="120" w:line="240" w:lineRule="auto"/>
        <w:ind w:right="6030"/>
        <w:rPr>
          <w:iCs/>
          <w:noProof/>
        </w:rPr>
      </w:pPr>
      <w:r w:rsidRPr="001C794A">
        <w:rPr>
          <w:rFonts w:eastAsia="Times New Roman" w:cstheme="minorHAnsi"/>
          <w:color w:val="000000"/>
        </w:rPr>
        <w:t>The Process Flowchart will highlight the next step of the process</w:t>
      </w:r>
      <w:r>
        <w:rPr>
          <w:rFonts w:eastAsia="Times New Roman" w:cstheme="minorHAnsi"/>
          <w:color w:val="000000"/>
        </w:rPr>
        <w:t>.</w:t>
      </w:r>
      <w:r w:rsidRPr="001C794A">
        <w:rPr>
          <w:rFonts w:eastAsia="Times New Roman" w:cstheme="minorHAnsi"/>
          <w:color w:val="000000"/>
        </w:rPr>
        <w:t xml:space="preserve"> </w:t>
      </w:r>
      <w:r>
        <w:rPr>
          <w:rFonts w:eastAsia="Times New Roman" w:cstheme="minorHAnsi"/>
          <w:color w:val="000000"/>
        </w:rPr>
        <w:t xml:space="preserve"> Step 3 will be assigned to </w:t>
      </w:r>
      <w:r w:rsidR="00EF29B9">
        <w:rPr>
          <w:rFonts w:eastAsia="Times New Roman" w:cstheme="minorHAnsi"/>
          <w:color w:val="000000"/>
        </w:rPr>
        <w:t>the chosen Lead Investigator</w:t>
      </w:r>
      <w:r>
        <w:rPr>
          <w:rFonts w:eastAsia="Times New Roman" w:cstheme="minorHAnsi"/>
          <w:color w:val="000000"/>
        </w:rPr>
        <w:t>.   T</w:t>
      </w:r>
      <w:r>
        <w:rPr>
          <w:iCs/>
          <w:noProof/>
        </w:rPr>
        <w:t>hey will receive an email Notification.</w:t>
      </w:r>
      <w:r w:rsidRPr="00B721BC">
        <w:rPr>
          <w:noProof/>
        </w:rPr>
        <w:t xml:space="preserve"> </w:t>
      </w:r>
    </w:p>
    <w:p w14:paraId="27FE1DEF" w14:textId="77777777" w:rsidR="00773E34" w:rsidRDefault="00000000" w:rsidP="00773E34">
      <w:pPr>
        <w:ind w:right="3960"/>
        <w:rPr>
          <w:noProof/>
        </w:rPr>
      </w:pPr>
      <w:r>
        <w:rPr>
          <w:noProof/>
        </w:rPr>
        <w:drawing>
          <wp:anchor distT="0" distB="0" distL="114300" distR="114300" simplePos="0" relativeHeight="251721728" behindDoc="0" locked="0" layoutInCell="1" allowOverlap="1" wp14:anchorId="3117CB2A" wp14:editId="78D9E3CB">
            <wp:simplePos x="0" y="0"/>
            <wp:positionH relativeFrom="column">
              <wp:posOffset>314325</wp:posOffset>
            </wp:positionH>
            <wp:positionV relativeFrom="paragraph">
              <wp:posOffset>8255</wp:posOffset>
            </wp:positionV>
            <wp:extent cx="1447800" cy="609600"/>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
                    <pic:cNvPicPr/>
                  </pic:nvPicPr>
                  <pic:blipFill>
                    <a:blip r:embed="rId74"/>
                    <a:stretch>
                      <a:fillRect/>
                    </a:stretch>
                  </pic:blipFill>
                  <pic:spPr>
                    <a:xfrm>
                      <a:off x="0" y="0"/>
                      <a:ext cx="1447800" cy="609600"/>
                    </a:xfrm>
                    <a:prstGeom prst="rect">
                      <a:avLst/>
                    </a:prstGeom>
                  </pic:spPr>
                </pic:pic>
              </a:graphicData>
            </a:graphic>
          </wp:anchor>
        </w:drawing>
      </w:r>
    </w:p>
    <w:p w14:paraId="5ACF10E5" w14:textId="77777777" w:rsidR="00773E34" w:rsidRDefault="00773E34" w:rsidP="00773E34">
      <w:pPr>
        <w:ind w:right="3960"/>
      </w:pPr>
    </w:p>
    <w:p w14:paraId="54C80E70" w14:textId="77777777" w:rsidR="004002E0" w:rsidRDefault="004002E0" w:rsidP="00773E34">
      <w:pPr>
        <w:pStyle w:val="Heading1"/>
      </w:pPr>
    </w:p>
    <w:p w14:paraId="19DEB216" w14:textId="77777777" w:rsidR="00773E34" w:rsidRPr="00B26E35" w:rsidRDefault="00000000" w:rsidP="00773E34">
      <w:pPr>
        <w:pStyle w:val="Heading1"/>
        <w:rPr>
          <w:color w:val="FF0000"/>
        </w:rPr>
      </w:pPr>
      <w:bookmarkStart w:id="15" w:name="_Toc113446628"/>
      <w:r>
        <w:t>Step 3:   Investigation and Root Cause Analysis</w:t>
      </w:r>
      <w:bookmarkEnd w:id="15"/>
    </w:p>
    <w:p w14:paraId="0F62AFD7" w14:textId="77777777" w:rsidR="00773E34" w:rsidRDefault="00000000" w:rsidP="00AC6F7B">
      <w:pPr>
        <w:spacing w:before="120" w:after="120" w:line="240" w:lineRule="auto"/>
        <w:ind w:right="-720"/>
        <w:rPr>
          <w:iCs/>
          <w:noProof/>
        </w:rPr>
      </w:pPr>
      <w:bookmarkStart w:id="16" w:name="_Hlk68166963"/>
      <w:r>
        <w:t xml:space="preserve">At this step in the PPC Process, the </w:t>
      </w:r>
      <w:r w:rsidR="00EF29B9">
        <w:rPr>
          <w:b/>
          <w:bCs/>
        </w:rPr>
        <w:t>Lead Investigator</w:t>
      </w:r>
      <w:r>
        <w:rPr>
          <w:b/>
          <w:bCs/>
        </w:rPr>
        <w:t xml:space="preserve"> </w:t>
      </w:r>
      <w:r>
        <w:t xml:space="preserve">chosen at Step </w:t>
      </w:r>
      <w:r w:rsidR="00EF29B9">
        <w:t>2</w:t>
      </w:r>
      <w:r>
        <w:t xml:space="preserve"> will receive an email Notification and will see the </w:t>
      </w:r>
      <w:r w:rsidR="00AA5965">
        <w:rPr>
          <w:b/>
          <w:bCs/>
        </w:rPr>
        <w:t>Investigation and Root Cause Analysis</w:t>
      </w:r>
      <w:r>
        <w:t xml:space="preserve"> task listed in the Process section of the SOLABS QM</w:t>
      </w:r>
      <w:r w:rsidR="009D75BA">
        <w:t>10</w:t>
      </w:r>
      <w:r>
        <w:t xml:space="preserve"> HOME Page.</w:t>
      </w:r>
      <w:r w:rsidRPr="00926FAD">
        <w:rPr>
          <w:noProof/>
        </w:rPr>
        <w:t xml:space="preserve"> </w:t>
      </w:r>
      <w:r>
        <w:rPr>
          <w:i/>
          <w:noProof/>
          <w:color w:val="FF0000"/>
        </w:rPr>
        <w:t xml:space="preserve"> </w:t>
      </w:r>
      <w:r>
        <w:rPr>
          <w:iCs/>
          <w:noProof/>
        </w:rPr>
        <w:t xml:space="preserve"> </w:t>
      </w:r>
    </w:p>
    <w:bookmarkEnd w:id="16"/>
    <w:p w14:paraId="58008746" w14:textId="77777777" w:rsidR="00773E34" w:rsidRDefault="00000000" w:rsidP="00773E34">
      <w:pPr>
        <w:rPr>
          <w:iCs/>
          <w:noProof/>
        </w:rPr>
      </w:pPr>
      <w:r>
        <w:rPr>
          <w:noProof/>
        </w:rPr>
        <w:drawing>
          <wp:anchor distT="0" distB="0" distL="114300" distR="114300" simplePos="0" relativeHeight="251736064" behindDoc="0" locked="0" layoutInCell="1" allowOverlap="1" wp14:anchorId="5A04E545" wp14:editId="08DC7218">
            <wp:simplePos x="0" y="0"/>
            <wp:positionH relativeFrom="column">
              <wp:posOffset>0</wp:posOffset>
            </wp:positionH>
            <wp:positionV relativeFrom="paragraph">
              <wp:posOffset>-1270</wp:posOffset>
            </wp:positionV>
            <wp:extent cx="6595745" cy="866750"/>
            <wp:effectExtent l="19050" t="19050" r="14605" b="1016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
                    <pic:cNvPicPr/>
                  </pic:nvPicPr>
                  <pic:blipFill>
                    <a:blip r:embed="rId75"/>
                    <a:stretch>
                      <a:fillRect/>
                    </a:stretch>
                  </pic:blipFill>
                  <pic:spPr>
                    <a:xfrm>
                      <a:off x="0" y="0"/>
                      <a:ext cx="6647436" cy="87354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7525CCD" w14:textId="77777777" w:rsidR="00773E34" w:rsidRDefault="00773E34" w:rsidP="00773E34">
      <w:pPr>
        <w:rPr>
          <w:iCs/>
        </w:rPr>
      </w:pPr>
    </w:p>
    <w:p w14:paraId="1DBEEC2E" w14:textId="77777777" w:rsidR="00773E34" w:rsidRDefault="00773E34" w:rsidP="00773E34">
      <w:pPr>
        <w:rPr>
          <w:iCs/>
        </w:rPr>
      </w:pPr>
    </w:p>
    <w:p w14:paraId="40777408" w14:textId="77777777" w:rsidR="00773E34" w:rsidRDefault="00000000" w:rsidP="00773E34">
      <w:pPr>
        <w:pStyle w:val="Heading2"/>
      </w:pPr>
      <w:bookmarkStart w:id="17" w:name="_Toc113446629"/>
      <w:r>
        <w:t>Viewing the Investigation and Root Cause Analysis Task</w:t>
      </w:r>
      <w:bookmarkEnd w:id="17"/>
    </w:p>
    <w:p w14:paraId="41AB3025" w14:textId="77777777" w:rsidR="00773E34" w:rsidRDefault="00000000" w:rsidP="00AC6F7B">
      <w:pPr>
        <w:spacing w:before="120" w:after="120" w:line="240" w:lineRule="auto"/>
        <w:ind w:right="-720"/>
      </w:pPr>
      <w:r w:rsidRPr="00AC6F7B">
        <w:rPr>
          <w:bCs/>
        </w:rPr>
        <w:t xml:space="preserve">If the </w:t>
      </w:r>
      <w:r w:rsidR="00AA5965" w:rsidRPr="00AC6F7B">
        <w:rPr>
          <w:bCs/>
        </w:rPr>
        <w:t>Lead Investigator</w:t>
      </w:r>
      <w:r w:rsidRPr="00AC6F7B">
        <w:rPr>
          <w:bCs/>
        </w:rPr>
        <w:t xml:space="preserve"> clicks on the</w:t>
      </w:r>
      <w:r w:rsidRPr="00BB6434">
        <w:rPr>
          <w:b/>
        </w:rPr>
        <w:t xml:space="preserve"> View </w:t>
      </w:r>
      <w:r w:rsidRPr="00AC6F7B">
        <w:rPr>
          <w:bCs/>
        </w:rPr>
        <w:t>option</w:t>
      </w:r>
      <w:r>
        <w:t xml:space="preserve"> to the right of the Process Task, they </w:t>
      </w:r>
      <w:r w:rsidRPr="00BB6434">
        <w:rPr>
          <w:u w:val="single"/>
        </w:rPr>
        <w:t xml:space="preserve">will get the same screen shown </w:t>
      </w:r>
      <w:r>
        <w:rPr>
          <w:u w:val="single"/>
        </w:rPr>
        <w:t>above</w:t>
      </w:r>
      <w:r>
        <w:t xml:space="preserve">.   </w:t>
      </w:r>
    </w:p>
    <w:p w14:paraId="5F62E217" w14:textId="77777777" w:rsidR="00773E34" w:rsidRDefault="00000000" w:rsidP="00AC6F7B">
      <w:pPr>
        <w:spacing w:before="120" w:after="120" w:line="240" w:lineRule="auto"/>
        <w:ind w:right="-720"/>
      </w:pPr>
      <w:r>
        <w:t xml:space="preserve">From </w:t>
      </w:r>
      <w:r w:rsidR="00AC6F7B">
        <w:t>there</w:t>
      </w:r>
      <w:r>
        <w:t xml:space="preserve">,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They can also click on the </w:t>
      </w:r>
      <w:r w:rsidRPr="00BB6434">
        <w:rPr>
          <w:b/>
        </w:rPr>
        <w:t>View</w:t>
      </w:r>
      <w:r>
        <w:t xml:space="preserve"> option to the right of any individual </w:t>
      </w:r>
      <w:r w:rsidRPr="00BB6434">
        <w:rPr>
          <w:b/>
        </w:rPr>
        <w:t>Related Items</w:t>
      </w:r>
      <w:r>
        <w:t xml:space="preserve">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6F8886B6" w14:textId="77777777" w:rsidR="004002E0" w:rsidRDefault="00000000" w:rsidP="004002E0">
      <w:pPr>
        <w:pStyle w:val="Heading2"/>
        <w:rPr>
          <w:rFonts w:eastAsia="Times New Roman"/>
        </w:rPr>
      </w:pPr>
      <w:bookmarkStart w:id="18" w:name="_Toc113446630"/>
      <w:r>
        <w:rPr>
          <w:rFonts w:eastAsia="Times New Roman"/>
        </w:rPr>
        <w:lastRenderedPageBreak/>
        <w:t>Acting on the Investigation and Root Cause Analysis Task</w:t>
      </w:r>
      <w:bookmarkEnd w:id="18"/>
    </w:p>
    <w:p w14:paraId="63A4E5B5" w14:textId="77777777" w:rsidR="00AC5183" w:rsidRPr="004C69A4" w:rsidRDefault="00000000" w:rsidP="00AC5183">
      <w:pPr>
        <w:spacing w:before="120" w:after="120" w:line="240" w:lineRule="auto"/>
        <w:ind w:right="5490"/>
        <w:rPr>
          <w:rFonts w:eastAsia="Times New Roman" w:cstheme="minorHAnsi"/>
          <w:color w:val="000000"/>
        </w:rPr>
      </w:pPr>
      <w:r>
        <w:rPr>
          <w:noProof/>
        </w:rPr>
        <w:drawing>
          <wp:anchor distT="0" distB="0" distL="114300" distR="114300" simplePos="0" relativeHeight="251752448" behindDoc="0" locked="0" layoutInCell="1" allowOverlap="1" wp14:anchorId="0C11B706" wp14:editId="1EA70C6A">
            <wp:simplePos x="0" y="0"/>
            <wp:positionH relativeFrom="column">
              <wp:posOffset>2852420</wp:posOffset>
            </wp:positionH>
            <wp:positionV relativeFrom="paragraph">
              <wp:posOffset>31115</wp:posOffset>
            </wp:positionV>
            <wp:extent cx="3119755" cy="8229600"/>
            <wp:effectExtent l="19050" t="19050" r="23495" b="1905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76"/>
                    <a:stretch>
                      <a:fillRect/>
                    </a:stretch>
                  </pic:blipFill>
                  <pic:spPr>
                    <a:xfrm>
                      <a:off x="0" y="0"/>
                      <a:ext cx="3119755" cy="8229600"/>
                    </a:xfrm>
                    <a:prstGeom prst="rect">
                      <a:avLst/>
                    </a:prstGeom>
                    <a:ln>
                      <a:solidFill>
                        <a:schemeClr val="tx1"/>
                      </a:solidFill>
                    </a:ln>
                  </pic:spPr>
                </pic:pic>
              </a:graphicData>
            </a:graphic>
            <wp14:sizeRelH relativeFrom="margin">
              <wp14:pctWidth>0</wp14:pctWidth>
            </wp14:sizeRelH>
          </wp:anchor>
        </w:drawing>
      </w:r>
      <w:r w:rsidRPr="004C69A4">
        <w:rPr>
          <w:rFonts w:eastAsia="Times New Roman" w:cstheme="minorHAnsi"/>
          <w:color w:val="000000"/>
        </w:rPr>
        <w:t xml:space="preserve">When the </w:t>
      </w:r>
      <w:r>
        <w:rPr>
          <w:b/>
          <w:bCs/>
        </w:rPr>
        <w:t xml:space="preserve">Lead Investigator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Investigation and Root Cause Analysis</w:t>
      </w:r>
      <w:r w:rsidRPr="004C69A4">
        <w:rPr>
          <w:rFonts w:eastAsia="Times New Roman" w:cstheme="minorHAnsi"/>
          <w:color w:val="000000"/>
        </w:rPr>
        <w:t xml:space="preserve"> task.</w:t>
      </w:r>
    </w:p>
    <w:p w14:paraId="480D38AE" w14:textId="77777777" w:rsidR="00AC5183" w:rsidRPr="004C69A4" w:rsidRDefault="00000000" w:rsidP="00AC5183">
      <w:pPr>
        <w:tabs>
          <w:tab w:val="left" w:pos="3510"/>
          <w:tab w:val="left" w:pos="3600"/>
        </w:tabs>
        <w:spacing w:before="120" w:after="120" w:line="240" w:lineRule="auto"/>
        <w:ind w:right="5490"/>
        <w:rPr>
          <w:rFonts w:eastAsia="Times New Roman" w:cstheme="minorHAnsi"/>
          <w:color w:val="000000"/>
        </w:rPr>
      </w:pPr>
      <w:r w:rsidRPr="00BC4A46">
        <w:rPr>
          <w:b/>
          <w:bCs/>
          <w:noProof/>
        </w:rPr>
        <mc:AlternateContent>
          <mc:Choice Requires="wps">
            <w:drawing>
              <wp:anchor distT="45720" distB="45720" distL="114300" distR="114300" simplePos="0" relativeHeight="251769856" behindDoc="0" locked="0" layoutInCell="1" allowOverlap="1" wp14:anchorId="099410EF" wp14:editId="105A4CCF">
                <wp:simplePos x="0" y="0"/>
                <wp:positionH relativeFrom="column">
                  <wp:posOffset>3825875</wp:posOffset>
                </wp:positionH>
                <wp:positionV relativeFrom="paragraph">
                  <wp:posOffset>171629</wp:posOffset>
                </wp:positionV>
                <wp:extent cx="2609850" cy="1133475"/>
                <wp:effectExtent l="0" t="0" r="19050" b="28575"/>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133475"/>
                        </a:xfrm>
                        <a:prstGeom prst="rect">
                          <a:avLst/>
                        </a:prstGeom>
                        <a:solidFill>
                          <a:srgbClr val="FFFFFF"/>
                        </a:solidFill>
                        <a:ln w="9525">
                          <a:solidFill>
                            <a:srgbClr val="000000"/>
                          </a:solidFill>
                          <a:miter lim="800000"/>
                          <a:headEnd/>
                          <a:tailEnd/>
                        </a:ln>
                      </wps:spPr>
                      <wps:txbx>
                        <w:txbxContent>
                          <w:p w14:paraId="56CEB261" w14:textId="77777777" w:rsidR="00087FAF" w:rsidRPr="00BC4A46" w:rsidRDefault="00000000" w:rsidP="00AC5183">
                            <w:pPr>
                              <w:rPr>
                                <w:b/>
                                <w:bCs/>
                                <w:sz w:val="28"/>
                                <w:szCs w:val="28"/>
                              </w:rPr>
                            </w:pPr>
                            <w:r w:rsidRPr="00BC4A46">
                              <w:rPr>
                                <w:b/>
                                <w:bCs/>
                                <w:sz w:val="28"/>
                                <w:szCs w:val="28"/>
                              </w:rPr>
                              <w:t>Each of the fields in the Process Task Form will be displayed more clearly and described starting on the next page.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50" type="#_x0000_t202" style="width:205.5pt;height:89.25pt;margin-top:13.5pt;margin-left:301.25pt;mso-height-percent:0;mso-height-relative:margin;mso-width-percent:0;mso-width-relative:margin;mso-wrap-distance-bottom:3.6pt;mso-wrap-distance-left:9pt;mso-wrap-distance-right:9pt;mso-wrap-distance-top:3.6pt;mso-wrap-style:square;position:absolute;visibility:visible;v-text-anchor:top;z-index:251770880">
                <v:textbox>
                  <w:txbxContent>
                    <w:p w:rsidR="00087FAF" w:rsidRPr="00BC4A46" w:rsidP="00AC5183" w14:paraId="2134A954" w14:textId="77777777">
                      <w:pPr>
                        <w:rPr>
                          <w:b/>
                          <w:bCs/>
                          <w:sz w:val="28"/>
                          <w:szCs w:val="28"/>
                        </w:rPr>
                      </w:pPr>
                      <w:r w:rsidRPr="00BC4A46">
                        <w:rPr>
                          <w:b/>
                          <w:bCs/>
                          <w:sz w:val="28"/>
                          <w:szCs w:val="28"/>
                        </w:rPr>
                        <w:t>Each of the fields in the Process Task Form will be displayed more clearly and described starting on the next page.</w:t>
                      </w:r>
                    </w:p>
                  </w:txbxContent>
                </v:textbox>
              </v:shape>
            </w:pict>
          </mc:Fallback>
        </mc:AlternateConten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Pr>
          <w:b/>
          <w:bCs/>
        </w:rPr>
        <w:t xml:space="preserve">Lead Investigator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p>
    <w:p w14:paraId="3E444294" w14:textId="77777777" w:rsidR="00AC5183" w:rsidRDefault="00000000" w:rsidP="00AC5183">
      <w:pPr>
        <w:tabs>
          <w:tab w:val="left" w:pos="3060"/>
          <w:tab w:val="left" w:pos="3600"/>
        </w:tabs>
        <w:spacing w:before="120" w:after="120" w:line="240" w:lineRule="auto"/>
        <w:ind w:right="5490"/>
      </w:pPr>
      <w:r>
        <w:t xml:space="preserve">The right-hand </w:t>
      </w:r>
      <w:r w:rsidRPr="009A6433">
        <w:rPr>
          <w:b/>
        </w:rPr>
        <w:t xml:space="preserve">Related Items </w:t>
      </w:r>
      <w:r>
        <w:t xml:space="preserve">menu allows the </w:t>
      </w:r>
      <w:r>
        <w:rPr>
          <w:b/>
          <w:bCs/>
        </w:rPr>
        <w:t xml:space="preserve">Assigned Reviewer </w:t>
      </w:r>
      <w:r>
        <w:t xml:space="preserve">to </w:t>
      </w:r>
      <w:r w:rsidRPr="009A6433">
        <w:rPr>
          <w:b/>
        </w:rPr>
        <w:t>Link Documents</w:t>
      </w:r>
      <w:r>
        <w:t xml:space="preserve"> or </w:t>
      </w:r>
      <w:r w:rsidRPr="009A6433">
        <w:rPr>
          <w:b/>
        </w:rPr>
        <w:t>Link Processes</w:t>
      </w:r>
      <w:r>
        <w:t xml:space="preserve">, if applicable.   </w:t>
      </w:r>
    </w:p>
    <w:p w14:paraId="5BBAF9A9" w14:textId="77777777" w:rsidR="00AC5183" w:rsidRDefault="00000000" w:rsidP="00AC5183">
      <w:pPr>
        <w:tabs>
          <w:tab w:val="left" w:pos="3060"/>
          <w:tab w:val="left" w:pos="3600"/>
        </w:tabs>
        <w:spacing w:before="120" w:after="120" w:line="240" w:lineRule="auto"/>
        <w:ind w:right="54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APPs.</w:t>
      </w:r>
    </w:p>
    <w:p w14:paraId="2F08B6B1" w14:textId="77777777" w:rsidR="00AC5183" w:rsidRDefault="00000000" w:rsidP="00AC5183">
      <w:pPr>
        <w:tabs>
          <w:tab w:val="left" w:pos="3060"/>
          <w:tab w:val="left" w:pos="3600"/>
        </w:tabs>
        <w:spacing w:before="120" w:after="120" w:line="240" w:lineRule="auto"/>
        <w:ind w:right="5400"/>
      </w:pPr>
      <w:r>
        <w:t>Initiation of Secondary Tasks</w:t>
      </w:r>
      <w:r w:rsidR="007F28FF">
        <w:t xml:space="preserve"> is allowed at Step 3.  Any initiated will all have Task Type = Investigation</w:t>
      </w:r>
      <w:r w:rsidR="00A97FDF">
        <w:t xml:space="preserve">, but </w:t>
      </w:r>
      <w:r w:rsidR="00CE534C">
        <w:t>Task Type can be edited</w:t>
      </w:r>
      <w:r w:rsidR="007F28FF">
        <w:t>.  Initiation of</w:t>
      </w:r>
      <w:r>
        <w:t xml:space="preserve"> Related Processes or </w:t>
      </w:r>
      <w:r w:rsidR="007F28FF">
        <w:t xml:space="preserve">of </w:t>
      </w:r>
      <w:r>
        <w:t>a Document Control Process are not allowed at Step 3 so those sections are grayed out.</w:t>
      </w:r>
    </w:p>
    <w:p w14:paraId="7C556629" w14:textId="77777777" w:rsidR="00AC5183" w:rsidRDefault="00000000" w:rsidP="00AC5183">
      <w:pPr>
        <w:tabs>
          <w:tab w:val="left" w:pos="3600"/>
        </w:tabs>
        <w:spacing w:before="120" w:after="120" w:line="240" w:lineRule="auto"/>
        <w:ind w:right="5400"/>
        <w:rPr>
          <w:rFonts w:eastAsia="Times New Roman" w:cstheme="minorHAnsi"/>
          <w:color w:val="000000"/>
        </w:rPr>
      </w:pP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733D2622" w14:textId="77777777" w:rsidR="00AC5183" w:rsidRDefault="00000000" w:rsidP="00AC5183">
      <w:pPr>
        <w:tabs>
          <w:tab w:val="left" w:pos="3600"/>
        </w:tabs>
        <w:spacing w:before="120" w:after="120" w:line="240" w:lineRule="auto"/>
        <w:ind w:right="5400"/>
        <w:rPr>
          <w:rFonts w:eastAsia="Times New Roman" w:cstheme="minorHAnsi"/>
          <w:color w:val="000000"/>
        </w:rPr>
      </w:pPr>
      <w:r>
        <w:rPr>
          <w:noProof/>
        </w:rPr>
        <mc:AlternateContent>
          <mc:Choice Requires="wps">
            <w:drawing>
              <wp:anchor distT="0" distB="0" distL="114300" distR="114300" simplePos="0" relativeHeight="251750400" behindDoc="0" locked="0" layoutInCell="1" allowOverlap="1" wp14:anchorId="73416C93" wp14:editId="2FEF3944">
                <wp:simplePos x="0" y="0"/>
                <wp:positionH relativeFrom="column">
                  <wp:posOffset>570865</wp:posOffset>
                </wp:positionH>
                <wp:positionV relativeFrom="paragraph">
                  <wp:posOffset>49530</wp:posOffset>
                </wp:positionV>
                <wp:extent cx="742950" cy="276225"/>
                <wp:effectExtent l="0" t="0" r="19050" b="28575"/>
                <wp:wrapNone/>
                <wp:docPr id="208" name="Rectangle: Rounded Corners 208"/>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08" o:spid="_x0000_s1051" style="width:58.5pt;height:21.75pt;margin-top:3.9pt;margin-left:44.95pt;mso-height-percent:0;mso-height-relative:margin;mso-width-percent:0;mso-width-relative:margin;mso-wrap-distance-bottom:0;mso-wrap-distance-left:9pt;mso-wrap-distance-right:9pt;mso-wrap-distance-top:0;mso-wrap-style:square;position:absolute;visibility:visible;v-text-anchor:middle;z-index:251751424" arcsize="10923f" filled="f" strokecolor="#ffc000" strokeweight="2pt"/>
            </w:pict>
          </mc:Fallback>
        </mc:AlternateContent>
      </w:r>
      <w:r>
        <w:rPr>
          <w:noProof/>
        </w:rPr>
        <w:drawing>
          <wp:anchor distT="0" distB="0" distL="114300" distR="114300" simplePos="0" relativeHeight="251741184" behindDoc="0" locked="0" layoutInCell="1" allowOverlap="1" wp14:anchorId="0774B4E8" wp14:editId="234CDB89">
            <wp:simplePos x="0" y="0"/>
            <wp:positionH relativeFrom="column">
              <wp:posOffset>-1905</wp:posOffset>
            </wp:positionH>
            <wp:positionV relativeFrom="paragraph">
              <wp:posOffset>19685</wp:posOffset>
            </wp:positionV>
            <wp:extent cx="1963972" cy="343534"/>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
                    <pic:cNvPicPr/>
                  </pic:nvPicPr>
                  <pic:blipFill>
                    <a:blip r:embed="rId56"/>
                    <a:stretch>
                      <a:fillRect/>
                    </a:stretch>
                  </pic:blipFill>
                  <pic:spPr>
                    <a:xfrm>
                      <a:off x="0" y="0"/>
                      <a:ext cx="1963972" cy="343534"/>
                    </a:xfrm>
                    <a:prstGeom prst="rect">
                      <a:avLst/>
                    </a:prstGeom>
                    <a:ln>
                      <a:noFill/>
                    </a:ln>
                  </pic:spPr>
                </pic:pic>
              </a:graphicData>
            </a:graphic>
            <wp14:sizeRelH relativeFrom="margin">
              <wp14:pctWidth>0</wp14:pctWidth>
            </wp14:sizeRelH>
            <wp14:sizeRelV relativeFrom="margin">
              <wp14:pctHeight>0</wp14:pctHeight>
            </wp14:sizeRelV>
          </wp:anchor>
        </w:drawing>
      </w:r>
    </w:p>
    <w:p w14:paraId="0BECCE48" w14:textId="77777777" w:rsidR="00AC5183" w:rsidRDefault="00AC5183" w:rsidP="00AC5183">
      <w:pPr>
        <w:tabs>
          <w:tab w:val="left" w:pos="3600"/>
        </w:tabs>
        <w:spacing w:before="120" w:after="120" w:line="240" w:lineRule="auto"/>
        <w:ind w:right="5400"/>
        <w:rPr>
          <w:rFonts w:eastAsia="Times New Roman" w:cstheme="minorHAnsi"/>
          <w:color w:val="FF0000"/>
        </w:rPr>
      </w:pPr>
    </w:p>
    <w:p w14:paraId="16B2513D" w14:textId="77777777" w:rsidR="00AC5183" w:rsidRDefault="00000000" w:rsidP="00AC5183">
      <w:pPr>
        <w:tabs>
          <w:tab w:val="left" w:pos="3600"/>
        </w:tabs>
        <w:spacing w:before="120" w:after="120" w:line="240" w:lineRule="auto"/>
        <w:ind w:right="5400"/>
        <w:rPr>
          <w:noProof/>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Draft option, choose either the Act On option from the Process section of your HOME Page, or search for the </w:t>
      </w:r>
      <w:r>
        <w:rPr>
          <w:rFonts w:eastAsia="Times New Roman" w:cstheme="minorHAnsi"/>
          <w:color w:val="000000"/>
        </w:rPr>
        <w:t>PPC</w:t>
      </w:r>
      <w:r w:rsidRPr="004C69A4">
        <w:rPr>
          <w:rFonts w:eastAsia="Times New Roman" w:cstheme="minorHAnsi"/>
          <w:color w:val="000000"/>
        </w:rPr>
        <w:t xml:space="preserve"> Process and then use the right-hand Act on Menu to open the Process Task Form fields.</w:t>
      </w:r>
      <w:r>
        <w:rPr>
          <w:noProof/>
        </w:rPr>
        <w:t xml:space="preserve"> </w:t>
      </w:r>
    </w:p>
    <w:p w14:paraId="51E343A9" w14:textId="77777777" w:rsidR="00093B59" w:rsidRDefault="00000000" w:rsidP="00BE022B">
      <w:pPr>
        <w:tabs>
          <w:tab w:val="left" w:pos="2970"/>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771904" behindDoc="0" locked="0" layoutInCell="1" allowOverlap="1" wp14:anchorId="568ED389" wp14:editId="40561486">
            <wp:simplePos x="0" y="0"/>
            <wp:positionH relativeFrom="column">
              <wp:posOffset>0</wp:posOffset>
            </wp:positionH>
            <wp:positionV relativeFrom="paragraph">
              <wp:posOffset>-635</wp:posOffset>
            </wp:positionV>
            <wp:extent cx="5838825" cy="2628900"/>
            <wp:effectExtent l="19050" t="19050" r="28575" b="1905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
                    <pic:cNvPicPr/>
                  </pic:nvPicPr>
                  <pic:blipFill>
                    <a:blip r:embed="rId77"/>
                    <a:stretch>
                      <a:fillRect/>
                    </a:stretch>
                  </pic:blipFill>
                  <pic:spPr>
                    <a:xfrm>
                      <a:off x="0" y="0"/>
                      <a:ext cx="5838825" cy="2628900"/>
                    </a:xfrm>
                    <a:prstGeom prst="rect">
                      <a:avLst/>
                    </a:prstGeom>
                    <a:ln>
                      <a:solidFill>
                        <a:schemeClr val="tx1"/>
                      </a:solidFill>
                    </a:ln>
                  </pic:spPr>
                </pic:pic>
              </a:graphicData>
            </a:graphic>
          </wp:anchor>
        </w:drawing>
      </w:r>
    </w:p>
    <w:p w14:paraId="16A79492"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35FB6747"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08B5D827"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4331FCFA"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6FC2CE1F"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1F6A6A28"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507753C7"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0CD5CB91" w14:textId="77777777" w:rsidR="00093B59" w:rsidRDefault="00000000" w:rsidP="00BE022B">
      <w:pPr>
        <w:tabs>
          <w:tab w:val="left" w:pos="2970"/>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777024" behindDoc="0" locked="0" layoutInCell="1" allowOverlap="1" wp14:anchorId="415E25C8" wp14:editId="53DC3FF9">
            <wp:simplePos x="0" y="0"/>
            <wp:positionH relativeFrom="column">
              <wp:posOffset>685800</wp:posOffset>
            </wp:positionH>
            <wp:positionV relativeFrom="paragraph">
              <wp:posOffset>103505</wp:posOffset>
            </wp:positionV>
            <wp:extent cx="1171575" cy="476250"/>
            <wp:effectExtent l="19050" t="19050" r="28575" b="1905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
                    <pic:cNvPicPr/>
                  </pic:nvPicPr>
                  <pic:blipFill>
                    <a:blip r:embed="rId78"/>
                    <a:stretch>
                      <a:fillRect/>
                    </a:stretch>
                  </pic:blipFill>
                  <pic:spPr>
                    <a:xfrm>
                      <a:off x="0" y="0"/>
                      <a:ext cx="1171575" cy="476250"/>
                    </a:xfrm>
                    <a:prstGeom prst="rect">
                      <a:avLst/>
                    </a:prstGeom>
                    <a:ln>
                      <a:solidFill>
                        <a:schemeClr val="tx1"/>
                      </a:solidFill>
                    </a:ln>
                  </pic:spPr>
                </pic:pic>
              </a:graphicData>
            </a:graphic>
          </wp:anchor>
        </w:drawing>
      </w:r>
    </w:p>
    <w:p w14:paraId="00EF3E17" w14:textId="77777777" w:rsidR="00093B59" w:rsidRDefault="00093B59" w:rsidP="00BE022B">
      <w:pPr>
        <w:tabs>
          <w:tab w:val="left" w:pos="2970"/>
          <w:tab w:val="left" w:pos="3600"/>
        </w:tabs>
        <w:spacing w:before="120" w:after="120" w:line="240" w:lineRule="auto"/>
        <w:ind w:right="-720"/>
        <w:rPr>
          <w:rFonts w:eastAsia="Times New Roman" w:cstheme="minorHAnsi"/>
          <w:color w:val="000000"/>
        </w:rPr>
      </w:pPr>
    </w:p>
    <w:p w14:paraId="752DA59C" w14:textId="77777777" w:rsidR="00AC5183" w:rsidRDefault="00000000" w:rsidP="00BE022B">
      <w:pPr>
        <w:tabs>
          <w:tab w:val="left" w:pos="2970"/>
          <w:tab w:val="left" w:pos="3600"/>
        </w:tabs>
        <w:spacing w:before="120" w:after="120" w:line="240" w:lineRule="auto"/>
        <w:ind w:right="-720"/>
        <w:rPr>
          <w:rFonts w:eastAsia="Times New Roman" w:cstheme="minorHAnsi"/>
          <w:color w:val="000000"/>
        </w:rPr>
      </w:pPr>
      <w:r>
        <w:rPr>
          <w:rFonts w:eastAsia="Times New Roman" w:cstheme="minorHAnsi"/>
          <w:noProof/>
          <w:color w:val="000000"/>
        </w:rPr>
        <mc:AlternateContent>
          <mc:Choice Requires="wps">
            <w:drawing>
              <wp:anchor distT="0" distB="0" distL="114300" distR="114300" simplePos="0" relativeHeight="251828224" behindDoc="0" locked="0" layoutInCell="1" allowOverlap="1" wp14:anchorId="438F16E3" wp14:editId="636DDDBA">
                <wp:simplePos x="0" y="0"/>
                <wp:positionH relativeFrom="column">
                  <wp:posOffset>247650</wp:posOffset>
                </wp:positionH>
                <wp:positionV relativeFrom="paragraph">
                  <wp:posOffset>133985</wp:posOffset>
                </wp:positionV>
                <wp:extent cx="523875" cy="114300"/>
                <wp:effectExtent l="0" t="0" r="28575" b="19050"/>
                <wp:wrapNone/>
                <wp:docPr id="215" name="Arrow: Curved Up 215"/>
                <wp:cNvGraphicFramePr/>
                <a:graphic xmlns:a="http://schemas.openxmlformats.org/drawingml/2006/main">
                  <a:graphicData uri="http://schemas.microsoft.com/office/word/2010/wordprocessingShape">
                    <wps:wsp>
                      <wps:cNvSpPr/>
                      <wps:spPr>
                        <a:xfrm>
                          <a:off x="0" y="0"/>
                          <a:ext cx="523875" cy="114300"/>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215" o:spid="_x0000_s1052" type="#_x0000_t104" style="width:41.25pt;height:9pt;margin-top:10.55pt;margin-left:19.5pt;mso-wrap-distance-bottom:0;mso-wrap-distance-left:9pt;mso-wrap-distance-right:9pt;mso-wrap-distance-top:0;mso-wrap-style:square;position:absolute;visibility:visible;v-text-anchor:middle;z-index:251829248" adj="19244,21011,5400" fillcolor="#4f81bd" strokecolor="#243f60" strokeweight="2pt"/>
            </w:pict>
          </mc:Fallback>
        </mc:AlternateContent>
      </w:r>
    </w:p>
    <w:p w14:paraId="733746C8" w14:textId="77777777" w:rsidR="00AC5183" w:rsidRDefault="00000000" w:rsidP="00BE022B">
      <w:pPr>
        <w:tabs>
          <w:tab w:val="left" w:pos="2970"/>
          <w:tab w:val="left" w:pos="3600"/>
        </w:tabs>
        <w:spacing w:before="120" w:after="120" w:line="240" w:lineRule="auto"/>
        <w:ind w:right="-720"/>
        <w:rPr>
          <w:rFonts w:eastAsia="Times New Roman" w:cstheme="minorHAnsi"/>
          <w:color w:val="000000"/>
        </w:rPr>
      </w:pPr>
      <w:r>
        <w:rPr>
          <w:rFonts w:eastAsia="Times New Roman" w:cstheme="minorHAnsi"/>
          <w:color w:val="000000"/>
        </w:rPr>
        <w:t xml:space="preserve">The </w:t>
      </w:r>
      <w:r>
        <w:rPr>
          <w:rFonts w:eastAsia="Times New Roman" w:cstheme="minorHAnsi"/>
          <w:b/>
          <w:bCs/>
          <w:color w:val="000000"/>
        </w:rPr>
        <w:t>Investigation Start Date</w:t>
      </w:r>
      <w:r>
        <w:rPr>
          <w:rFonts w:eastAsia="Times New Roman" w:cstheme="minorHAnsi"/>
          <w:color w:val="000000"/>
        </w:rPr>
        <w:t xml:space="preserve"> field defaults to the date on which Step 3 is initiated for the first time and is not editable.</w:t>
      </w:r>
    </w:p>
    <w:p w14:paraId="2AA36ECD" w14:textId="77777777" w:rsidR="009723AB" w:rsidRDefault="00000000" w:rsidP="00BE022B">
      <w:pPr>
        <w:tabs>
          <w:tab w:val="left" w:pos="2970"/>
          <w:tab w:val="left" w:pos="3600"/>
        </w:tabs>
        <w:spacing w:before="120" w:after="120" w:line="240" w:lineRule="auto"/>
        <w:ind w:right="-720"/>
        <w:rPr>
          <w:rFonts w:eastAsia="Times New Roman" w:cstheme="minorHAnsi"/>
          <w:color w:val="000000"/>
        </w:rPr>
      </w:pPr>
      <w:r>
        <w:rPr>
          <w:rFonts w:eastAsia="Times New Roman" w:cstheme="minorHAnsi"/>
          <w:color w:val="000000"/>
        </w:rPr>
        <w:t xml:space="preserve">The </w:t>
      </w:r>
      <w:r w:rsidRPr="009723AB">
        <w:rPr>
          <w:rFonts w:eastAsia="Times New Roman" w:cstheme="minorHAnsi"/>
          <w:b/>
          <w:bCs/>
          <w:color w:val="000000"/>
        </w:rPr>
        <w:t>Investigation Due Date</w:t>
      </w:r>
      <w:r>
        <w:rPr>
          <w:rFonts w:eastAsia="Times New Roman" w:cstheme="minorHAnsi"/>
          <w:color w:val="000000"/>
        </w:rPr>
        <w:t xml:space="preserve"> field is set based on the following rules and is not editable:</w:t>
      </w:r>
    </w:p>
    <w:tbl>
      <w:tblPr>
        <w:tblStyle w:val="TableGrid"/>
        <w:tblW w:w="9630" w:type="dxa"/>
        <w:tblInd w:w="198" w:type="dxa"/>
        <w:tblLook w:val="04A0" w:firstRow="1" w:lastRow="0" w:firstColumn="1" w:lastColumn="0" w:noHBand="0" w:noVBand="1"/>
      </w:tblPr>
      <w:tblGrid>
        <w:gridCol w:w="1486"/>
        <w:gridCol w:w="1189"/>
        <w:gridCol w:w="1429"/>
        <w:gridCol w:w="5526"/>
      </w:tblGrid>
      <w:tr w:rsidR="009619CB" w14:paraId="1CAC4A21" w14:textId="77777777" w:rsidTr="009723AB">
        <w:trPr>
          <w:cantSplit/>
          <w:trHeight w:val="1050"/>
          <w:tblHeader/>
        </w:trPr>
        <w:tc>
          <w:tcPr>
            <w:tcW w:w="1486" w:type="dxa"/>
            <w:shd w:val="clear" w:color="auto" w:fill="D9D9D9" w:themeFill="background1" w:themeFillShade="D9"/>
            <w:vAlign w:val="bottom"/>
          </w:tcPr>
          <w:p w14:paraId="5ADE89F5" w14:textId="77777777" w:rsidR="009723AB" w:rsidRPr="009723AB" w:rsidRDefault="00000000" w:rsidP="009723AB">
            <w:pPr>
              <w:jc w:val="center"/>
              <w:rPr>
                <w:rFonts w:ascii="Calibri" w:hAnsi="Calibri"/>
                <w:b/>
                <w:color w:val="000000" w:themeColor="text1"/>
                <w:sz w:val="18"/>
                <w:szCs w:val="18"/>
                <w:lang w:val="en-CA"/>
              </w:rPr>
            </w:pPr>
            <w:r w:rsidRPr="009723AB">
              <w:rPr>
                <w:rFonts w:ascii="Calibri" w:hAnsi="Calibri"/>
                <w:b/>
                <w:color w:val="000000" w:themeColor="text1"/>
                <w:sz w:val="18"/>
                <w:szCs w:val="18"/>
                <w:lang w:val="en-CA"/>
              </w:rPr>
              <w:t>Classification and Corresponding Delay</w:t>
            </w:r>
          </w:p>
        </w:tc>
        <w:tc>
          <w:tcPr>
            <w:tcW w:w="1189" w:type="dxa"/>
            <w:shd w:val="clear" w:color="auto" w:fill="D9D9D9" w:themeFill="background1" w:themeFillShade="D9"/>
            <w:vAlign w:val="center"/>
          </w:tcPr>
          <w:p w14:paraId="265F73E4" w14:textId="77777777" w:rsidR="009723AB" w:rsidRPr="009723AB" w:rsidRDefault="00000000" w:rsidP="009723AB">
            <w:pPr>
              <w:jc w:val="center"/>
              <w:rPr>
                <w:rFonts w:cstheme="minorHAnsi"/>
                <w:b/>
                <w:color w:val="000000" w:themeColor="text1"/>
                <w:sz w:val="18"/>
                <w:szCs w:val="18"/>
              </w:rPr>
            </w:pPr>
            <w:r w:rsidRPr="009723AB">
              <w:rPr>
                <w:rFonts w:cstheme="minorHAnsi"/>
                <w:color w:val="000000" w:themeColor="text1"/>
                <w:sz w:val="18"/>
                <w:szCs w:val="18"/>
              </w:rPr>
              <w:t xml:space="preserve">Is it the first time </w:t>
            </w:r>
            <w:r w:rsidRPr="009723AB">
              <w:rPr>
                <w:rFonts w:cstheme="minorHAnsi"/>
                <w:b/>
                <w:color w:val="000000" w:themeColor="text1"/>
                <w:sz w:val="18"/>
                <w:szCs w:val="18"/>
              </w:rPr>
              <w:t xml:space="preserve">Investigation Due Date </w:t>
            </w:r>
            <w:r w:rsidRPr="009723AB">
              <w:rPr>
                <w:rFonts w:cstheme="minorHAnsi"/>
                <w:color w:val="000000" w:themeColor="text1"/>
                <w:sz w:val="18"/>
                <w:szCs w:val="18"/>
              </w:rPr>
              <w:t>is calculated?</w:t>
            </w:r>
          </w:p>
        </w:tc>
        <w:tc>
          <w:tcPr>
            <w:tcW w:w="1429" w:type="dxa"/>
            <w:shd w:val="clear" w:color="auto" w:fill="D9D9D9" w:themeFill="background1" w:themeFillShade="D9"/>
            <w:vAlign w:val="bottom"/>
          </w:tcPr>
          <w:p w14:paraId="36EDBD48" w14:textId="77777777" w:rsidR="009723AB" w:rsidRPr="009723AB" w:rsidRDefault="00000000" w:rsidP="009723AB">
            <w:pPr>
              <w:jc w:val="center"/>
              <w:rPr>
                <w:rFonts w:cstheme="minorHAnsi"/>
                <w:b/>
                <w:color w:val="000000" w:themeColor="text1"/>
                <w:sz w:val="18"/>
                <w:szCs w:val="18"/>
                <w:lang w:val="en-CA"/>
              </w:rPr>
            </w:pPr>
            <w:r w:rsidRPr="009723AB">
              <w:rPr>
                <w:rFonts w:cstheme="minorHAnsi"/>
                <w:b/>
                <w:color w:val="000000" w:themeColor="text1"/>
                <w:sz w:val="18"/>
                <w:szCs w:val="18"/>
              </w:rPr>
              <w:t xml:space="preserve">Sample Received Date </w:t>
            </w:r>
            <w:r w:rsidRPr="009723AB">
              <w:rPr>
                <w:rFonts w:cstheme="minorHAnsi"/>
                <w:color w:val="000000" w:themeColor="text1"/>
                <w:sz w:val="18"/>
                <w:szCs w:val="18"/>
              </w:rPr>
              <w:t>has a date</w:t>
            </w:r>
          </w:p>
        </w:tc>
        <w:tc>
          <w:tcPr>
            <w:tcW w:w="5526" w:type="dxa"/>
            <w:shd w:val="clear" w:color="auto" w:fill="D9D9D9" w:themeFill="background1" w:themeFillShade="D9"/>
            <w:vAlign w:val="bottom"/>
          </w:tcPr>
          <w:p w14:paraId="5983499F" w14:textId="77777777" w:rsidR="009723AB" w:rsidRPr="009723AB" w:rsidRDefault="00000000" w:rsidP="009723AB">
            <w:pPr>
              <w:jc w:val="center"/>
              <w:rPr>
                <w:rFonts w:cstheme="minorHAnsi"/>
                <w:b/>
                <w:color w:val="000000" w:themeColor="text1"/>
                <w:sz w:val="18"/>
                <w:szCs w:val="18"/>
                <w:lang w:val="en-CA"/>
              </w:rPr>
            </w:pPr>
            <w:r w:rsidRPr="009723AB">
              <w:rPr>
                <w:rFonts w:cstheme="minorHAnsi"/>
                <w:b/>
                <w:color w:val="000000" w:themeColor="text1"/>
                <w:sz w:val="18"/>
                <w:szCs w:val="18"/>
              </w:rPr>
              <w:t>Investigation Due Date value</w:t>
            </w:r>
          </w:p>
        </w:tc>
      </w:tr>
      <w:tr w:rsidR="009619CB" w14:paraId="2A0FB5F1" w14:textId="77777777" w:rsidTr="009723AB">
        <w:trPr>
          <w:cantSplit/>
          <w:trHeight w:val="368"/>
        </w:trPr>
        <w:tc>
          <w:tcPr>
            <w:tcW w:w="1486" w:type="dxa"/>
            <w:vMerge w:val="restart"/>
            <w:vAlign w:val="center"/>
          </w:tcPr>
          <w:p w14:paraId="18A4A703" w14:textId="77777777" w:rsidR="009723AB" w:rsidRPr="009723AB" w:rsidRDefault="00000000" w:rsidP="007D7D38">
            <w:pPr>
              <w:autoSpaceDE w:val="0"/>
              <w:autoSpaceDN w:val="0"/>
              <w:adjustRightInd w:val="0"/>
              <w:rPr>
                <w:rFonts w:ascii="Calibri" w:hAnsi="Calibri" w:cs="Calibri"/>
                <w:b/>
                <w:color w:val="000000" w:themeColor="text1"/>
                <w:sz w:val="18"/>
                <w:szCs w:val="18"/>
                <w:lang w:val="en-CA"/>
              </w:rPr>
            </w:pPr>
            <w:r w:rsidRPr="009723AB">
              <w:rPr>
                <w:rFonts w:ascii="Calibri" w:hAnsi="Calibri" w:cs="Calibri"/>
                <w:b/>
                <w:color w:val="000000" w:themeColor="text1"/>
                <w:sz w:val="18"/>
                <w:szCs w:val="18"/>
                <w:lang w:val="en-CA"/>
              </w:rPr>
              <w:t>Critical: Delay = 21 days</w:t>
            </w:r>
          </w:p>
        </w:tc>
        <w:tc>
          <w:tcPr>
            <w:tcW w:w="1189" w:type="dxa"/>
            <w:vMerge w:val="restart"/>
            <w:vAlign w:val="center"/>
          </w:tcPr>
          <w:p w14:paraId="7FA7DB74"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1429" w:type="dxa"/>
          </w:tcPr>
          <w:p w14:paraId="659AE846"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5526" w:type="dxa"/>
            <w:vAlign w:val="center"/>
          </w:tcPr>
          <w:p w14:paraId="02CDBE71" w14:textId="77777777" w:rsidR="009723AB" w:rsidRPr="009723AB" w:rsidRDefault="00000000" w:rsidP="007D7D38">
            <w:pPr>
              <w:rPr>
                <w:rFonts w:cstheme="minorHAnsi"/>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+ 21 days</w:t>
            </w:r>
            <w:r w:rsidRPr="009723AB">
              <w:rPr>
                <w:rFonts w:cstheme="minorHAnsi"/>
                <w:color w:val="000000" w:themeColor="text1"/>
                <w:sz w:val="18"/>
                <w:szCs w:val="18"/>
              </w:rPr>
              <w:t>)</w:t>
            </w:r>
          </w:p>
        </w:tc>
      </w:tr>
      <w:tr w:rsidR="009619CB" w14:paraId="34651490" w14:textId="77777777" w:rsidTr="009723AB">
        <w:trPr>
          <w:cantSplit/>
          <w:trHeight w:val="230"/>
        </w:trPr>
        <w:tc>
          <w:tcPr>
            <w:tcW w:w="1486" w:type="dxa"/>
            <w:vMerge/>
          </w:tcPr>
          <w:p w14:paraId="37C39D92" w14:textId="77777777" w:rsidR="009723AB" w:rsidRPr="009723AB" w:rsidRDefault="009723AB" w:rsidP="007D7D38">
            <w:pPr>
              <w:autoSpaceDE w:val="0"/>
              <w:autoSpaceDN w:val="0"/>
              <w:adjustRightInd w:val="0"/>
              <w:rPr>
                <w:rFonts w:ascii="Calibri" w:hAnsi="Calibri" w:cs="Calibri"/>
                <w:color w:val="000000" w:themeColor="text1"/>
                <w:sz w:val="18"/>
                <w:szCs w:val="18"/>
                <w:lang w:val="en-CA"/>
              </w:rPr>
            </w:pPr>
          </w:p>
        </w:tc>
        <w:tc>
          <w:tcPr>
            <w:tcW w:w="1189" w:type="dxa"/>
            <w:vMerge/>
            <w:vAlign w:val="center"/>
          </w:tcPr>
          <w:p w14:paraId="6680AB4D" w14:textId="77777777" w:rsidR="009723AB" w:rsidRPr="009723AB" w:rsidRDefault="009723AB" w:rsidP="007D7D38">
            <w:pPr>
              <w:jc w:val="center"/>
              <w:rPr>
                <w:rFonts w:cstheme="minorHAnsi"/>
                <w:color w:val="000000" w:themeColor="text1"/>
                <w:sz w:val="18"/>
                <w:szCs w:val="18"/>
              </w:rPr>
            </w:pPr>
          </w:p>
        </w:tc>
        <w:tc>
          <w:tcPr>
            <w:tcW w:w="1429" w:type="dxa"/>
          </w:tcPr>
          <w:p w14:paraId="71388AD4"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5526" w:type="dxa"/>
            <w:vAlign w:val="center"/>
          </w:tcPr>
          <w:p w14:paraId="2132C966" w14:textId="77777777" w:rsidR="009723AB" w:rsidRPr="009723AB" w:rsidRDefault="00000000" w:rsidP="007D7D38">
            <w:pPr>
              <w:rPr>
                <w:rFonts w:cstheme="minorHAnsi"/>
                <w:b/>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+ 21 days</w:t>
            </w:r>
            <w:r w:rsidRPr="009723AB">
              <w:rPr>
                <w:rFonts w:cstheme="minorHAnsi"/>
                <w:color w:val="000000" w:themeColor="text1"/>
                <w:sz w:val="18"/>
                <w:szCs w:val="18"/>
              </w:rPr>
              <w:t>)</w:t>
            </w:r>
          </w:p>
        </w:tc>
      </w:tr>
      <w:tr w:rsidR="009619CB" w14:paraId="73E4A225" w14:textId="77777777" w:rsidTr="009723AB">
        <w:trPr>
          <w:cantSplit/>
          <w:trHeight w:val="350"/>
        </w:trPr>
        <w:tc>
          <w:tcPr>
            <w:tcW w:w="1486" w:type="dxa"/>
            <w:vMerge/>
          </w:tcPr>
          <w:p w14:paraId="24D2AF3B" w14:textId="77777777" w:rsidR="009723AB" w:rsidRPr="009723AB" w:rsidRDefault="009723AB" w:rsidP="007D7D38">
            <w:pPr>
              <w:autoSpaceDE w:val="0"/>
              <w:autoSpaceDN w:val="0"/>
              <w:adjustRightInd w:val="0"/>
              <w:rPr>
                <w:rFonts w:ascii="Calibri" w:hAnsi="Calibri" w:cs="Calibri"/>
                <w:color w:val="000000" w:themeColor="text1"/>
                <w:sz w:val="18"/>
                <w:szCs w:val="18"/>
                <w:lang w:val="en-CA"/>
              </w:rPr>
            </w:pPr>
          </w:p>
        </w:tc>
        <w:tc>
          <w:tcPr>
            <w:tcW w:w="1189" w:type="dxa"/>
            <w:vMerge w:val="restart"/>
            <w:vAlign w:val="center"/>
          </w:tcPr>
          <w:p w14:paraId="419938E2"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1429" w:type="dxa"/>
          </w:tcPr>
          <w:p w14:paraId="2E2816C3"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5526" w:type="dxa"/>
            <w:vAlign w:val="center"/>
          </w:tcPr>
          <w:p w14:paraId="52FDF674"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+ 21 days</w:t>
            </w:r>
          </w:p>
        </w:tc>
      </w:tr>
      <w:tr w:rsidR="009619CB" w14:paraId="4383A361" w14:textId="77777777" w:rsidTr="009723AB">
        <w:trPr>
          <w:cantSplit/>
          <w:trHeight w:val="350"/>
        </w:trPr>
        <w:tc>
          <w:tcPr>
            <w:tcW w:w="1486" w:type="dxa"/>
            <w:vMerge/>
          </w:tcPr>
          <w:p w14:paraId="252D55C3" w14:textId="77777777" w:rsidR="009723AB" w:rsidRPr="009723AB" w:rsidRDefault="009723AB" w:rsidP="007D7D38">
            <w:pPr>
              <w:autoSpaceDE w:val="0"/>
              <w:autoSpaceDN w:val="0"/>
              <w:adjustRightInd w:val="0"/>
              <w:rPr>
                <w:rFonts w:ascii="Calibri" w:hAnsi="Calibri" w:cs="Calibri"/>
                <w:color w:val="000000" w:themeColor="text1"/>
                <w:sz w:val="18"/>
                <w:szCs w:val="18"/>
                <w:lang w:val="en-CA"/>
              </w:rPr>
            </w:pPr>
          </w:p>
        </w:tc>
        <w:tc>
          <w:tcPr>
            <w:tcW w:w="1189" w:type="dxa"/>
            <w:vMerge/>
            <w:vAlign w:val="center"/>
          </w:tcPr>
          <w:p w14:paraId="573FD81B" w14:textId="77777777" w:rsidR="009723AB" w:rsidRPr="009723AB" w:rsidRDefault="009723AB" w:rsidP="007D7D38">
            <w:pPr>
              <w:jc w:val="center"/>
              <w:rPr>
                <w:rFonts w:cstheme="minorHAnsi"/>
                <w:color w:val="000000" w:themeColor="text1"/>
                <w:sz w:val="18"/>
                <w:szCs w:val="18"/>
              </w:rPr>
            </w:pPr>
          </w:p>
        </w:tc>
        <w:tc>
          <w:tcPr>
            <w:tcW w:w="1429" w:type="dxa"/>
          </w:tcPr>
          <w:p w14:paraId="47525B79"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5526" w:type="dxa"/>
            <w:vAlign w:val="center"/>
          </w:tcPr>
          <w:p w14:paraId="3D8C1EBA"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+ 21 days</w:t>
            </w:r>
          </w:p>
        </w:tc>
      </w:tr>
      <w:tr w:rsidR="009619CB" w14:paraId="06D17F42" w14:textId="77777777" w:rsidTr="009723AB">
        <w:trPr>
          <w:cantSplit/>
          <w:trHeight w:val="350"/>
        </w:trPr>
        <w:tc>
          <w:tcPr>
            <w:tcW w:w="1486" w:type="dxa"/>
            <w:vMerge w:val="restart"/>
            <w:vAlign w:val="center"/>
          </w:tcPr>
          <w:p w14:paraId="2C1FA9F7" w14:textId="77777777" w:rsidR="009723AB" w:rsidRPr="009723AB" w:rsidRDefault="00000000" w:rsidP="007D7D38">
            <w:pPr>
              <w:autoSpaceDE w:val="0"/>
              <w:autoSpaceDN w:val="0"/>
              <w:adjustRightInd w:val="0"/>
              <w:rPr>
                <w:rFonts w:ascii="Calibri" w:hAnsi="Calibri" w:cs="Calibri"/>
                <w:b/>
                <w:color w:val="000000" w:themeColor="text1"/>
                <w:sz w:val="18"/>
                <w:szCs w:val="18"/>
                <w:lang w:val="en-CA"/>
              </w:rPr>
            </w:pPr>
            <w:r w:rsidRPr="009723AB">
              <w:rPr>
                <w:rFonts w:ascii="Calibri" w:hAnsi="Calibri" w:cs="Calibri"/>
                <w:b/>
                <w:color w:val="000000" w:themeColor="text1"/>
                <w:sz w:val="18"/>
                <w:szCs w:val="18"/>
                <w:lang w:val="en-CA"/>
              </w:rPr>
              <w:t>Major: Delay = 30 days</w:t>
            </w:r>
          </w:p>
        </w:tc>
        <w:tc>
          <w:tcPr>
            <w:tcW w:w="1189" w:type="dxa"/>
            <w:vMerge w:val="restart"/>
            <w:vAlign w:val="center"/>
          </w:tcPr>
          <w:p w14:paraId="55C82785"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1429" w:type="dxa"/>
          </w:tcPr>
          <w:p w14:paraId="7AA0FB65" w14:textId="77777777" w:rsidR="009723AB" w:rsidRPr="009723AB" w:rsidRDefault="00000000" w:rsidP="007D7D38">
            <w:pPr>
              <w:jc w:val="center"/>
              <w:rPr>
                <w:rFonts w:cstheme="minorHAnsi"/>
                <w:b/>
                <w:color w:val="000000" w:themeColor="text1"/>
                <w:sz w:val="18"/>
                <w:szCs w:val="18"/>
              </w:rPr>
            </w:pPr>
            <w:r w:rsidRPr="009723AB">
              <w:rPr>
                <w:rFonts w:cstheme="minorHAnsi"/>
                <w:color w:val="000000" w:themeColor="text1"/>
                <w:sz w:val="18"/>
                <w:szCs w:val="18"/>
              </w:rPr>
              <w:t>Yes</w:t>
            </w:r>
          </w:p>
        </w:tc>
        <w:tc>
          <w:tcPr>
            <w:tcW w:w="5526" w:type="dxa"/>
            <w:vAlign w:val="center"/>
          </w:tcPr>
          <w:p w14:paraId="0CD948FB" w14:textId="77777777" w:rsidR="009723AB" w:rsidRPr="009723AB" w:rsidRDefault="00000000" w:rsidP="007D7D38">
            <w:pPr>
              <w:rPr>
                <w:rFonts w:cstheme="minorHAnsi"/>
                <w:b/>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+ 30 days</w:t>
            </w:r>
            <w:r w:rsidRPr="009723AB">
              <w:rPr>
                <w:rFonts w:cstheme="minorHAnsi"/>
                <w:color w:val="000000" w:themeColor="text1"/>
                <w:sz w:val="18"/>
                <w:szCs w:val="18"/>
              </w:rPr>
              <w:t>)</w:t>
            </w:r>
          </w:p>
        </w:tc>
      </w:tr>
      <w:tr w:rsidR="009619CB" w14:paraId="50E9C53A" w14:textId="77777777" w:rsidTr="009723AB">
        <w:trPr>
          <w:cantSplit/>
          <w:trHeight w:val="230"/>
        </w:trPr>
        <w:tc>
          <w:tcPr>
            <w:tcW w:w="1486" w:type="dxa"/>
            <w:vMerge/>
          </w:tcPr>
          <w:p w14:paraId="2E0BB1B0" w14:textId="77777777" w:rsidR="009723AB" w:rsidRPr="009723AB" w:rsidRDefault="009723AB" w:rsidP="007D7D38">
            <w:pPr>
              <w:autoSpaceDE w:val="0"/>
              <w:autoSpaceDN w:val="0"/>
              <w:adjustRightInd w:val="0"/>
              <w:rPr>
                <w:rFonts w:ascii="Calibri" w:hAnsi="Calibri" w:cs="Calibri"/>
                <w:b/>
                <w:color w:val="000000" w:themeColor="text1"/>
                <w:sz w:val="18"/>
                <w:szCs w:val="18"/>
                <w:lang w:val="en-CA"/>
              </w:rPr>
            </w:pPr>
          </w:p>
        </w:tc>
        <w:tc>
          <w:tcPr>
            <w:tcW w:w="1189" w:type="dxa"/>
            <w:vMerge/>
            <w:vAlign w:val="center"/>
          </w:tcPr>
          <w:p w14:paraId="11AC74F2" w14:textId="77777777" w:rsidR="009723AB" w:rsidRPr="009723AB" w:rsidRDefault="009723AB" w:rsidP="007D7D38">
            <w:pPr>
              <w:jc w:val="center"/>
              <w:rPr>
                <w:rFonts w:cstheme="minorHAnsi"/>
                <w:color w:val="000000" w:themeColor="text1"/>
                <w:sz w:val="18"/>
                <w:szCs w:val="18"/>
              </w:rPr>
            </w:pPr>
          </w:p>
        </w:tc>
        <w:tc>
          <w:tcPr>
            <w:tcW w:w="1429" w:type="dxa"/>
          </w:tcPr>
          <w:p w14:paraId="200F30BF" w14:textId="77777777" w:rsidR="009723AB" w:rsidRPr="009723AB" w:rsidRDefault="00000000" w:rsidP="007D7D38">
            <w:pPr>
              <w:jc w:val="center"/>
              <w:rPr>
                <w:rFonts w:cstheme="minorHAnsi"/>
                <w:b/>
                <w:color w:val="000000" w:themeColor="text1"/>
                <w:sz w:val="18"/>
                <w:szCs w:val="18"/>
              </w:rPr>
            </w:pPr>
            <w:r w:rsidRPr="009723AB">
              <w:rPr>
                <w:rFonts w:cstheme="minorHAnsi"/>
                <w:color w:val="000000" w:themeColor="text1"/>
                <w:sz w:val="18"/>
                <w:szCs w:val="18"/>
              </w:rPr>
              <w:t>No</w:t>
            </w:r>
          </w:p>
        </w:tc>
        <w:tc>
          <w:tcPr>
            <w:tcW w:w="5526" w:type="dxa"/>
            <w:vAlign w:val="center"/>
          </w:tcPr>
          <w:p w14:paraId="01CDD825" w14:textId="77777777" w:rsidR="009723AB" w:rsidRPr="009723AB" w:rsidRDefault="00000000" w:rsidP="007D7D38">
            <w:pPr>
              <w:rPr>
                <w:rFonts w:cstheme="minorHAnsi"/>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+ 30 days</w:t>
            </w:r>
            <w:r w:rsidRPr="009723AB">
              <w:rPr>
                <w:rFonts w:cstheme="minorHAnsi"/>
                <w:color w:val="000000" w:themeColor="text1"/>
                <w:sz w:val="18"/>
                <w:szCs w:val="18"/>
              </w:rPr>
              <w:t>)</w:t>
            </w:r>
          </w:p>
        </w:tc>
      </w:tr>
      <w:tr w:rsidR="009619CB" w14:paraId="5F98F9F1" w14:textId="77777777" w:rsidTr="009723AB">
        <w:trPr>
          <w:trHeight w:val="350"/>
        </w:trPr>
        <w:tc>
          <w:tcPr>
            <w:tcW w:w="1486" w:type="dxa"/>
            <w:vMerge/>
          </w:tcPr>
          <w:p w14:paraId="33402E58" w14:textId="77777777" w:rsidR="009723AB" w:rsidRPr="009723AB" w:rsidRDefault="009723AB" w:rsidP="007D7D38">
            <w:pPr>
              <w:autoSpaceDE w:val="0"/>
              <w:autoSpaceDN w:val="0"/>
              <w:adjustRightInd w:val="0"/>
              <w:rPr>
                <w:rFonts w:ascii="Calibri" w:hAnsi="Calibri" w:cs="Calibri"/>
                <w:color w:val="000000" w:themeColor="text1"/>
                <w:sz w:val="18"/>
                <w:szCs w:val="18"/>
                <w:lang w:val="en-CA"/>
              </w:rPr>
            </w:pPr>
          </w:p>
        </w:tc>
        <w:tc>
          <w:tcPr>
            <w:tcW w:w="1189" w:type="dxa"/>
            <w:vMerge w:val="restart"/>
            <w:vAlign w:val="center"/>
          </w:tcPr>
          <w:p w14:paraId="403EC281"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1429" w:type="dxa"/>
          </w:tcPr>
          <w:p w14:paraId="42B8B537"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5526" w:type="dxa"/>
            <w:vAlign w:val="center"/>
          </w:tcPr>
          <w:p w14:paraId="430CDD77"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30 days</w:t>
            </w:r>
          </w:p>
        </w:tc>
      </w:tr>
      <w:tr w:rsidR="009619CB" w14:paraId="745F5E54" w14:textId="77777777" w:rsidTr="009723AB">
        <w:trPr>
          <w:trHeight w:val="350"/>
        </w:trPr>
        <w:tc>
          <w:tcPr>
            <w:tcW w:w="1486" w:type="dxa"/>
            <w:vMerge/>
          </w:tcPr>
          <w:p w14:paraId="0AB978FB" w14:textId="77777777" w:rsidR="009723AB" w:rsidRPr="009723AB" w:rsidRDefault="009723AB" w:rsidP="007D7D38">
            <w:pPr>
              <w:autoSpaceDE w:val="0"/>
              <w:autoSpaceDN w:val="0"/>
              <w:adjustRightInd w:val="0"/>
              <w:rPr>
                <w:rFonts w:ascii="Calibri" w:hAnsi="Calibri" w:cs="Calibri"/>
                <w:color w:val="000000" w:themeColor="text1"/>
                <w:sz w:val="18"/>
                <w:szCs w:val="18"/>
                <w:lang w:val="en-CA"/>
              </w:rPr>
            </w:pPr>
          </w:p>
        </w:tc>
        <w:tc>
          <w:tcPr>
            <w:tcW w:w="1189" w:type="dxa"/>
            <w:vMerge/>
            <w:vAlign w:val="center"/>
          </w:tcPr>
          <w:p w14:paraId="0862F447" w14:textId="77777777" w:rsidR="009723AB" w:rsidRPr="009723AB" w:rsidRDefault="009723AB" w:rsidP="007D7D38">
            <w:pPr>
              <w:jc w:val="center"/>
              <w:rPr>
                <w:rFonts w:cstheme="minorHAnsi"/>
                <w:color w:val="000000" w:themeColor="text1"/>
                <w:sz w:val="18"/>
                <w:szCs w:val="18"/>
              </w:rPr>
            </w:pPr>
          </w:p>
        </w:tc>
        <w:tc>
          <w:tcPr>
            <w:tcW w:w="1429" w:type="dxa"/>
          </w:tcPr>
          <w:p w14:paraId="5741F905"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5526" w:type="dxa"/>
            <w:vAlign w:val="center"/>
          </w:tcPr>
          <w:p w14:paraId="18FB1B9F"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30 days</w:t>
            </w:r>
          </w:p>
        </w:tc>
      </w:tr>
      <w:tr w:rsidR="009619CB" w14:paraId="492671DA" w14:textId="77777777" w:rsidTr="009723AB">
        <w:trPr>
          <w:cantSplit/>
          <w:trHeight w:val="350"/>
        </w:trPr>
        <w:tc>
          <w:tcPr>
            <w:tcW w:w="1486" w:type="dxa"/>
            <w:vMerge w:val="restart"/>
            <w:vAlign w:val="center"/>
          </w:tcPr>
          <w:p w14:paraId="09B2A5DE" w14:textId="77777777" w:rsidR="009723AB" w:rsidRPr="009723AB" w:rsidRDefault="00000000" w:rsidP="007D7D38">
            <w:pPr>
              <w:autoSpaceDE w:val="0"/>
              <w:autoSpaceDN w:val="0"/>
              <w:adjustRightInd w:val="0"/>
              <w:rPr>
                <w:rFonts w:ascii="Calibri" w:hAnsi="Calibri" w:cs="Calibri"/>
                <w:b/>
                <w:color w:val="000000" w:themeColor="text1"/>
                <w:sz w:val="18"/>
                <w:szCs w:val="18"/>
                <w:lang w:val="en-CA"/>
              </w:rPr>
            </w:pPr>
            <w:r w:rsidRPr="009723AB">
              <w:rPr>
                <w:rFonts w:ascii="Calibri" w:hAnsi="Calibri" w:cs="Calibri"/>
                <w:b/>
                <w:color w:val="000000" w:themeColor="text1"/>
                <w:sz w:val="18"/>
                <w:szCs w:val="18"/>
                <w:lang w:val="en-CA"/>
              </w:rPr>
              <w:t>Moderate: Delay = 30 days</w:t>
            </w:r>
          </w:p>
        </w:tc>
        <w:tc>
          <w:tcPr>
            <w:tcW w:w="1189" w:type="dxa"/>
            <w:vMerge w:val="restart"/>
            <w:vAlign w:val="center"/>
          </w:tcPr>
          <w:p w14:paraId="2591F81D"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1429" w:type="dxa"/>
          </w:tcPr>
          <w:p w14:paraId="6BE8286E" w14:textId="77777777" w:rsidR="009723AB" w:rsidRPr="009723AB" w:rsidRDefault="00000000" w:rsidP="007D7D38">
            <w:pPr>
              <w:jc w:val="center"/>
              <w:rPr>
                <w:rFonts w:cstheme="minorHAnsi"/>
                <w:b/>
                <w:color w:val="000000" w:themeColor="text1"/>
                <w:sz w:val="18"/>
                <w:szCs w:val="18"/>
              </w:rPr>
            </w:pPr>
            <w:r w:rsidRPr="009723AB">
              <w:rPr>
                <w:rFonts w:cstheme="minorHAnsi"/>
                <w:color w:val="000000" w:themeColor="text1"/>
                <w:sz w:val="18"/>
                <w:szCs w:val="18"/>
              </w:rPr>
              <w:t>Yes</w:t>
            </w:r>
          </w:p>
        </w:tc>
        <w:tc>
          <w:tcPr>
            <w:tcW w:w="5526" w:type="dxa"/>
            <w:vAlign w:val="center"/>
          </w:tcPr>
          <w:p w14:paraId="4463F122" w14:textId="77777777" w:rsidR="009723AB" w:rsidRPr="009723AB" w:rsidRDefault="00000000" w:rsidP="007D7D38">
            <w:pPr>
              <w:rPr>
                <w:rFonts w:cstheme="minorHAnsi"/>
                <w:b/>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+ 30 days</w:t>
            </w:r>
            <w:r w:rsidRPr="009723AB">
              <w:rPr>
                <w:rFonts w:cstheme="minorHAnsi"/>
                <w:color w:val="000000" w:themeColor="text1"/>
                <w:sz w:val="18"/>
                <w:szCs w:val="18"/>
              </w:rPr>
              <w:t>)</w:t>
            </w:r>
          </w:p>
        </w:tc>
      </w:tr>
      <w:tr w:rsidR="009619CB" w14:paraId="689B2C05" w14:textId="77777777" w:rsidTr="009723AB">
        <w:trPr>
          <w:cantSplit/>
          <w:trHeight w:val="215"/>
        </w:trPr>
        <w:tc>
          <w:tcPr>
            <w:tcW w:w="1486" w:type="dxa"/>
            <w:vMerge/>
          </w:tcPr>
          <w:p w14:paraId="62EAA37E" w14:textId="77777777" w:rsidR="009723AB" w:rsidRPr="009723AB" w:rsidRDefault="009723AB" w:rsidP="007D7D38">
            <w:pPr>
              <w:autoSpaceDE w:val="0"/>
              <w:autoSpaceDN w:val="0"/>
              <w:adjustRightInd w:val="0"/>
              <w:rPr>
                <w:rFonts w:ascii="Calibri" w:hAnsi="Calibri" w:cs="Calibri"/>
                <w:b/>
                <w:color w:val="000000" w:themeColor="text1"/>
                <w:sz w:val="18"/>
                <w:szCs w:val="18"/>
                <w:lang w:val="en-CA"/>
              </w:rPr>
            </w:pPr>
          </w:p>
        </w:tc>
        <w:tc>
          <w:tcPr>
            <w:tcW w:w="1189" w:type="dxa"/>
            <w:vMerge/>
            <w:vAlign w:val="center"/>
          </w:tcPr>
          <w:p w14:paraId="5E8EF6CF" w14:textId="77777777" w:rsidR="009723AB" w:rsidRPr="009723AB" w:rsidRDefault="009723AB" w:rsidP="007D7D38">
            <w:pPr>
              <w:jc w:val="center"/>
              <w:rPr>
                <w:rFonts w:cstheme="minorHAnsi"/>
                <w:color w:val="000000" w:themeColor="text1"/>
                <w:sz w:val="18"/>
                <w:szCs w:val="18"/>
              </w:rPr>
            </w:pPr>
          </w:p>
        </w:tc>
        <w:tc>
          <w:tcPr>
            <w:tcW w:w="1429" w:type="dxa"/>
          </w:tcPr>
          <w:p w14:paraId="2D9F3B77" w14:textId="77777777" w:rsidR="009723AB" w:rsidRPr="009723AB" w:rsidRDefault="00000000" w:rsidP="007D7D38">
            <w:pPr>
              <w:jc w:val="center"/>
              <w:rPr>
                <w:rFonts w:cstheme="minorHAnsi"/>
                <w:b/>
                <w:color w:val="000000" w:themeColor="text1"/>
                <w:sz w:val="18"/>
                <w:szCs w:val="18"/>
              </w:rPr>
            </w:pPr>
            <w:r w:rsidRPr="009723AB">
              <w:rPr>
                <w:rFonts w:cstheme="minorHAnsi"/>
                <w:color w:val="000000" w:themeColor="text1"/>
                <w:sz w:val="18"/>
                <w:szCs w:val="18"/>
              </w:rPr>
              <w:t>No</w:t>
            </w:r>
          </w:p>
        </w:tc>
        <w:tc>
          <w:tcPr>
            <w:tcW w:w="5526" w:type="dxa"/>
            <w:vAlign w:val="center"/>
          </w:tcPr>
          <w:p w14:paraId="50B91D05" w14:textId="77777777" w:rsidR="009723AB" w:rsidRPr="009723AB" w:rsidRDefault="00000000" w:rsidP="007D7D38">
            <w:pPr>
              <w:rPr>
                <w:rFonts w:cstheme="minorHAnsi"/>
                <w:b/>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+ 30 days</w:t>
            </w:r>
            <w:r w:rsidRPr="009723AB">
              <w:rPr>
                <w:rFonts w:cstheme="minorHAnsi"/>
                <w:color w:val="000000" w:themeColor="text1"/>
                <w:sz w:val="18"/>
                <w:szCs w:val="18"/>
              </w:rPr>
              <w:t>)</w:t>
            </w:r>
          </w:p>
        </w:tc>
      </w:tr>
      <w:tr w:rsidR="009619CB" w14:paraId="328FF5B6" w14:textId="77777777" w:rsidTr="009723AB">
        <w:trPr>
          <w:trHeight w:val="440"/>
        </w:trPr>
        <w:tc>
          <w:tcPr>
            <w:tcW w:w="1486" w:type="dxa"/>
            <w:vMerge/>
          </w:tcPr>
          <w:p w14:paraId="23F4A88A" w14:textId="77777777" w:rsidR="009723AB" w:rsidRPr="009723AB" w:rsidRDefault="009723AB" w:rsidP="007D7D38">
            <w:pPr>
              <w:autoSpaceDE w:val="0"/>
              <w:autoSpaceDN w:val="0"/>
              <w:adjustRightInd w:val="0"/>
              <w:rPr>
                <w:rFonts w:ascii="Calibri" w:hAnsi="Calibri" w:cs="Calibri"/>
                <w:color w:val="000000" w:themeColor="text1"/>
                <w:sz w:val="18"/>
                <w:szCs w:val="18"/>
                <w:lang w:val="en-CA"/>
              </w:rPr>
            </w:pPr>
          </w:p>
        </w:tc>
        <w:tc>
          <w:tcPr>
            <w:tcW w:w="1189" w:type="dxa"/>
            <w:vMerge w:val="restart"/>
            <w:vAlign w:val="center"/>
          </w:tcPr>
          <w:p w14:paraId="7BF27F1C"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1429" w:type="dxa"/>
          </w:tcPr>
          <w:p w14:paraId="2103523B"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5526" w:type="dxa"/>
            <w:vAlign w:val="center"/>
          </w:tcPr>
          <w:p w14:paraId="17765B0E"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+ 30 days</w:t>
            </w:r>
          </w:p>
        </w:tc>
      </w:tr>
      <w:tr w:rsidR="009619CB" w14:paraId="51112FAA" w14:textId="77777777" w:rsidTr="009723AB">
        <w:trPr>
          <w:trHeight w:val="440"/>
        </w:trPr>
        <w:tc>
          <w:tcPr>
            <w:tcW w:w="1486" w:type="dxa"/>
            <w:vMerge/>
          </w:tcPr>
          <w:p w14:paraId="57D227D9" w14:textId="77777777" w:rsidR="009723AB" w:rsidRPr="009723AB" w:rsidRDefault="009723AB" w:rsidP="007D7D38">
            <w:pPr>
              <w:autoSpaceDE w:val="0"/>
              <w:autoSpaceDN w:val="0"/>
              <w:adjustRightInd w:val="0"/>
              <w:rPr>
                <w:rFonts w:ascii="Calibri" w:hAnsi="Calibri" w:cs="Calibri"/>
                <w:color w:val="000000" w:themeColor="text1"/>
                <w:sz w:val="18"/>
                <w:szCs w:val="18"/>
                <w:lang w:val="en-CA"/>
              </w:rPr>
            </w:pPr>
          </w:p>
        </w:tc>
        <w:tc>
          <w:tcPr>
            <w:tcW w:w="1189" w:type="dxa"/>
            <w:vMerge/>
            <w:vAlign w:val="center"/>
          </w:tcPr>
          <w:p w14:paraId="344F9CC7" w14:textId="77777777" w:rsidR="009723AB" w:rsidRPr="009723AB" w:rsidRDefault="009723AB" w:rsidP="007D7D38">
            <w:pPr>
              <w:jc w:val="center"/>
              <w:rPr>
                <w:rFonts w:cstheme="minorHAnsi"/>
                <w:color w:val="000000" w:themeColor="text1"/>
                <w:sz w:val="18"/>
                <w:szCs w:val="18"/>
              </w:rPr>
            </w:pPr>
          </w:p>
        </w:tc>
        <w:tc>
          <w:tcPr>
            <w:tcW w:w="1429" w:type="dxa"/>
          </w:tcPr>
          <w:p w14:paraId="6D3E5C2D"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5526" w:type="dxa"/>
            <w:vAlign w:val="center"/>
          </w:tcPr>
          <w:p w14:paraId="0C631B0B"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+ 30 days</w:t>
            </w:r>
          </w:p>
        </w:tc>
      </w:tr>
      <w:tr w:rsidR="009619CB" w14:paraId="658E600A" w14:textId="77777777" w:rsidTr="009723AB">
        <w:trPr>
          <w:cantSplit/>
          <w:trHeight w:val="350"/>
        </w:trPr>
        <w:tc>
          <w:tcPr>
            <w:tcW w:w="1486" w:type="dxa"/>
            <w:vMerge w:val="restart"/>
            <w:vAlign w:val="center"/>
          </w:tcPr>
          <w:p w14:paraId="1B5E6F37" w14:textId="77777777" w:rsidR="009723AB" w:rsidRPr="009723AB" w:rsidRDefault="00000000" w:rsidP="007D7D38">
            <w:pPr>
              <w:autoSpaceDE w:val="0"/>
              <w:autoSpaceDN w:val="0"/>
              <w:adjustRightInd w:val="0"/>
              <w:rPr>
                <w:rFonts w:ascii="Calibri" w:hAnsi="Calibri" w:cs="Calibri"/>
                <w:b/>
                <w:color w:val="000000" w:themeColor="text1"/>
                <w:sz w:val="18"/>
                <w:szCs w:val="18"/>
                <w:lang w:val="en-CA"/>
              </w:rPr>
            </w:pPr>
            <w:r w:rsidRPr="009723AB">
              <w:rPr>
                <w:rFonts w:ascii="Calibri" w:hAnsi="Calibri" w:cs="Calibri"/>
                <w:b/>
                <w:color w:val="000000" w:themeColor="text1"/>
                <w:sz w:val="18"/>
                <w:szCs w:val="18"/>
                <w:lang w:val="en-CA"/>
              </w:rPr>
              <w:t>Minor: Delay = 45 days</w:t>
            </w:r>
          </w:p>
        </w:tc>
        <w:tc>
          <w:tcPr>
            <w:tcW w:w="1189" w:type="dxa"/>
            <w:vMerge w:val="restart"/>
            <w:vAlign w:val="center"/>
          </w:tcPr>
          <w:p w14:paraId="10DD5E62"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1429" w:type="dxa"/>
          </w:tcPr>
          <w:p w14:paraId="177AA16F" w14:textId="77777777" w:rsidR="009723AB" w:rsidRPr="009723AB" w:rsidRDefault="00000000" w:rsidP="007D7D38">
            <w:pPr>
              <w:jc w:val="center"/>
              <w:rPr>
                <w:rFonts w:cstheme="minorHAnsi"/>
                <w:b/>
                <w:color w:val="000000" w:themeColor="text1"/>
                <w:sz w:val="18"/>
                <w:szCs w:val="18"/>
              </w:rPr>
            </w:pPr>
            <w:r w:rsidRPr="009723AB">
              <w:rPr>
                <w:rFonts w:cstheme="minorHAnsi"/>
                <w:color w:val="000000" w:themeColor="text1"/>
                <w:sz w:val="18"/>
                <w:szCs w:val="18"/>
              </w:rPr>
              <w:t>Yes</w:t>
            </w:r>
          </w:p>
        </w:tc>
        <w:tc>
          <w:tcPr>
            <w:tcW w:w="5526" w:type="dxa"/>
            <w:vAlign w:val="center"/>
          </w:tcPr>
          <w:p w14:paraId="568FCBE8" w14:textId="77777777" w:rsidR="009723AB" w:rsidRPr="009723AB" w:rsidRDefault="00000000" w:rsidP="007D7D38">
            <w:pPr>
              <w:rPr>
                <w:rFonts w:cstheme="minorHAnsi"/>
                <w:b/>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+ 45 days</w:t>
            </w:r>
            <w:r w:rsidRPr="009723AB">
              <w:rPr>
                <w:rFonts w:cstheme="minorHAnsi"/>
                <w:color w:val="000000" w:themeColor="text1"/>
                <w:sz w:val="18"/>
                <w:szCs w:val="18"/>
              </w:rPr>
              <w:t>)</w:t>
            </w:r>
          </w:p>
        </w:tc>
      </w:tr>
      <w:tr w:rsidR="009619CB" w14:paraId="2031200F" w14:textId="77777777" w:rsidTr="009723AB">
        <w:trPr>
          <w:cantSplit/>
          <w:trHeight w:val="440"/>
        </w:trPr>
        <w:tc>
          <w:tcPr>
            <w:tcW w:w="1486" w:type="dxa"/>
            <w:vMerge/>
          </w:tcPr>
          <w:p w14:paraId="22075AE4" w14:textId="77777777" w:rsidR="009723AB" w:rsidRPr="0097025A" w:rsidRDefault="009723AB" w:rsidP="007D7D38">
            <w:pPr>
              <w:autoSpaceDE w:val="0"/>
              <w:autoSpaceDN w:val="0"/>
              <w:adjustRightInd w:val="0"/>
              <w:rPr>
                <w:rFonts w:ascii="Calibri" w:hAnsi="Calibri" w:cs="Calibri"/>
                <w:color w:val="000000" w:themeColor="text1"/>
                <w:lang w:val="en-CA"/>
              </w:rPr>
            </w:pPr>
          </w:p>
        </w:tc>
        <w:tc>
          <w:tcPr>
            <w:tcW w:w="1189" w:type="dxa"/>
            <w:vMerge/>
            <w:vAlign w:val="center"/>
          </w:tcPr>
          <w:p w14:paraId="0F36AEF4" w14:textId="77777777" w:rsidR="009723AB" w:rsidRPr="009723AB" w:rsidRDefault="009723AB" w:rsidP="007D7D38">
            <w:pPr>
              <w:jc w:val="center"/>
              <w:rPr>
                <w:rFonts w:cstheme="minorHAnsi"/>
                <w:color w:val="000000" w:themeColor="text1"/>
                <w:sz w:val="18"/>
                <w:szCs w:val="18"/>
              </w:rPr>
            </w:pPr>
          </w:p>
        </w:tc>
        <w:tc>
          <w:tcPr>
            <w:tcW w:w="1429" w:type="dxa"/>
          </w:tcPr>
          <w:p w14:paraId="3FE27D1D" w14:textId="77777777" w:rsidR="009723AB" w:rsidRPr="009723AB" w:rsidRDefault="00000000" w:rsidP="007D7D38">
            <w:pPr>
              <w:jc w:val="center"/>
              <w:rPr>
                <w:rFonts w:cstheme="minorHAnsi"/>
                <w:b/>
                <w:color w:val="000000" w:themeColor="text1"/>
                <w:sz w:val="18"/>
                <w:szCs w:val="18"/>
              </w:rPr>
            </w:pPr>
            <w:r w:rsidRPr="009723AB">
              <w:rPr>
                <w:rFonts w:cstheme="minorHAnsi"/>
                <w:color w:val="000000" w:themeColor="text1"/>
                <w:sz w:val="18"/>
                <w:szCs w:val="18"/>
              </w:rPr>
              <w:t>No</w:t>
            </w:r>
          </w:p>
        </w:tc>
        <w:tc>
          <w:tcPr>
            <w:tcW w:w="5526" w:type="dxa"/>
            <w:vAlign w:val="center"/>
          </w:tcPr>
          <w:p w14:paraId="6EE69D65" w14:textId="77777777" w:rsidR="009723AB" w:rsidRPr="009723AB" w:rsidRDefault="00000000" w:rsidP="007D7D38">
            <w:pPr>
              <w:rPr>
                <w:rFonts w:cstheme="minorHAnsi"/>
                <w:b/>
                <w:color w:val="000000" w:themeColor="text1"/>
                <w:sz w:val="18"/>
                <w:szCs w:val="18"/>
              </w:rPr>
            </w:pPr>
            <w:r w:rsidRPr="009723AB">
              <w:rPr>
                <w:rFonts w:cstheme="minorHAnsi"/>
                <w:color w:val="000000" w:themeColor="text1"/>
                <w:sz w:val="18"/>
                <w:szCs w:val="18"/>
              </w:rPr>
              <w:t>max(</w:t>
            </w:r>
            <w:r w:rsidRPr="009723AB">
              <w:rPr>
                <w:rFonts w:cstheme="minorHAnsi"/>
                <w:b/>
                <w:color w:val="000000" w:themeColor="text1"/>
                <w:sz w:val="18"/>
                <w:szCs w:val="18"/>
              </w:rPr>
              <w:t xml:space="preserve">actual Investigation Due Date; </w:t>
            </w: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+ 45 days</w:t>
            </w:r>
            <w:r w:rsidRPr="009723AB">
              <w:rPr>
                <w:rFonts w:cstheme="minorHAnsi"/>
                <w:color w:val="000000" w:themeColor="text1"/>
                <w:sz w:val="18"/>
                <w:szCs w:val="18"/>
              </w:rPr>
              <w:t>)</w:t>
            </w:r>
          </w:p>
        </w:tc>
      </w:tr>
      <w:tr w:rsidR="009619CB" w14:paraId="1947502A" w14:textId="77777777" w:rsidTr="009723AB">
        <w:trPr>
          <w:cantSplit/>
          <w:trHeight w:val="368"/>
        </w:trPr>
        <w:tc>
          <w:tcPr>
            <w:tcW w:w="1486" w:type="dxa"/>
            <w:vMerge/>
          </w:tcPr>
          <w:p w14:paraId="17A79660" w14:textId="77777777" w:rsidR="009723AB" w:rsidRPr="0097025A" w:rsidRDefault="009723AB" w:rsidP="007D7D38">
            <w:pPr>
              <w:autoSpaceDE w:val="0"/>
              <w:autoSpaceDN w:val="0"/>
              <w:adjustRightInd w:val="0"/>
              <w:rPr>
                <w:rFonts w:ascii="Calibri" w:hAnsi="Calibri" w:cs="Calibri"/>
                <w:color w:val="000000" w:themeColor="text1"/>
                <w:lang w:val="en-CA"/>
              </w:rPr>
            </w:pPr>
          </w:p>
        </w:tc>
        <w:tc>
          <w:tcPr>
            <w:tcW w:w="1189" w:type="dxa"/>
            <w:vMerge w:val="restart"/>
            <w:vAlign w:val="center"/>
          </w:tcPr>
          <w:p w14:paraId="134099D3"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1429" w:type="dxa"/>
          </w:tcPr>
          <w:p w14:paraId="3059E8ED"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Yes</w:t>
            </w:r>
          </w:p>
        </w:tc>
        <w:tc>
          <w:tcPr>
            <w:tcW w:w="5526" w:type="dxa"/>
            <w:vAlign w:val="center"/>
          </w:tcPr>
          <w:p w14:paraId="0449AB8F"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Sample Received Date</w:t>
            </w:r>
            <w:r w:rsidRPr="009723AB">
              <w:rPr>
                <w:rFonts w:cstheme="minorHAnsi"/>
                <w:b/>
                <w:color w:val="000000" w:themeColor="text1"/>
                <w:sz w:val="18"/>
                <w:szCs w:val="18"/>
              </w:rPr>
              <w:t xml:space="preserve"> + 45 days</w:t>
            </w:r>
          </w:p>
        </w:tc>
      </w:tr>
      <w:tr w:rsidR="009619CB" w14:paraId="72A14802" w14:textId="77777777" w:rsidTr="009723AB">
        <w:trPr>
          <w:cantSplit/>
          <w:trHeight w:val="332"/>
        </w:trPr>
        <w:tc>
          <w:tcPr>
            <w:tcW w:w="1486" w:type="dxa"/>
            <w:vMerge/>
          </w:tcPr>
          <w:p w14:paraId="5FDB0C1C" w14:textId="77777777" w:rsidR="009723AB" w:rsidRPr="0097025A" w:rsidRDefault="009723AB" w:rsidP="007D7D38">
            <w:pPr>
              <w:autoSpaceDE w:val="0"/>
              <w:autoSpaceDN w:val="0"/>
              <w:adjustRightInd w:val="0"/>
              <w:rPr>
                <w:rFonts w:ascii="Calibri" w:hAnsi="Calibri" w:cs="Calibri"/>
                <w:color w:val="000000" w:themeColor="text1"/>
                <w:lang w:val="en-CA"/>
              </w:rPr>
            </w:pPr>
          </w:p>
        </w:tc>
        <w:tc>
          <w:tcPr>
            <w:tcW w:w="1189" w:type="dxa"/>
            <w:vMerge/>
            <w:vAlign w:val="center"/>
          </w:tcPr>
          <w:p w14:paraId="716C787E" w14:textId="77777777" w:rsidR="009723AB" w:rsidRPr="009723AB" w:rsidRDefault="009723AB" w:rsidP="007D7D38">
            <w:pPr>
              <w:jc w:val="center"/>
              <w:rPr>
                <w:rFonts w:cstheme="minorHAnsi"/>
                <w:color w:val="000000" w:themeColor="text1"/>
                <w:sz w:val="18"/>
                <w:szCs w:val="18"/>
              </w:rPr>
            </w:pPr>
          </w:p>
        </w:tc>
        <w:tc>
          <w:tcPr>
            <w:tcW w:w="1429" w:type="dxa"/>
          </w:tcPr>
          <w:p w14:paraId="6957704F" w14:textId="77777777" w:rsidR="009723AB" w:rsidRPr="009723AB" w:rsidRDefault="00000000" w:rsidP="007D7D38">
            <w:pPr>
              <w:jc w:val="center"/>
              <w:rPr>
                <w:rFonts w:cstheme="minorHAnsi"/>
                <w:color w:val="000000" w:themeColor="text1"/>
                <w:sz w:val="18"/>
                <w:szCs w:val="18"/>
              </w:rPr>
            </w:pPr>
            <w:r w:rsidRPr="009723AB">
              <w:rPr>
                <w:rFonts w:cstheme="minorHAnsi"/>
                <w:color w:val="000000" w:themeColor="text1"/>
                <w:sz w:val="18"/>
                <w:szCs w:val="18"/>
              </w:rPr>
              <w:t>No</w:t>
            </w:r>
          </w:p>
        </w:tc>
        <w:tc>
          <w:tcPr>
            <w:tcW w:w="5526" w:type="dxa"/>
            <w:vAlign w:val="center"/>
          </w:tcPr>
          <w:p w14:paraId="5A7C6E53" w14:textId="77777777" w:rsidR="009723AB" w:rsidRPr="009723AB" w:rsidRDefault="00000000" w:rsidP="007D7D38">
            <w:pPr>
              <w:rPr>
                <w:rFonts w:cstheme="minorHAnsi"/>
                <w:color w:val="000000" w:themeColor="text1"/>
                <w:sz w:val="18"/>
                <w:szCs w:val="18"/>
              </w:rPr>
            </w:pPr>
            <w:r w:rsidRPr="009723AB">
              <w:rPr>
                <w:rFonts w:cstheme="minorHAnsi"/>
                <w:b/>
                <w:color w:val="000000" w:themeColor="text1"/>
                <w:sz w:val="18"/>
                <w:szCs w:val="18"/>
                <w:u w:val="single"/>
              </w:rPr>
              <w:t>Investigation Start Date</w:t>
            </w:r>
            <w:r w:rsidRPr="009723AB">
              <w:rPr>
                <w:rFonts w:cstheme="minorHAnsi"/>
                <w:b/>
                <w:color w:val="000000" w:themeColor="text1"/>
                <w:sz w:val="18"/>
                <w:szCs w:val="18"/>
              </w:rPr>
              <w:t xml:space="preserve"> + 45 days</w:t>
            </w:r>
          </w:p>
        </w:tc>
      </w:tr>
    </w:tbl>
    <w:p w14:paraId="3054571C" w14:textId="77777777" w:rsidR="009723AB" w:rsidRPr="009723AB" w:rsidRDefault="00000000" w:rsidP="00BE022B">
      <w:pPr>
        <w:tabs>
          <w:tab w:val="left" w:pos="2970"/>
          <w:tab w:val="left" w:pos="3600"/>
        </w:tabs>
        <w:spacing w:before="120" w:after="120" w:line="240" w:lineRule="auto"/>
        <w:ind w:right="-720"/>
        <w:rPr>
          <w:rFonts w:eastAsia="Times New Roman" w:cstheme="minorHAnsi"/>
          <w:color w:val="000000"/>
        </w:rPr>
      </w:pPr>
      <w:r>
        <w:rPr>
          <w:noProof/>
        </w:rPr>
        <w:drawing>
          <wp:anchor distT="0" distB="0" distL="114300" distR="114300" simplePos="0" relativeHeight="251774976" behindDoc="0" locked="0" layoutInCell="1" allowOverlap="1" wp14:anchorId="08E00B8E" wp14:editId="1627F80B">
            <wp:simplePos x="0" y="0"/>
            <wp:positionH relativeFrom="column">
              <wp:posOffset>2914650</wp:posOffset>
            </wp:positionH>
            <wp:positionV relativeFrom="paragraph">
              <wp:posOffset>191134</wp:posOffset>
            </wp:positionV>
            <wp:extent cx="2838439" cy="238125"/>
            <wp:effectExtent l="19050" t="19050" r="19685" b="9525"/>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
                    <pic:cNvPicPr/>
                  </pic:nvPicPr>
                  <pic:blipFill>
                    <a:blip r:embed="rId79"/>
                    <a:stretch>
                      <a:fillRect/>
                    </a:stretch>
                  </pic:blipFill>
                  <pic:spPr>
                    <a:xfrm>
                      <a:off x="0" y="0"/>
                      <a:ext cx="3087228" cy="25899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rFonts w:eastAsia="Times New Roman" w:cstheme="minorHAnsi"/>
          <w:b/>
          <w:bCs/>
          <w:color w:val="000000"/>
        </w:rPr>
        <w:t>Investigation Details</w:t>
      </w:r>
      <w:r>
        <w:rPr>
          <w:rFonts w:eastAsia="Times New Roman" w:cstheme="minorHAnsi"/>
          <w:color w:val="000000"/>
        </w:rPr>
        <w:t xml:space="preserve"> is a text area allowing for entry of up to 8000 characters and that can also be populated by Quick Text – a configurable Custom List of values.  </w:t>
      </w:r>
    </w:p>
    <w:p w14:paraId="2E9E93AE" w14:textId="77777777" w:rsidR="007D7D38" w:rsidRDefault="00000000" w:rsidP="006E773C">
      <w:pPr>
        <w:tabs>
          <w:tab w:val="left" w:pos="2970"/>
          <w:tab w:val="left" w:pos="3600"/>
        </w:tabs>
        <w:spacing w:before="120" w:after="0" w:line="240" w:lineRule="auto"/>
        <w:ind w:right="-720"/>
        <w:rPr>
          <w:rFonts w:eastAsia="Times New Roman" w:cstheme="minorHAnsi"/>
          <w:color w:val="000000"/>
        </w:rPr>
      </w:pPr>
      <w:r>
        <w:rPr>
          <w:rFonts w:eastAsia="Times New Roman" w:cstheme="minorHAnsi"/>
          <w:color w:val="000000"/>
        </w:rPr>
        <w:t xml:space="preserve">The set of </w:t>
      </w:r>
      <w:r>
        <w:rPr>
          <w:rFonts w:eastAsia="Times New Roman" w:cstheme="minorHAnsi"/>
          <w:b/>
          <w:bCs/>
          <w:color w:val="000000"/>
        </w:rPr>
        <w:t xml:space="preserve">Product Group </w:t>
      </w:r>
      <w:r>
        <w:rPr>
          <w:rFonts w:eastAsia="Times New Roman" w:cstheme="minorHAnsi"/>
          <w:color w:val="000000"/>
        </w:rPr>
        <w:t>fields is displayed again at Step 3.  The following 9 fields are pre-populated with the information entered at Step 1 but can be edited.   See Page 10 for a description of these fields.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2"/>
        <w:gridCol w:w="3260"/>
        <w:gridCol w:w="3618"/>
      </w:tblGrid>
      <w:tr w:rsidR="009619CB" w14:paraId="59E79F52" w14:textId="77777777" w:rsidTr="007D7D38">
        <w:tc>
          <w:tcPr>
            <w:tcW w:w="2527" w:type="dxa"/>
          </w:tcPr>
          <w:p w14:paraId="14945121" w14:textId="77777777" w:rsidR="007D7D38" w:rsidRPr="0097025A"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Product Name</w:t>
            </w:r>
          </w:p>
          <w:p w14:paraId="18F92D71" w14:textId="77777777" w:rsidR="007D7D38" w:rsidRPr="0097025A"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Strength</w:t>
            </w:r>
          </w:p>
          <w:p w14:paraId="2A510259" w14:textId="77777777" w:rsidR="007D7D38" w:rsidRPr="00210323"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Product Description</w:t>
            </w:r>
          </w:p>
        </w:tc>
        <w:tc>
          <w:tcPr>
            <w:tcW w:w="3330" w:type="dxa"/>
          </w:tcPr>
          <w:p w14:paraId="00D3CFF3" w14:textId="77777777" w:rsidR="007D7D38"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 xml:space="preserve">Lot Number </w:t>
            </w:r>
          </w:p>
          <w:p w14:paraId="58DD58EB" w14:textId="77777777" w:rsidR="007D7D38" w:rsidRPr="0097025A"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Serial Number</w:t>
            </w:r>
          </w:p>
          <w:p w14:paraId="3EA91FB1" w14:textId="77777777" w:rsidR="007D7D38" w:rsidRPr="00210323"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 xml:space="preserve">Manufacturer-Vendor </w:t>
            </w:r>
          </w:p>
        </w:tc>
        <w:tc>
          <w:tcPr>
            <w:tcW w:w="3719" w:type="dxa"/>
          </w:tcPr>
          <w:p w14:paraId="793192F4" w14:textId="77777777" w:rsidR="007D7D38" w:rsidRPr="0097025A" w:rsidRDefault="00000000" w:rsidP="00912373">
            <w:pPr>
              <w:pStyle w:val="NoSpacing"/>
              <w:numPr>
                <w:ilvl w:val="0"/>
                <w:numId w:val="13"/>
              </w:numPr>
              <w:rPr>
                <w:rFonts w:ascii="Calibri" w:hAnsi="Calibri"/>
                <w:b/>
                <w:color w:val="000000" w:themeColor="text1"/>
                <w:lang w:val="en-CA"/>
              </w:rPr>
            </w:pPr>
            <w:r>
              <w:rPr>
                <w:rFonts w:ascii="Calibri" w:hAnsi="Calibri"/>
                <w:b/>
                <w:color w:val="000000" w:themeColor="text1"/>
                <w:lang w:val="en-CA"/>
              </w:rPr>
              <w:t>Additional Product Information</w:t>
            </w:r>
          </w:p>
          <w:p w14:paraId="7DDF89AE" w14:textId="77777777" w:rsidR="007D7D38"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 xml:space="preserve">Expiration Date </w:t>
            </w:r>
          </w:p>
          <w:p w14:paraId="03B1DFE9" w14:textId="77777777" w:rsidR="007D7D38" w:rsidRPr="007D7D38" w:rsidRDefault="00000000" w:rsidP="00912373">
            <w:pPr>
              <w:pStyle w:val="NoSpacing"/>
              <w:numPr>
                <w:ilvl w:val="0"/>
                <w:numId w:val="13"/>
              </w:numPr>
              <w:rPr>
                <w:rFonts w:ascii="Calibri" w:hAnsi="Calibri"/>
                <w:b/>
                <w:color w:val="000000" w:themeColor="text1"/>
                <w:lang w:val="en-CA"/>
              </w:rPr>
            </w:pPr>
            <w:r w:rsidRPr="0097025A">
              <w:rPr>
                <w:rFonts w:ascii="Calibri" w:hAnsi="Calibri"/>
                <w:b/>
                <w:color w:val="000000" w:themeColor="text1"/>
                <w:lang w:val="en-CA"/>
              </w:rPr>
              <w:t>Complaint Category</w:t>
            </w:r>
          </w:p>
        </w:tc>
      </w:tr>
    </w:tbl>
    <w:p w14:paraId="25D7F70A" w14:textId="77777777" w:rsidR="006E773C" w:rsidRDefault="00000000" w:rsidP="00912373">
      <w:pPr>
        <w:spacing w:before="120"/>
        <w:ind w:right="-720"/>
      </w:pPr>
      <w:r>
        <w:rPr>
          <w:noProof/>
        </w:rPr>
        <w:drawing>
          <wp:anchor distT="0" distB="0" distL="114300" distR="114300" simplePos="0" relativeHeight="251677696" behindDoc="0" locked="0" layoutInCell="1" allowOverlap="1" wp14:anchorId="16636CFB" wp14:editId="7F588863">
            <wp:simplePos x="0" y="0"/>
            <wp:positionH relativeFrom="column">
              <wp:posOffset>19050</wp:posOffset>
            </wp:positionH>
            <wp:positionV relativeFrom="paragraph">
              <wp:posOffset>107315</wp:posOffset>
            </wp:positionV>
            <wp:extent cx="5648310" cy="561975"/>
            <wp:effectExtent l="19050" t="19050" r="10160"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80"/>
                    <a:stretch>
                      <a:fillRect/>
                    </a:stretch>
                  </pic:blipFill>
                  <pic:spPr>
                    <a:xfrm>
                      <a:off x="0" y="0"/>
                      <a:ext cx="5648310" cy="5619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02752871" wp14:editId="639D2EDF">
            <wp:simplePos x="0" y="0"/>
            <wp:positionH relativeFrom="column">
              <wp:posOffset>2295525</wp:posOffset>
            </wp:positionH>
            <wp:positionV relativeFrom="paragraph">
              <wp:posOffset>309209</wp:posOffset>
            </wp:positionV>
            <wp:extent cx="342899" cy="323850"/>
            <wp:effectExtent l="19050" t="19050" r="19685" b="1905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r:embed="rId81"/>
                    <a:stretch>
                      <a:fillRect/>
                    </a:stretch>
                  </pic:blipFill>
                  <pic:spPr>
                    <a:xfrm>
                      <a:off x="0" y="0"/>
                      <a:ext cx="342899" cy="3238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1488" behindDoc="0" locked="0" layoutInCell="1" allowOverlap="1" wp14:anchorId="201C0738" wp14:editId="6E4DB087">
                <wp:simplePos x="0" y="0"/>
                <wp:positionH relativeFrom="column">
                  <wp:posOffset>2523490</wp:posOffset>
                </wp:positionH>
                <wp:positionV relativeFrom="paragraph">
                  <wp:posOffset>184785</wp:posOffset>
                </wp:positionV>
                <wp:extent cx="352425" cy="170815"/>
                <wp:effectExtent l="0" t="0" r="28575" b="19685"/>
                <wp:wrapNone/>
                <wp:docPr id="202" name="Arrow: Curved Down 202"/>
                <wp:cNvGraphicFramePr/>
                <a:graphic xmlns:a="http://schemas.openxmlformats.org/drawingml/2006/main">
                  <a:graphicData uri="http://schemas.microsoft.com/office/word/2010/wordprocessingShape">
                    <wps:wsp>
                      <wps:cNvSpPr/>
                      <wps:spPr>
                        <a:xfrm flipH="1">
                          <a:off x="0" y="0"/>
                          <a:ext cx="352425" cy="17081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Down 202" o:spid="_x0000_s1053" type="#_x0000_t105" style="width:27.75pt;height:13.45pt;margin-top:14.55pt;margin-left:198.7pt;flip:x;mso-height-percent:0;mso-height-relative:margin;mso-width-percent:0;mso-width-relative:margin;mso-wrap-distance-bottom:0;mso-wrap-distance-left:9pt;mso-wrap-distance-right:9pt;mso-wrap-distance-top:0;mso-wrap-style:square;position:absolute;visibility:visible;v-text-anchor:middle;z-index:251712512" adj="16365,20291,16200" fillcolor="#4f81bd" strokecolor="#243f60" strokeweight="2pt"/>
            </w:pict>
          </mc:Fallback>
        </mc:AlternateContent>
      </w:r>
    </w:p>
    <w:p w14:paraId="692D03D6" w14:textId="77777777" w:rsidR="006E773C" w:rsidRDefault="00000000" w:rsidP="00912373">
      <w:pPr>
        <w:spacing w:before="120"/>
        <w:ind w:right="-720"/>
      </w:pPr>
      <w:r>
        <w:rPr>
          <w:noProof/>
        </w:rPr>
        <mc:AlternateContent>
          <mc:Choice Requires="wps">
            <w:drawing>
              <wp:anchor distT="0" distB="0" distL="114300" distR="114300" simplePos="0" relativeHeight="251731968" behindDoc="0" locked="0" layoutInCell="1" allowOverlap="1" wp14:anchorId="357A2C4C" wp14:editId="2B021FD3">
                <wp:simplePos x="0" y="0"/>
                <wp:positionH relativeFrom="column">
                  <wp:posOffset>1352549</wp:posOffset>
                </wp:positionH>
                <wp:positionV relativeFrom="paragraph">
                  <wp:posOffset>5080</wp:posOffset>
                </wp:positionV>
                <wp:extent cx="1000125" cy="720725"/>
                <wp:effectExtent l="38100" t="0" r="28575" b="60325"/>
                <wp:wrapNone/>
                <wp:docPr id="203" name="Straight Arrow Connector 203"/>
                <wp:cNvGraphicFramePr/>
                <a:graphic xmlns:a="http://schemas.openxmlformats.org/drawingml/2006/main">
                  <a:graphicData uri="http://schemas.microsoft.com/office/word/2010/wordprocessingShape">
                    <wps:wsp>
                      <wps:cNvCnPr/>
                      <wps:spPr>
                        <a:xfrm flipH="1">
                          <a:off x="0" y="0"/>
                          <a:ext cx="1000125" cy="720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3" o:spid="_x0000_s1054" type="#_x0000_t32" style="width:78.75pt;height:56.75pt;margin-top:0.4pt;margin-left:106.5pt;flip:x;mso-height-percent:0;mso-height-relative:margin;mso-width-percent:0;mso-width-relative:margin;mso-wrap-distance-bottom:0;mso-wrap-distance-left:9pt;mso-wrap-distance-right:9pt;mso-wrap-distance-top:0;mso-wrap-style:square;position:absolute;visibility:visible;z-index:251732992" strokecolor="#4579b8">
                <v:stroke endarrow="block"/>
              </v:shape>
            </w:pict>
          </mc:Fallback>
        </mc:AlternateContent>
      </w:r>
    </w:p>
    <w:p w14:paraId="7EF91456" w14:textId="77777777" w:rsidR="006E773C" w:rsidRDefault="00000000" w:rsidP="006E773C">
      <w:pPr>
        <w:spacing w:before="120" w:after="120" w:line="240" w:lineRule="auto"/>
        <w:ind w:left="3240" w:right="-720"/>
      </w:pPr>
      <w:r>
        <w:rPr>
          <w:noProof/>
        </w:rPr>
        <w:drawing>
          <wp:anchor distT="0" distB="0" distL="114300" distR="114300" simplePos="0" relativeHeight="251668480" behindDoc="0" locked="0" layoutInCell="1" allowOverlap="1" wp14:anchorId="0B8BAEAF" wp14:editId="08B91890">
            <wp:simplePos x="0" y="0"/>
            <wp:positionH relativeFrom="column">
              <wp:posOffset>19050</wp:posOffset>
            </wp:positionH>
            <wp:positionV relativeFrom="paragraph">
              <wp:posOffset>25400</wp:posOffset>
            </wp:positionV>
            <wp:extent cx="1895475" cy="942975"/>
            <wp:effectExtent l="19050" t="19050" r="28575" b="28575"/>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
                    <pic:cNvPicPr/>
                  </pic:nvPicPr>
                  <pic:blipFill>
                    <a:blip r:embed="rId82"/>
                    <a:stretch>
                      <a:fillRect/>
                    </a:stretch>
                  </pic:blipFill>
                  <pic:spPr>
                    <a:xfrm>
                      <a:off x="0" y="0"/>
                      <a:ext cx="1895475" cy="942975"/>
                    </a:xfrm>
                    <a:prstGeom prst="rect">
                      <a:avLst/>
                    </a:prstGeom>
                    <a:ln>
                      <a:solidFill>
                        <a:schemeClr val="tx1"/>
                      </a:solidFill>
                    </a:ln>
                  </pic:spPr>
                </pic:pic>
              </a:graphicData>
            </a:graphic>
          </wp:anchor>
        </w:drawing>
      </w:r>
      <w:r>
        <w:rPr>
          <w:rFonts w:eastAsia="Times New Roman" w:cstheme="minorHAnsi"/>
        </w:rPr>
        <w:t xml:space="preserve">The </w:t>
      </w:r>
      <w:r>
        <w:rPr>
          <w:rFonts w:eastAsia="Times New Roman" w:cstheme="minorHAnsi"/>
          <w:b/>
          <w:bCs/>
        </w:rPr>
        <w:t>Preexisting Related Complaints?</w:t>
      </w:r>
      <w:r>
        <w:rPr>
          <w:rFonts w:eastAsia="Times New Roman" w:cstheme="minorHAnsi"/>
        </w:rPr>
        <w:t xml:space="preserve"> field, which was part of the </w:t>
      </w:r>
      <w:r>
        <w:rPr>
          <w:rFonts w:eastAsia="Times New Roman" w:cstheme="minorHAnsi"/>
          <w:b/>
          <w:bCs/>
        </w:rPr>
        <w:t>Product Group</w:t>
      </w:r>
      <w:r>
        <w:rPr>
          <w:rFonts w:eastAsia="Times New Roman" w:cstheme="minorHAnsi"/>
        </w:rPr>
        <w:t xml:space="preserve"> in Steps 1 and 2 but was grayed out, is now a mandatory single-item selection field with options of </w:t>
      </w:r>
      <w:r w:rsidRPr="007810DD">
        <w:rPr>
          <w:b/>
          <w:bCs/>
        </w:rPr>
        <w:t>Yes</w:t>
      </w:r>
      <w:r>
        <w:t xml:space="preserve"> or </w:t>
      </w:r>
      <w:r w:rsidRPr="007810DD">
        <w:rPr>
          <w:b/>
          <w:bCs/>
        </w:rPr>
        <w:t>No</w:t>
      </w:r>
      <w:r>
        <w:t xml:space="preserve"> selection that is not customizable.</w:t>
      </w:r>
    </w:p>
    <w:p w14:paraId="348E2127" w14:textId="77777777" w:rsidR="006E773C" w:rsidRDefault="00000000" w:rsidP="006E773C">
      <w:pPr>
        <w:spacing w:before="120" w:after="120" w:line="240" w:lineRule="auto"/>
        <w:ind w:left="3240" w:right="-720"/>
      </w:pPr>
      <w:r>
        <w:t>When Yes is selected, a mandatory text area for Complaint History is displayed, allowing for entry of up to 8000 characters.</w:t>
      </w:r>
    </w:p>
    <w:p w14:paraId="4B9A9D06" w14:textId="77777777" w:rsidR="006E773C" w:rsidRDefault="00000000" w:rsidP="006E773C">
      <w:pPr>
        <w:spacing w:before="120"/>
        <w:ind w:left="3420" w:right="-720"/>
        <w:rPr>
          <w:rFonts w:eastAsia="Times New Roman" w:cstheme="minorHAnsi"/>
          <w:b/>
          <w:bCs/>
          <w:color w:val="000000"/>
        </w:rPr>
      </w:pPr>
      <w:r>
        <w:rPr>
          <w:noProof/>
        </w:rPr>
        <w:drawing>
          <wp:anchor distT="0" distB="0" distL="114300" distR="114300" simplePos="0" relativeHeight="251830272" behindDoc="0" locked="0" layoutInCell="1" allowOverlap="1" wp14:anchorId="3FF00D80" wp14:editId="7742C263">
            <wp:simplePos x="0" y="0"/>
            <wp:positionH relativeFrom="column">
              <wp:posOffset>19050</wp:posOffset>
            </wp:positionH>
            <wp:positionV relativeFrom="paragraph">
              <wp:posOffset>26035</wp:posOffset>
            </wp:positionV>
            <wp:extent cx="1943100" cy="2514600"/>
            <wp:effectExtent l="19050" t="19050" r="19050" b="1905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
                    <pic:cNvPicPr/>
                  </pic:nvPicPr>
                  <pic:blipFill>
                    <a:blip r:embed="rId83"/>
                    <a:stretch>
                      <a:fillRect/>
                    </a:stretch>
                  </pic:blipFill>
                  <pic:spPr>
                    <a:xfrm>
                      <a:off x="0" y="0"/>
                      <a:ext cx="1943100" cy="2514600"/>
                    </a:xfrm>
                    <a:prstGeom prst="rect">
                      <a:avLst/>
                    </a:prstGeom>
                    <a:ln>
                      <a:solidFill>
                        <a:schemeClr val="tx1"/>
                      </a:solidFill>
                    </a:ln>
                  </pic:spPr>
                </pic:pic>
              </a:graphicData>
            </a:graphic>
          </wp:anchor>
        </w:drawing>
      </w:r>
    </w:p>
    <w:p w14:paraId="0586D071" w14:textId="77777777" w:rsidR="00093B59" w:rsidRDefault="00000000" w:rsidP="006E773C">
      <w:pPr>
        <w:spacing w:before="120"/>
        <w:ind w:left="3240" w:right="-720"/>
        <w:rPr>
          <w:rFonts w:eastAsia="Times New Roman" w:cstheme="minorHAnsi"/>
          <w:color w:val="000000"/>
        </w:rPr>
      </w:pPr>
      <w:r>
        <w:rPr>
          <w:rFonts w:eastAsia="Times New Roman" w:cstheme="minorHAnsi"/>
          <w:b/>
          <w:bCs/>
          <w:color w:val="000000"/>
        </w:rPr>
        <w:t>Identify Probable Root Cause</w:t>
      </w:r>
      <w:r w:rsidR="00774125">
        <w:rPr>
          <w:rFonts w:eastAsia="Times New Roman" w:cstheme="minorHAnsi"/>
          <w:b/>
          <w:bCs/>
          <w:color w:val="000000"/>
        </w:rPr>
        <w:t>(s)</w:t>
      </w:r>
      <w:r w:rsidR="00774125">
        <w:rPr>
          <w:rFonts w:eastAsia="Times New Roman" w:cstheme="minorHAnsi"/>
          <w:color w:val="000000"/>
        </w:rPr>
        <w:t xml:space="preserve"> is a mandatory text area allowing for entry of up to 8000 characters.</w:t>
      </w:r>
    </w:p>
    <w:p w14:paraId="1FF729B0" w14:textId="77777777" w:rsidR="006E773C" w:rsidRDefault="006E773C" w:rsidP="006E773C">
      <w:pPr>
        <w:spacing w:before="120" w:after="120" w:line="240" w:lineRule="auto"/>
        <w:ind w:left="3240" w:right="-900"/>
        <w:rPr>
          <w:b/>
          <w:bCs/>
          <w:noProof/>
        </w:rPr>
      </w:pPr>
    </w:p>
    <w:p w14:paraId="680705F9" w14:textId="77777777" w:rsidR="006E773C" w:rsidRDefault="006E773C" w:rsidP="006E773C">
      <w:pPr>
        <w:spacing w:before="120" w:after="120" w:line="240" w:lineRule="auto"/>
        <w:ind w:left="3240" w:right="-900"/>
        <w:rPr>
          <w:b/>
          <w:bCs/>
          <w:noProof/>
        </w:rPr>
      </w:pPr>
    </w:p>
    <w:p w14:paraId="707D14C5" w14:textId="77777777" w:rsidR="009E294D" w:rsidRDefault="00000000" w:rsidP="006E773C">
      <w:pPr>
        <w:spacing w:before="120" w:after="120" w:line="240" w:lineRule="auto"/>
        <w:ind w:left="3240" w:right="-900"/>
        <w:rPr>
          <w:noProof/>
        </w:rPr>
      </w:pPr>
      <w:r>
        <w:rPr>
          <w:b/>
          <w:bCs/>
          <w:noProof/>
        </w:rPr>
        <w:t>Root Cause Categories</w:t>
      </w:r>
      <w:r>
        <w:rPr>
          <w:noProof/>
        </w:rPr>
        <w:t xml:space="preserve"> is a </w:t>
      </w:r>
      <w:r w:rsidR="00774125">
        <w:rPr>
          <w:noProof/>
        </w:rPr>
        <w:t>m</w:t>
      </w:r>
      <w:r>
        <w:rPr>
          <w:noProof/>
        </w:rPr>
        <w:t xml:space="preserve">ultiple-item Selection field with set choices of </w:t>
      </w:r>
      <w:r w:rsidRPr="009E294D">
        <w:rPr>
          <w:b/>
          <w:bCs/>
          <w:noProof/>
        </w:rPr>
        <w:t>Man</w:t>
      </w:r>
      <w:r>
        <w:rPr>
          <w:noProof/>
        </w:rPr>
        <w:t xml:space="preserve">, </w:t>
      </w:r>
      <w:r w:rsidRPr="009E294D">
        <w:rPr>
          <w:b/>
          <w:bCs/>
          <w:noProof/>
        </w:rPr>
        <w:t>Material</w:t>
      </w:r>
      <w:r>
        <w:rPr>
          <w:noProof/>
        </w:rPr>
        <w:t xml:space="preserve">, </w:t>
      </w:r>
      <w:r w:rsidRPr="009E294D">
        <w:rPr>
          <w:b/>
          <w:bCs/>
          <w:noProof/>
        </w:rPr>
        <w:t>Method</w:t>
      </w:r>
      <w:r>
        <w:rPr>
          <w:noProof/>
        </w:rPr>
        <w:t xml:space="preserve">, </w:t>
      </w:r>
      <w:r w:rsidRPr="009E294D">
        <w:rPr>
          <w:b/>
          <w:bCs/>
          <w:noProof/>
        </w:rPr>
        <w:t>Machine</w:t>
      </w:r>
      <w:r>
        <w:rPr>
          <w:noProof/>
        </w:rPr>
        <w:t xml:space="preserve"> or </w:t>
      </w:r>
      <w:r w:rsidRPr="009E294D">
        <w:rPr>
          <w:b/>
          <w:bCs/>
          <w:noProof/>
        </w:rPr>
        <w:t>Environment</w:t>
      </w:r>
      <w:r>
        <w:rPr>
          <w:noProof/>
        </w:rPr>
        <w:t xml:space="preserve">.  For each category selected, another </w:t>
      </w:r>
      <w:r w:rsidR="00774125">
        <w:rPr>
          <w:noProof/>
        </w:rPr>
        <w:t>s</w:t>
      </w:r>
      <w:r>
        <w:rPr>
          <w:noProof/>
        </w:rPr>
        <w:t>ingle-item Selection field will be displayed for a more detailed Root Cause.  The values for those fields are configurable from shared Custom Lists maintained by the System Administrator.</w:t>
      </w:r>
      <w:r w:rsidR="001628EE" w:rsidRPr="001628EE">
        <w:rPr>
          <w:noProof/>
        </w:rPr>
        <w:t xml:space="preserve"> </w:t>
      </w:r>
    </w:p>
    <w:p w14:paraId="0992B850" w14:textId="77777777" w:rsidR="00774125" w:rsidRDefault="00774125" w:rsidP="00774125">
      <w:pPr>
        <w:spacing w:before="120" w:after="120" w:line="240" w:lineRule="auto"/>
        <w:ind w:left="6840" w:right="-900"/>
        <w:rPr>
          <w:noProof/>
        </w:rPr>
      </w:pPr>
    </w:p>
    <w:p w14:paraId="5CB59A85" w14:textId="77777777" w:rsidR="008347CE" w:rsidRDefault="00000000" w:rsidP="006E773C">
      <w:pPr>
        <w:spacing w:before="120" w:after="120" w:line="240" w:lineRule="auto"/>
        <w:ind w:right="-720"/>
        <w:rPr>
          <w:noProof/>
        </w:rPr>
      </w:pPr>
      <w:r>
        <w:rPr>
          <w:noProof/>
        </w:rPr>
        <w:t xml:space="preserve">   </w:t>
      </w:r>
      <w:r w:rsidR="006E773C">
        <w:rPr>
          <w:noProof/>
        </w:rPr>
        <w:drawing>
          <wp:anchor distT="0" distB="0" distL="114300" distR="114300" simplePos="0" relativeHeight="251662336" behindDoc="0" locked="0" layoutInCell="1" allowOverlap="1" wp14:anchorId="57283677" wp14:editId="3CBE5FA7">
            <wp:simplePos x="0" y="0"/>
            <wp:positionH relativeFrom="column">
              <wp:posOffset>18415</wp:posOffset>
            </wp:positionH>
            <wp:positionV relativeFrom="paragraph">
              <wp:posOffset>102235</wp:posOffset>
            </wp:positionV>
            <wp:extent cx="5743561" cy="419100"/>
            <wp:effectExtent l="19050" t="19050" r="10160" b="1905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
                    <pic:cNvPicPr/>
                  </pic:nvPicPr>
                  <pic:blipFill>
                    <a:blip r:embed="rId84"/>
                    <a:stretch>
                      <a:fillRect/>
                    </a:stretch>
                  </pic:blipFill>
                  <pic:spPr>
                    <a:xfrm>
                      <a:off x="0" y="0"/>
                      <a:ext cx="5743561" cy="4191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DF5C8C4" w14:textId="77777777" w:rsidR="008347CE" w:rsidRDefault="00000000" w:rsidP="008347CE">
      <w:pPr>
        <w:ind w:right="-720"/>
        <w:rPr>
          <w:noProof/>
        </w:rPr>
      </w:pPr>
      <w:r>
        <w:rPr>
          <w:noProof/>
        </w:rPr>
        <w:drawing>
          <wp:anchor distT="0" distB="0" distL="114300" distR="114300" simplePos="0" relativeHeight="251781120" behindDoc="0" locked="0" layoutInCell="1" allowOverlap="1" wp14:anchorId="6E685D23" wp14:editId="34C9EEE4">
            <wp:simplePos x="0" y="0"/>
            <wp:positionH relativeFrom="column">
              <wp:posOffset>3990340</wp:posOffset>
            </wp:positionH>
            <wp:positionV relativeFrom="paragraph">
              <wp:posOffset>187325</wp:posOffset>
            </wp:positionV>
            <wp:extent cx="1971681" cy="200025"/>
            <wp:effectExtent l="19050" t="19050" r="28575" b="2857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
                    <pic:cNvPicPr/>
                  </pic:nvPicPr>
                  <pic:blipFill>
                    <a:blip r:embed="rId85"/>
                    <a:stretch>
                      <a:fillRect/>
                    </a:stretch>
                  </pic:blipFill>
                  <pic:spPr>
                    <a:xfrm>
                      <a:off x="0" y="0"/>
                      <a:ext cx="1971681" cy="2000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1DE7F50" wp14:editId="0FC6FBC7">
            <wp:simplePos x="0" y="0"/>
            <wp:positionH relativeFrom="column">
              <wp:posOffset>19050</wp:posOffset>
            </wp:positionH>
            <wp:positionV relativeFrom="paragraph">
              <wp:posOffset>264795</wp:posOffset>
            </wp:positionV>
            <wp:extent cx="5724527" cy="476250"/>
            <wp:effectExtent l="19050" t="19050" r="28575" b="1905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
                    <pic:cNvPicPr/>
                  </pic:nvPicPr>
                  <pic:blipFill>
                    <a:blip r:embed="rId86"/>
                    <a:stretch>
                      <a:fillRect/>
                    </a:stretch>
                  </pic:blipFill>
                  <pic:spPr>
                    <a:xfrm>
                      <a:off x="0" y="0"/>
                      <a:ext cx="5724527" cy="4762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923E8FD" w14:textId="77777777" w:rsidR="008347CE" w:rsidRDefault="008347CE" w:rsidP="008347CE">
      <w:pPr>
        <w:ind w:right="-720"/>
        <w:rPr>
          <w:noProof/>
        </w:rPr>
      </w:pPr>
    </w:p>
    <w:p w14:paraId="11ADE6F6" w14:textId="77777777" w:rsidR="008347CE" w:rsidRDefault="00000000" w:rsidP="008347CE">
      <w:pPr>
        <w:ind w:right="-720"/>
        <w:rPr>
          <w:noProof/>
        </w:rPr>
      </w:pPr>
      <w:r>
        <w:rPr>
          <w:noProof/>
        </w:rPr>
        <w:drawing>
          <wp:anchor distT="0" distB="0" distL="114300" distR="114300" simplePos="0" relativeHeight="251765760" behindDoc="0" locked="0" layoutInCell="1" allowOverlap="1" wp14:anchorId="5FB5C15B" wp14:editId="5AC7A583">
            <wp:simplePos x="0" y="0"/>
            <wp:positionH relativeFrom="column">
              <wp:posOffset>3989070</wp:posOffset>
            </wp:positionH>
            <wp:positionV relativeFrom="paragraph">
              <wp:posOffset>18415</wp:posOffset>
            </wp:positionV>
            <wp:extent cx="2180590" cy="219075"/>
            <wp:effectExtent l="19050" t="19050" r="10160" b="9525"/>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
                    <pic:cNvPicPr/>
                  </pic:nvPicPr>
                  <pic:blipFill>
                    <a:blip r:embed="rId87"/>
                    <a:stretch>
                      <a:fillRect/>
                    </a:stretch>
                  </pic:blipFill>
                  <pic:spPr>
                    <a:xfrm>
                      <a:off x="0" y="0"/>
                      <a:ext cx="2180590" cy="2190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E773C">
        <w:rPr>
          <w:noProof/>
        </w:rPr>
        <w:drawing>
          <wp:anchor distT="0" distB="0" distL="114300" distR="114300" simplePos="0" relativeHeight="251660288" behindDoc="0" locked="0" layoutInCell="1" allowOverlap="1" wp14:anchorId="38256A2F" wp14:editId="0E674D84">
            <wp:simplePos x="0" y="0"/>
            <wp:positionH relativeFrom="column">
              <wp:posOffset>18415</wp:posOffset>
            </wp:positionH>
            <wp:positionV relativeFrom="paragraph">
              <wp:posOffset>161290</wp:posOffset>
            </wp:positionV>
            <wp:extent cx="5762629" cy="476250"/>
            <wp:effectExtent l="19050" t="19050" r="28575" b="1905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
                    <pic:cNvPicPr/>
                  </pic:nvPicPr>
                  <pic:blipFill>
                    <a:blip r:embed="rId88"/>
                    <a:stretch>
                      <a:fillRect/>
                    </a:stretch>
                  </pic:blipFill>
                  <pic:spPr>
                    <a:xfrm>
                      <a:off x="0" y="0"/>
                      <a:ext cx="5762629" cy="4762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78235EB" w14:textId="77777777" w:rsidR="00774125" w:rsidRDefault="00000000" w:rsidP="008347CE">
      <w:pPr>
        <w:ind w:right="-720"/>
        <w:rPr>
          <w:noProof/>
        </w:rPr>
      </w:pPr>
      <w:r>
        <w:rPr>
          <w:noProof/>
        </w:rPr>
        <w:drawing>
          <wp:anchor distT="0" distB="0" distL="114300" distR="114300" simplePos="0" relativeHeight="251788288" behindDoc="0" locked="0" layoutInCell="1" allowOverlap="1" wp14:anchorId="2C157C86" wp14:editId="4F56E3AA">
            <wp:simplePos x="0" y="0"/>
            <wp:positionH relativeFrom="column">
              <wp:posOffset>4006850</wp:posOffset>
            </wp:positionH>
            <wp:positionV relativeFrom="paragraph">
              <wp:posOffset>200660</wp:posOffset>
            </wp:positionV>
            <wp:extent cx="2133599" cy="247650"/>
            <wp:effectExtent l="19050" t="19050" r="19685" b="1905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
                    <pic:cNvPicPr/>
                  </pic:nvPicPr>
                  <pic:blipFill>
                    <a:blip r:embed="rId89"/>
                    <a:stretch>
                      <a:fillRect/>
                    </a:stretch>
                  </pic:blipFill>
                  <pic:spPr>
                    <a:xfrm>
                      <a:off x="0" y="0"/>
                      <a:ext cx="2133599" cy="2476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95B6E4F" w14:textId="77777777" w:rsidR="0047450E" w:rsidRDefault="00000000" w:rsidP="008347CE">
      <w:pPr>
        <w:ind w:right="-720"/>
        <w:rPr>
          <w:noProof/>
        </w:rPr>
      </w:pPr>
      <w:r>
        <w:rPr>
          <w:noProof/>
        </w:rPr>
        <w:drawing>
          <wp:anchor distT="0" distB="0" distL="114300" distR="114300" simplePos="0" relativeHeight="251659264" behindDoc="0" locked="0" layoutInCell="1" allowOverlap="1" wp14:anchorId="5368D96F" wp14:editId="786A47A5">
            <wp:simplePos x="0" y="0"/>
            <wp:positionH relativeFrom="column">
              <wp:posOffset>19050</wp:posOffset>
            </wp:positionH>
            <wp:positionV relativeFrom="paragraph">
              <wp:posOffset>20320</wp:posOffset>
            </wp:positionV>
            <wp:extent cx="5753099" cy="457200"/>
            <wp:effectExtent l="19050" t="19050" r="19685" b="1905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
                    <pic:cNvPicPr/>
                  </pic:nvPicPr>
                  <pic:blipFill>
                    <a:blip r:embed="rId90"/>
                    <a:stretch>
                      <a:fillRect/>
                    </a:stretch>
                  </pic:blipFill>
                  <pic:spPr>
                    <a:xfrm>
                      <a:off x="0" y="0"/>
                      <a:ext cx="5753099" cy="4572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3A3A2CC" w14:textId="77777777" w:rsidR="0047450E" w:rsidRDefault="00000000" w:rsidP="008347CE">
      <w:pPr>
        <w:ind w:right="-720"/>
        <w:rPr>
          <w:noProof/>
        </w:rPr>
      </w:pPr>
      <w:r>
        <w:rPr>
          <w:noProof/>
        </w:rPr>
        <w:drawing>
          <wp:anchor distT="0" distB="0" distL="114300" distR="114300" simplePos="0" relativeHeight="251768832" behindDoc="0" locked="0" layoutInCell="1" allowOverlap="1" wp14:anchorId="204B7A5B" wp14:editId="0AA1C0D1">
            <wp:simplePos x="0" y="0"/>
            <wp:positionH relativeFrom="column">
              <wp:posOffset>4021455</wp:posOffset>
            </wp:positionH>
            <wp:positionV relativeFrom="paragraph">
              <wp:posOffset>29845</wp:posOffset>
            </wp:positionV>
            <wp:extent cx="2181231" cy="247650"/>
            <wp:effectExtent l="19050" t="19050" r="28575" b="1905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
                    <pic:cNvPicPr/>
                  </pic:nvPicPr>
                  <pic:blipFill>
                    <a:blip r:embed="rId91"/>
                    <a:stretch>
                      <a:fillRect/>
                    </a:stretch>
                  </pic:blipFill>
                  <pic:spPr>
                    <a:xfrm>
                      <a:off x="0" y="0"/>
                      <a:ext cx="2181231" cy="2476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F28FF">
        <w:rPr>
          <w:noProof/>
        </w:rPr>
        <w:drawing>
          <wp:anchor distT="0" distB="0" distL="114300" distR="114300" simplePos="0" relativeHeight="251772928" behindDoc="0" locked="0" layoutInCell="1" allowOverlap="1" wp14:anchorId="7A6EB789" wp14:editId="04840A05">
            <wp:simplePos x="0" y="0"/>
            <wp:positionH relativeFrom="column">
              <wp:posOffset>4007485</wp:posOffset>
            </wp:positionH>
            <wp:positionV relativeFrom="paragraph">
              <wp:posOffset>574040</wp:posOffset>
            </wp:positionV>
            <wp:extent cx="2390780" cy="228600"/>
            <wp:effectExtent l="19050" t="19050" r="28575" b="1905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
                    <pic:cNvPicPr/>
                  </pic:nvPicPr>
                  <pic:blipFill>
                    <a:blip r:embed="rId92"/>
                    <a:stretch>
                      <a:fillRect/>
                    </a:stretch>
                  </pic:blipFill>
                  <pic:spPr>
                    <a:xfrm>
                      <a:off x="0" y="0"/>
                      <a:ext cx="2390780" cy="2286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E773C">
        <w:rPr>
          <w:noProof/>
        </w:rPr>
        <w:drawing>
          <wp:anchor distT="0" distB="0" distL="114300" distR="114300" simplePos="0" relativeHeight="251658240" behindDoc="0" locked="0" layoutInCell="1" allowOverlap="1" wp14:anchorId="5881100C" wp14:editId="6A5178F8">
            <wp:simplePos x="0" y="0"/>
            <wp:positionH relativeFrom="column">
              <wp:posOffset>19050</wp:posOffset>
            </wp:positionH>
            <wp:positionV relativeFrom="paragraph">
              <wp:posOffset>200660</wp:posOffset>
            </wp:positionV>
            <wp:extent cx="5762633" cy="485775"/>
            <wp:effectExtent l="19050" t="19050" r="28575" b="952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
                    <pic:cNvPicPr/>
                  </pic:nvPicPr>
                  <pic:blipFill>
                    <a:blip r:embed="rId93"/>
                    <a:stretch>
                      <a:fillRect/>
                    </a:stretch>
                  </pic:blipFill>
                  <pic:spPr>
                    <a:xfrm>
                      <a:off x="0" y="0"/>
                      <a:ext cx="5762633" cy="4857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7A91446" w14:textId="77777777" w:rsidR="002C314F" w:rsidRPr="002C314F" w:rsidRDefault="00000000" w:rsidP="002C314F">
      <w:pPr>
        <w:ind w:right="-720"/>
        <w:rPr>
          <w:noProof/>
        </w:rPr>
      </w:pPr>
      <w:r>
        <w:rPr>
          <w:noProof/>
        </w:rPr>
        <w:drawing>
          <wp:anchor distT="0" distB="0" distL="114300" distR="114300" simplePos="0" relativeHeight="251773952" behindDoc="0" locked="0" layoutInCell="1" allowOverlap="1" wp14:anchorId="529AAF6A" wp14:editId="13484FE0">
            <wp:simplePos x="0" y="0"/>
            <wp:positionH relativeFrom="column">
              <wp:posOffset>3276600</wp:posOffset>
            </wp:positionH>
            <wp:positionV relativeFrom="paragraph">
              <wp:posOffset>610870</wp:posOffset>
            </wp:positionV>
            <wp:extent cx="3094964" cy="2971165"/>
            <wp:effectExtent l="19050" t="19050" r="10795" b="19685"/>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
                    <pic:cNvPicPr/>
                  </pic:nvPicPr>
                  <pic:blipFill>
                    <a:blip r:embed="rId94"/>
                    <a:stretch>
                      <a:fillRect/>
                    </a:stretch>
                  </pic:blipFill>
                  <pic:spPr>
                    <a:xfrm>
                      <a:off x="0" y="0"/>
                      <a:ext cx="3094964" cy="29711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bCs/>
          <w:noProof/>
        </w:rPr>
        <w:t xml:space="preserve">Secondary Tasks </w:t>
      </w:r>
      <w:r>
        <w:rPr>
          <w:noProof/>
        </w:rPr>
        <w:t xml:space="preserve">initiated at Step 3 will default to a Task Type of </w:t>
      </w:r>
      <w:r w:rsidRPr="002C314F">
        <w:rPr>
          <w:b/>
          <w:bCs/>
          <w:noProof/>
        </w:rPr>
        <w:t>Investigation</w:t>
      </w:r>
      <w:r>
        <w:rPr>
          <w:noProof/>
        </w:rPr>
        <w:t xml:space="preserve">.  If one or more Secondary Tasks of Task Type = Investigation are not at a status of </w:t>
      </w:r>
      <w:r w:rsidRPr="002C314F">
        <w:rPr>
          <w:i/>
          <w:iCs/>
          <w:noProof/>
        </w:rPr>
        <w:t>Completed</w:t>
      </w:r>
      <w:r>
        <w:rPr>
          <w:noProof/>
        </w:rPr>
        <w:t xml:space="preserve"> or </w:t>
      </w:r>
      <w:r w:rsidRPr="002C314F">
        <w:rPr>
          <w:i/>
          <w:iCs/>
          <w:noProof/>
        </w:rPr>
        <w:t>Cancelled</w:t>
      </w:r>
      <w:r>
        <w:rPr>
          <w:noProof/>
        </w:rPr>
        <w:t xml:space="preserve">, the </w:t>
      </w:r>
      <w:r w:rsidRPr="002C314F">
        <w:rPr>
          <w:b/>
          <w:bCs/>
          <w:noProof/>
        </w:rPr>
        <w:t>Investigation completed</w:t>
      </w:r>
      <w:r>
        <w:rPr>
          <w:noProof/>
        </w:rPr>
        <w:t xml:space="preserve"> option will be grayed out in the </w:t>
      </w:r>
      <w:r w:rsidRPr="002C314F">
        <w:rPr>
          <w:b/>
          <w:bCs/>
          <w:noProof/>
        </w:rPr>
        <w:t>Investigation and Root Cause Analysis Decision</w:t>
      </w:r>
      <w:r>
        <w:rPr>
          <w:noProof/>
        </w:rPr>
        <w:t xml:space="preserve"> section.</w:t>
      </w:r>
    </w:p>
    <w:p w14:paraId="6C7B82B1" w14:textId="77777777" w:rsidR="0047450E" w:rsidRDefault="00000000" w:rsidP="006268A9">
      <w:pPr>
        <w:tabs>
          <w:tab w:val="left" w:pos="4410"/>
        </w:tabs>
        <w:spacing w:after="120" w:line="240" w:lineRule="auto"/>
        <w:ind w:right="4320"/>
        <w:rPr>
          <w:noProof/>
        </w:rPr>
      </w:pPr>
      <w:r>
        <w:rPr>
          <w:noProof/>
        </w:rPr>
        <w:t xml:space="preserve">The </w:t>
      </w:r>
      <w:r>
        <w:rPr>
          <w:b/>
          <w:bCs/>
          <w:noProof/>
        </w:rPr>
        <w:t xml:space="preserve">Investigation and Root Cause Analysis Decision </w:t>
      </w:r>
      <w:r>
        <w:rPr>
          <w:noProof/>
        </w:rPr>
        <w:t xml:space="preserve">section </w:t>
      </w:r>
      <w:r w:rsidR="002C314F">
        <w:rPr>
          <w:noProof/>
        </w:rPr>
        <w:t>includes 6 choices</w:t>
      </w:r>
      <w:r w:rsidR="00AC6F7B">
        <w:rPr>
          <w:noProof/>
        </w:rPr>
        <w:t xml:space="preserve"> and an 8000 character text area for </w:t>
      </w:r>
      <w:r w:rsidR="00AC6F7B" w:rsidRPr="00AC6F7B">
        <w:rPr>
          <w:b/>
          <w:bCs/>
          <w:noProof/>
        </w:rPr>
        <w:t>Comments</w:t>
      </w:r>
      <w:r w:rsidR="002C314F">
        <w:rPr>
          <w:noProof/>
        </w:rPr>
        <w:t>.</w:t>
      </w:r>
      <w:r>
        <w:rPr>
          <w:noProof/>
        </w:rPr>
        <w:t xml:space="preserve"> </w:t>
      </w:r>
      <w:r w:rsidR="00433FF4">
        <w:rPr>
          <w:noProof/>
        </w:rPr>
        <w:t xml:space="preserve"> Confirmation of any choices will release all Secondary Tasks except Task Type = POST to the assignees.</w:t>
      </w:r>
    </w:p>
    <w:p w14:paraId="5951A228" w14:textId="77777777" w:rsidR="002C314F" w:rsidRDefault="00000000" w:rsidP="006268A9">
      <w:pPr>
        <w:pStyle w:val="ListParagraph"/>
        <w:numPr>
          <w:ilvl w:val="0"/>
          <w:numId w:val="17"/>
        </w:numPr>
        <w:tabs>
          <w:tab w:val="left" w:pos="4410"/>
        </w:tabs>
        <w:ind w:left="360" w:right="4320"/>
        <w:rPr>
          <w:noProof/>
        </w:rPr>
      </w:pPr>
      <w:r>
        <w:rPr>
          <w:noProof/>
        </w:rPr>
        <w:t xml:space="preserve">For decisions of </w:t>
      </w:r>
      <w:r w:rsidRPr="002C314F">
        <w:rPr>
          <w:b/>
          <w:bCs/>
          <w:noProof/>
        </w:rPr>
        <w:t>Release tasks</w:t>
      </w:r>
      <w:r>
        <w:rPr>
          <w:noProof/>
        </w:rPr>
        <w:t xml:space="preserve"> or </w:t>
      </w:r>
      <w:r w:rsidRPr="002C314F">
        <w:rPr>
          <w:b/>
          <w:bCs/>
          <w:noProof/>
        </w:rPr>
        <w:t>Investigation completed</w:t>
      </w:r>
      <w:r>
        <w:rPr>
          <w:noProof/>
        </w:rPr>
        <w:t xml:space="preserve">, the </w:t>
      </w:r>
      <w:r w:rsidRPr="002C314F">
        <w:rPr>
          <w:b/>
          <w:bCs/>
          <w:noProof/>
        </w:rPr>
        <w:t>Comments</w:t>
      </w:r>
      <w:r>
        <w:rPr>
          <w:noProof/>
        </w:rPr>
        <w:t xml:space="preserve"> field is not mandatory.</w:t>
      </w:r>
    </w:p>
    <w:p w14:paraId="2BC6BB10" w14:textId="77777777" w:rsidR="00BB5299" w:rsidRDefault="00000000" w:rsidP="006268A9">
      <w:pPr>
        <w:pStyle w:val="ListParagraph"/>
        <w:numPr>
          <w:ilvl w:val="1"/>
          <w:numId w:val="17"/>
        </w:numPr>
        <w:tabs>
          <w:tab w:val="left" w:pos="4410"/>
        </w:tabs>
        <w:ind w:left="720" w:right="4320"/>
        <w:rPr>
          <w:noProof/>
        </w:rPr>
      </w:pPr>
      <w:r>
        <w:rPr>
          <w:noProof/>
        </w:rPr>
        <w:t xml:space="preserve">The </w:t>
      </w:r>
      <w:r w:rsidRPr="00BB5299">
        <w:rPr>
          <w:b/>
          <w:bCs/>
          <w:noProof/>
        </w:rPr>
        <w:t>Release tasks</w:t>
      </w:r>
      <w:r>
        <w:rPr>
          <w:noProof/>
        </w:rPr>
        <w:t xml:space="preserve"> decision will keep the PPC process at </w:t>
      </w:r>
      <w:r w:rsidRPr="006268A9">
        <w:rPr>
          <w:b/>
          <w:bCs/>
          <w:noProof/>
        </w:rPr>
        <w:t>Step 3</w:t>
      </w:r>
      <w:r w:rsidR="006268A9" w:rsidRPr="006268A9">
        <w:rPr>
          <w:b/>
          <w:bCs/>
          <w:noProof/>
        </w:rPr>
        <w:t>, Investigation and Root Cause Analysis</w:t>
      </w:r>
      <w:r>
        <w:rPr>
          <w:noProof/>
        </w:rPr>
        <w:t xml:space="preserve"> upon confirmation.</w:t>
      </w:r>
    </w:p>
    <w:p w14:paraId="02032930" w14:textId="77777777" w:rsidR="00BB5299" w:rsidRDefault="00000000" w:rsidP="006268A9">
      <w:pPr>
        <w:pStyle w:val="ListParagraph"/>
        <w:numPr>
          <w:ilvl w:val="1"/>
          <w:numId w:val="17"/>
        </w:numPr>
        <w:tabs>
          <w:tab w:val="left" w:pos="4410"/>
        </w:tabs>
        <w:ind w:left="720" w:right="4320"/>
        <w:rPr>
          <w:noProof/>
        </w:rPr>
      </w:pPr>
      <w:r>
        <w:rPr>
          <w:noProof/>
        </w:rPr>
        <w:t xml:space="preserve">The </w:t>
      </w:r>
      <w:r w:rsidRPr="00BB5299">
        <w:rPr>
          <w:b/>
          <w:bCs/>
          <w:noProof/>
        </w:rPr>
        <w:t>Investigation completed</w:t>
      </w:r>
      <w:r>
        <w:rPr>
          <w:noProof/>
        </w:rPr>
        <w:t xml:space="preserve"> decision will move the PPC process to </w:t>
      </w:r>
      <w:r w:rsidRPr="00433FF4">
        <w:rPr>
          <w:b/>
          <w:bCs/>
          <w:noProof/>
        </w:rPr>
        <w:t>Step 7A, Investigation Review and Approval (QO)</w:t>
      </w:r>
      <w:r>
        <w:rPr>
          <w:noProof/>
        </w:rPr>
        <w:t xml:space="preserve"> upon confirmation.</w:t>
      </w:r>
    </w:p>
    <w:p w14:paraId="4E4FB7C8" w14:textId="77777777" w:rsidR="002C314F" w:rsidRDefault="00000000" w:rsidP="006268A9">
      <w:pPr>
        <w:pStyle w:val="ListParagraph"/>
        <w:numPr>
          <w:ilvl w:val="0"/>
          <w:numId w:val="17"/>
        </w:numPr>
        <w:tabs>
          <w:tab w:val="left" w:pos="4410"/>
        </w:tabs>
        <w:spacing w:after="240"/>
        <w:ind w:left="360" w:right="4320"/>
        <w:contextualSpacing w:val="0"/>
        <w:rPr>
          <w:noProof/>
        </w:rPr>
      </w:pPr>
      <w:r>
        <w:rPr>
          <w:noProof/>
        </w:rPr>
        <w:drawing>
          <wp:anchor distT="0" distB="0" distL="114300" distR="114300" simplePos="0" relativeHeight="251763712" behindDoc="0" locked="0" layoutInCell="1" allowOverlap="1" wp14:anchorId="582CFA19" wp14:editId="508373FD">
            <wp:simplePos x="0" y="0"/>
            <wp:positionH relativeFrom="column">
              <wp:posOffset>3314700</wp:posOffset>
            </wp:positionH>
            <wp:positionV relativeFrom="paragraph">
              <wp:posOffset>530860</wp:posOffset>
            </wp:positionV>
            <wp:extent cx="1847850" cy="466725"/>
            <wp:effectExtent l="19050" t="19050" r="19050" b="28575"/>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
                    <pic:cNvPicPr/>
                  </pic:nvPicPr>
                  <pic:blipFill>
                    <a:blip r:embed="rId95"/>
                    <a:stretch>
                      <a:fillRect/>
                    </a:stretch>
                  </pic:blipFill>
                  <pic:spPr>
                    <a:xfrm>
                      <a:off x="0" y="0"/>
                      <a:ext cx="1847850" cy="4667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For a decision of </w:t>
      </w:r>
      <w:r w:rsidRPr="002C314F">
        <w:rPr>
          <w:b/>
          <w:bCs/>
          <w:noProof/>
        </w:rPr>
        <w:t>Investigation extension request</w:t>
      </w:r>
      <w:r>
        <w:rPr>
          <w:noProof/>
        </w:rPr>
        <w:t xml:space="preserve"> a mandatory </w:t>
      </w:r>
      <w:r w:rsidRPr="002C314F">
        <w:rPr>
          <w:b/>
          <w:bCs/>
          <w:noProof/>
        </w:rPr>
        <w:t>Proposed Extension Date</w:t>
      </w:r>
      <w:r>
        <w:rPr>
          <w:noProof/>
        </w:rPr>
        <w:t xml:space="preserve"> field is displayed. </w:t>
      </w:r>
      <w:r w:rsidR="00BB5299">
        <w:rPr>
          <w:noProof/>
        </w:rPr>
        <w:t xml:space="preserve"> Confirmation of this decision will move the PPC process to </w:t>
      </w:r>
      <w:r w:rsidR="00433FF4" w:rsidRPr="00433FF4">
        <w:rPr>
          <w:b/>
          <w:bCs/>
          <w:noProof/>
        </w:rPr>
        <w:t>S</w:t>
      </w:r>
      <w:r w:rsidR="00BB5299" w:rsidRPr="00433FF4">
        <w:rPr>
          <w:b/>
          <w:bCs/>
          <w:noProof/>
        </w:rPr>
        <w:t>tep 4,</w:t>
      </w:r>
      <w:r w:rsidR="00BB5299">
        <w:rPr>
          <w:noProof/>
        </w:rPr>
        <w:t xml:space="preserve"> </w:t>
      </w:r>
      <w:r w:rsidR="00BB5299" w:rsidRPr="00BB5299">
        <w:rPr>
          <w:b/>
          <w:bCs/>
          <w:noProof/>
        </w:rPr>
        <w:t>Investigation Extension Request Approval</w:t>
      </w:r>
      <w:r w:rsidR="00BB5299">
        <w:rPr>
          <w:noProof/>
        </w:rPr>
        <w:t xml:space="preserve"> upon confirmation.</w:t>
      </w:r>
    </w:p>
    <w:p w14:paraId="634A46FA" w14:textId="77777777" w:rsidR="002C314F" w:rsidRPr="006E773C" w:rsidRDefault="00000000" w:rsidP="00AC6F7B">
      <w:pPr>
        <w:pStyle w:val="ListParagraph"/>
        <w:numPr>
          <w:ilvl w:val="0"/>
          <w:numId w:val="17"/>
        </w:numPr>
        <w:spacing w:before="240"/>
        <w:ind w:left="360" w:right="-720"/>
        <w:contextualSpacing w:val="0"/>
        <w:rPr>
          <w:noProof/>
        </w:rPr>
      </w:pPr>
      <w:r>
        <w:rPr>
          <w:noProof/>
        </w:rPr>
        <w:drawing>
          <wp:anchor distT="0" distB="0" distL="114300" distR="114300" simplePos="0" relativeHeight="251764736" behindDoc="0" locked="0" layoutInCell="1" allowOverlap="1" wp14:anchorId="5E0581C2" wp14:editId="144FC8F2">
            <wp:simplePos x="0" y="0"/>
            <wp:positionH relativeFrom="column">
              <wp:posOffset>257175</wp:posOffset>
            </wp:positionH>
            <wp:positionV relativeFrom="paragraph">
              <wp:posOffset>793115</wp:posOffset>
            </wp:positionV>
            <wp:extent cx="5591175" cy="1066800"/>
            <wp:effectExtent l="19050" t="19050" r="28575" b="1905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
                    <pic:cNvPicPr/>
                  </pic:nvPicPr>
                  <pic:blipFill>
                    <a:blip r:embed="rId96"/>
                    <a:stretch>
                      <a:fillRect/>
                    </a:stretch>
                  </pic:blipFill>
                  <pic:spPr>
                    <a:xfrm>
                      <a:off x="0" y="0"/>
                      <a:ext cx="5591175" cy="1066800"/>
                    </a:xfrm>
                    <a:prstGeom prst="rect">
                      <a:avLst/>
                    </a:prstGeom>
                    <a:ln>
                      <a:solidFill>
                        <a:schemeClr val="tx1"/>
                      </a:solidFill>
                    </a:ln>
                  </pic:spPr>
                </pic:pic>
              </a:graphicData>
            </a:graphic>
          </wp:anchor>
        </w:drawing>
      </w:r>
      <w:r>
        <w:rPr>
          <w:noProof/>
        </w:rPr>
        <w:t xml:space="preserve">For a decision of </w:t>
      </w:r>
      <w:r w:rsidRPr="00BB5299">
        <w:rPr>
          <w:b/>
          <w:bCs/>
          <w:noProof/>
        </w:rPr>
        <w:t>Classification change request</w:t>
      </w:r>
      <w:r>
        <w:rPr>
          <w:noProof/>
        </w:rPr>
        <w:t xml:space="preserve"> </w:t>
      </w:r>
      <w:r w:rsidR="00BB5299">
        <w:rPr>
          <w:noProof/>
        </w:rPr>
        <w:t>two</w:t>
      </w:r>
      <w:r>
        <w:rPr>
          <w:noProof/>
        </w:rPr>
        <w:t xml:space="preserve"> </w:t>
      </w:r>
      <w:r w:rsidR="00BB5299">
        <w:rPr>
          <w:noProof/>
        </w:rPr>
        <w:t>additional</w:t>
      </w:r>
      <w:r>
        <w:rPr>
          <w:noProof/>
        </w:rPr>
        <w:t xml:space="preserve"> </w:t>
      </w:r>
      <w:r w:rsidR="00BB5299">
        <w:rPr>
          <w:noProof/>
        </w:rPr>
        <w:t xml:space="preserve">fields are displayed – a single-item selection for </w:t>
      </w:r>
      <w:r w:rsidR="00BB5299" w:rsidRPr="00BB5299">
        <w:rPr>
          <w:b/>
          <w:bCs/>
          <w:noProof/>
        </w:rPr>
        <w:t>Proposed Classification Change</w:t>
      </w:r>
      <w:r w:rsidR="00BB5299">
        <w:rPr>
          <w:noProof/>
        </w:rPr>
        <w:t xml:space="preserve"> and an uneditable field for Classification Change New Due Date Estimated.  The date in that field is calculated based on the rules on Page 20.</w:t>
      </w:r>
      <w:r>
        <w:rPr>
          <w:noProof/>
        </w:rPr>
        <w:t xml:space="preserve">  Confirmation of this decision will move the PPC process to </w:t>
      </w:r>
      <w:r w:rsidRPr="00433FF4">
        <w:rPr>
          <w:b/>
          <w:bCs/>
          <w:noProof/>
        </w:rPr>
        <w:t>Step 6, Classification Change Request Approval</w:t>
      </w:r>
      <w:r>
        <w:rPr>
          <w:noProof/>
        </w:rPr>
        <w:t>.</w:t>
      </w:r>
    </w:p>
    <w:p w14:paraId="3391D510" w14:textId="77777777" w:rsidR="0047450E" w:rsidRDefault="0047450E" w:rsidP="008347CE">
      <w:pPr>
        <w:ind w:right="-720"/>
        <w:rPr>
          <w:noProof/>
        </w:rPr>
      </w:pPr>
    </w:p>
    <w:p w14:paraId="7CA7A465" w14:textId="77777777" w:rsidR="00433FF4" w:rsidRDefault="00433FF4" w:rsidP="008347CE">
      <w:pPr>
        <w:ind w:right="-720"/>
        <w:rPr>
          <w:noProof/>
        </w:rPr>
      </w:pPr>
    </w:p>
    <w:p w14:paraId="465AB1E0" w14:textId="77777777" w:rsidR="00433FF4" w:rsidRDefault="00433FF4" w:rsidP="008347CE">
      <w:pPr>
        <w:ind w:right="-720"/>
        <w:rPr>
          <w:noProof/>
        </w:rPr>
      </w:pPr>
    </w:p>
    <w:p w14:paraId="2066A988" w14:textId="77777777" w:rsidR="00433FF4" w:rsidRDefault="00000000" w:rsidP="004002E0">
      <w:pPr>
        <w:pStyle w:val="ListParagraph"/>
        <w:numPr>
          <w:ilvl w:val="0"/>
          <w:numId w:val="17"/>
        </w:numPr>
        <w:spacing w:before="120" w:after="120" w:line="240" w:lineRule="auto"/>
        <w:ind w:left="360" w:right="-720"/>
        <w:contextualSpacing w:val="0"/>
        <w:rPr>
          <w:noProof/>
        </w:rPr>
      </w:pPr>
      <w:r>
        <w:rPr>
          <w:noProof/>
        </w:rPr>
        <w:t xml:space="preserve">Confirmation of a decision of </w:t>
      </w:r>
      <w:r w:rsidRPr="00433FF4">
        <w:rPr>
          <w:b/>
          <w:bCs/>
          <w:noProof/>
        </w:rPr>
        <w:t>Return to complaint assessment with comments</w:t>
      </w:r>
      <w:r>
        <w:rPr>
          <w:noProof/>
        </w:rPr>
        <w:t xml:space="preserve"> will move the PPC process back to </w:t>
      </w:r>
      <w:r w:rsidRPr="00433FF4">
        <w:rPr>
          <w:b/>
          <w:bCs/>
          <w:noProof/>
        </w:rPr>
        <w:t>Step 2, Complaint Assessment</w:t>
      </w:r>
      <w:r>
        <w:rPr>
          <w:noProof/>
        </w:rPr>
        <w:t>.</w:t>
      </w:r>
    </w:p>
    <w:p w14:paraId="1D828101" w14:textId="77777777" w:rsidR="00AC6F7B" w:rsidRDefault="00000000" w:rsidP="004002E0">
      <w:pPr>
        <w:pStyle w:val="ListParagraph"/>
        <w:numPr>
          <w:ilvl w:val="0"/>
          <w:numId w:val="17"/>
        </w:numPr>
        <w:spacing w:before="120" w:after="120" w:line="240" w:lineRule="auto"/>
        <w:ind w:left="360" w:right="-720"/>
        <w:contextualSpacing w:val="0"/>
        <w:rPr>
          <w:noProof/>
        </w:rPr>
      </w:pPr>
      <w:r>
        <w:rPr>
          <w:noProof/>
        </w:rPr>
        <w:t xml:space="preserve">Confirmation of a decision of </w:t>
      </w:r>
      <w:r>
        <w:rPr>
          <w:b/>
          <w:bCs/>
          <w:noProof/>
        </w:rPr>
        <w:t>Cancel investigation</w:t>
      </w:r>
      <w:r>
        <w:rPr>
          <w:noProof/>
        </w:rPr>
        <w:t xml:space="preserve"> will move the PPC process to </w:t>
      </w:r>
      <w:r w:rsidRPr="00433FF4">
        <w:rPr>
          <w:b/>
          <w:bCs/>
          <w:noProof/>
        </w:rPr>
        <w:t xml:space="preserve">Step </w:t>
      </w:r>
      <w:r>
        <w:rPr>
          <w:b/>
          <w:bCs/>
          <w:noProof/>
        </w:rPr>
        <w:t>5</w:t>
      </w:r>
      <w:r w:rsidRPr="00433FF4">
        <w:rPr>
          <w:b/>
          <w:bCs/>
          <w:noProof/>
        </w:rPr>
        <w:t xml:space="preserve">, </w:t>
      </w:r>
      <w:r>
        <w:rPr>
          <w:b/>
          <w:bCs/>
          <w:noProof/>
        </w:rPr>
        <w:t>Cancellation Approval</w:t>
      </w:r>
      <w:r>
        <w:rPr>
          <w:noProof/>
        </w:rPr>
        <w:t>.</w:t>
      </w:r>
    </w:p>
    <w:p w14:paraId="329BB87D" w14:textId="77777777" w:rsidR="00AC6F7B" w:rsidRDefault="00000000" w:rsidP="00AC6F7B">
      <w:pPr>
        <w:pStyle w:val="Heading2"/>
        <w:rPr>
          <w:noProof/>
        </w:rPr>
      </w:pPr>
      <w:bookmarkStart w:id="19" w:name="_Toc113446631"/>
      <w:r>
        <w:t>Submit and Confirm</w:t>
      </w:r>
      <w:bookmarkEnd w:id="19"/>
    </w:p>
    <w:p w14:paraId="1B0164EF" w14:textId="77777777" w:rsidR="008347CE" w:rsidRDefault="00000000" w:rsidP="0047450E">
      <w:pPr>
        <w:ind w:right="-720"/>
        <w:rPr>
          <w:noProof/>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Form</w:t>
      </w:r>
      <w:r>
        <w:rPr>
          <w:rFonts w:eastAsia="Times New Roman" w:cstheme="minorHAnsi"/>
          <w:b/>
          <w:color w:val="000000"/>
        </w:rPr>
        <w:t>,</w:t>
      </w:r>
      <w:r w:rsidRPr="001C794A">
        <w:rPr>
          <w:rFonts w:eastAsia="Times New Roman" w:cstheme="minorHAnsi"/>
          <w:color w:val="000000"/>
        </w:rPr>
        <w:t xml:space="preserve"> any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w:t>
      </w:r>
      <w:r>
        <w:rPr>
          <w:rFonts w:eastAsia="Times New Roman" w:cstheme="minorHAnsi"/>
          <w:color w:val="000000"/>
        </w:rPr>
        <w:t xml:space="preserve"> and any </w:t>
      </w:r>
      <w:r w:rsidRPr="00306694">
        <w:rPr>
          <w:rFonts w:eastAsia="Times New Roman" w:cstheme="minorHAnsi"/>
          <w:b/>
          <w:color w:val="000000"/>
        </w:rPr>
        <w:t>Secondary Tasks</w:t>
      </w:r>
      <w:r>
        <w:rPr>
          <w:rFonts w:eastAsia="Times New Roman" w:cstheme="minorHAnsi"/>
          <w:color w:val="000000"/>
        </w:rPr>
        <w:t xml:space="preserve"> have been created</w:t>
      </w:r>
      <w:r w:rsidRPr="001C794A">
        <w:rPr>
          <w:rFonts w:eastAsia="Times New Roman" w:cstheme="minorHAnsi"/>
          <w:color w:val="000000"/>
        </w:rPr>
        <w:t xml:space="preserve">,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progress the </w:t>
      </w:r>
      <w:r>
        <w:rPr>
          <w:rFonts w:eastAsia="Times New Roman" w:cstheme="minorHAnsi"/>
          <w:color w:val="000000"/>
        </w:rPr>
        <w:t xml:space="preserve">PPC </w:t>
      </w:r>
      <w:r w:rsidRPr="001C794A">
        <w:rPr>
          <w:rFonts w:eastAsia="Times New Roman" w:cstheme="minorHAnsi"/>
          <w:color w:val="000000"/>
        </w:rPr>
        <w:t>process</w:t>
      </w:r>
      <w:r>
        <w:rPr>
          <w:rFonts w:eastAsia="Times New Roman" w:cstheme="minorHAnsi"/>
          <w:color w:val="000000"/>
        </w:rPr>
        <w:t xml:space="preserve"> as described above.  </w:t>
      </w:r>
      <w:r w:rsidR="00970413" w:rsidRPr="001C794A">
        <w:rPr>
          <w:rFonts w:eastAsia="Times New Roman" w:cstheme="minorHAnsi"/>
          <w:color w:val="000000"/>
        </w:rPr>
        <w:t>The Process Flowchart will highlight the next step of the process</w:t>
      </w:r>
      <w:r w:rsidR="00970413">
        <w:rPr>
          <w:rFonts w:eastAsia="Times New Roman" w:cstheme="minorHAnsi"/>
          <w:color w:val="000000"/>
        </w:rPr>
        <w:t xml:space="preserve"> and the Process View page will identify the current step and assignees.</w:t>
      </w:r>
      <w:r w:rsidR="00970413" w:rsidRPr="001C794A">
        <w:rPr>
          <w:rFonts w:eastAsia="Times New Roman" w:cstheme="minorHAnsi"/>
          <w:color w:val="000000"/>
        </w:rPr>
        <w:t xml:space="preserve"> </w:t>
      </w:r>
      <w:r w:rsidR="00970413">
        <w:rPr>
          <w:rFonts w:eastAsia="Times New Roman" w:cstheme="minorHAnsi"/>
          <w:color w:val="000000"/>
        </w:rPr>
        <w:t xml:space="preserve"> Assignees </w:t>
      </w:r>
      <w:r w:rsidR="00970413">
        <w:rPr>
          <w:iCs/>
          <w:noProof/>
        </w:rPr>
        <w:t xml:space="preserve">will receive an email Notification for their assigned process step.  </w:t>
      </w:r>
      <w:r>
        <w:rPr>
          <w:rFonts w:eastAsia="Times New Roman" w:cstheme="minorHAnsi"/>
          <w:color w:val="000000"/>
        </w:rPr>
        <w:t>Use the Table of Contents to see information on the various process steps.</w:t>
      </w:r>
    </w:p>
    <w:p w14:paraId="1F89F048" w14:textId="77777777" w:rsidR="0047450E" w:rsidRDefault="00000000" w:rsidP="004002E0">
      <w:pPr>
        <w:pStyle w:val="Heading1"/>
        <w:rPr>
          <w:noProof/>
        </w:rPr>
      </w:pPr>
      <w:bookmarkStart w:id="20" w:name="_Toc113446632"/>
      <w:r>
        <w:rPr>
          <w:noProof/>
        </w:rPr>
        <w:t>Step 4: Investigation Extension Request Approval</w:t>
      </w:r>
      <w:bookmarkEnd w:id="20"/>
    </w:p>
    <w:p w14:paraId="09D3AA44" w14:textId="77777777" w:rsidR="00970413" w:rsidRDefault="00000000" w:rsidP="00970413">
      <w:pPr>
        <w:spacing w:before="120" w:after="120" w:line="240" w:lineRule="auto"/>
        <w:ind w:right="-720"/>
        <w:rPr>
          <w:iCs/>
          <w:noProof/>
        </w:rPr>
      </w:pPr>
      <w:r>
        <w:t>At this step in the PPC Process, users with the process role assignment PR_P</w:t>
      </w:r>
      <w:r w:rsidR="006268A9">
        <w:t>P</w:t>
      </w:r>
      <w:r>
        <w:t>C_QO_M</w:t>
      </w:r>
      <w:r w:rsidR="00204A9A">
        <w:t>anagement</w:t>
      </w:r>
      <w:r>
        <w:t xml:space="preserve"> will receive an email Notification and will see the </w:t>
      </w:r>
      <w:r>
        <w:rPr>
          <w:b/>
          <w:bCs/>
        </w:rPr>
        <w:t>Investigation Extension Request Approval</w:t>
      </w:r>
      <w:r>
        <w:t xml:space="preserve"> task listed in the Process section of the SOLABS QM</w:t>
      </w:r>
      <w:r w:rsidR="009D75BA">
        <w:t>10</w:t>
      </w:r>
      <w:r>
        <w:t xml:space="preserve"> HOME Page.</w:t>
      </w:r>
      <w:r w:rsidRPr="00926FAD">
        <w:rPr>
          <w:noProof/>
        </w:rPr>
        <w:t xml:space="preserve"> </w:t>
      </w:r>
      <w:r>
        <w:rPr>
          <w:i/>
          <w:noProof/>
          <w:color w:val="FF0000"/>
        </w:rPr>
        <w:t xml:space="preserve"> </w:t>
      </w:r>
      <w:r>
        <w:rPr>
          <w:iCs/>
          <w:noProof/>
        </w:rPr>
        <w:t xml:space="preserve"> </w:t>
      </w:r>
      <w:r w:rsidR="001F4E22">
        <w:rPr>
          <w:iCs/>
          <w:noProof/>
        </w:rPr>
        <w:t>The number in parenthesis after task name indicates the number of times an Investigation Extension has been requested.</w:t>
      </w:r>
      <w:r w:rsidR="007F28FF">
        <w:rPr>
          <w:iCs/>
          <w:noProof/>
        </w:rPr>
        <w:t xml:space="preserve">  In this example, it is the first time.</w:t>
      </w:r>
    </w:p>
    <w:p w14:paraId="18379759" w14:textId="77777777" w:rsidR="00970413" w:rsidRDefault="00000000" w:rsidP="00970413">
      <w:pPr>
        <w:rPr>
          <w:iCs/>
          <w:noProof/>
        </w:rPr>
      </w:pPr>
      <w:r>
        <w:rPr>
          <w:noProof/>
        </w:rPr>
        <w:drawing>
          <wp:anchor distT="0" distB="0" distL="114300" distR="114300" simplePos="0" relativeHeight="251831296" behindDoc="0" locked="0" layoutInCell="1" allowOverlap="1" wp14:anchorId="53DC9ABE" wp14:editId="51295904">
            <wp:simplePos x="0" y="0"/>
            <wp:positionH relativeFrom="column">
              <wp:posOffset>19050</wp:posOffset>
            </wp:positionH>
            <wp:positionV relativeFrom="paragraph">
              <wp:posOffset>31750</wp:posOffset>
            </wp:positionV>
            <wp:extent cx="6469283" cy="866718"/>
            <wp:effectExtent l="19050" t="19050" r="8255" b="1016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97"/>
                    <a:stretch>
                      <a:fillRect/>
                    </a:stretch>
                  </pic:blipFill>
                  <pic:spPr>
                    <a:xfrm>
                      <a:off x="0" y="0"/>
                      <a:ext cx="6469283" cy="8667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7B5DDFE" w14:textId="77777777" w:rsidR="00970413" w:rsidRDefault="00970413" w:rsidP="00970413">
      <w:pPr>
        <w:rPr>
          <w:iCs/>
        </w:rPr>
      </w:pPr>
    </w:p>
    <w:p w14:paraId="071216A5" w14:textId="77777777" w:rsidR="00970413" w:rsidRDefault="00970413" w:rsidP="00970413">
      <w:pPr>
        <w:rPr>
          <w:iCs/>
        </w:rPr>
      </w:pPr>
    </w:p>
    <w:p w14:paraId="5BFB6259" w14:textId="77777777" w:rsidR="00970413" w:rsidRDefault="00000000" w:rsidP="00970413">
      <w:pPr>
        <w:pStyle w:val="Heading2"/>
      </w:pPr>
      <w:bookmarkStart w:id="21" w:name="_Toc113446633"/>
      <w:r>
        <w:t xml:space="preserve">Viewing the Investigation </w:t>
      </w:r>
      <w:r w:rsidR="007F28FF">
        <w:t>Extension Request Approval</w:t>
      </w:r>
      <w:r>
        <w:t xml:space="preserve"> Task</w:t>
      </w:r>
      <w:bookmarkEnd w:id="21"/>
    </w:p>
    <w:p w14:paraId="55F8E931" w14:textId="77777777" w:rsidR="00970413" w:rsidRDefault="00000000" w:rsidP="00970413">
      <w:pPr>
        <w:spacing w:before="120" w:after="120" w:line="240" w:lineRule="auto"/>
        <w:ind w:right="-720"/>
      </w:pPr>
      <w:r>
        <w:rPr>
          <w:noProof/>
        </w:rPr>
        <w:drawing>
          <wp:anchor distT="0" distB="0" distL="114300" distR="114300" simplePos="0" relativeHeight="251832320" behindDoc="0" locked="0" layoutInCell="1" allowOverlap="1" wp14:anchorId="3A48E12B" wp14:editId="18F30BFC">
            <wp:simplePos x="0" y="0"/>
            <wp:positionH relativeFrom="column">
              <wp:posOffset>1476375</wp:posOffset>
            </wp:positionH>
            <wp:positionV relativeFrom="paragraph">
              <wp:posOffset>324627</wp:posOffset>
            </wp:positionV>
            <wp:extent cx="4810125" cy="4702033"/>
            <wp:effectExtent l="19050" t="19050" r="9525" b="2286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98"/>
                    <a:stretch>
                      <a:fillRect/>
                    </a:stretch>
                  </pic:blipFill>
                  <pic:spPr>
                    <a:xfrm>
                      <a:off x="0" y="0"/>
                      <a:ext cx="4810629" cy="47025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C6F7B">
        <w:rPr>
          <w:bCs/>
        </w:rPr>
        <w:t xml:space="preserve">If the </w:t>
      </w:r>
      <w:r>
        <w:rPr>
          <w:bCs/>
        </w:rPr>
        <w:t>assigned user</w:t>
      </w:r>
      <w:r w:rsidRPr="00AC6F7B">
        <w:rPr>
          <w:bCs/>
        </w:rPr>
        <w:t xml:space="preserve"> clicks on the</w:t>
      </w:r>
      <w:r w:rsidRPr="00BB6434">
        <w:rPr>
          <w:b/>
        </w:rPr>
        <w:t xml:space="preserve"> View </w:t>
      </w:r>
      <w:r w:rsidRPr="00AC6F7B">
        <w:rPr>
          <w:bCs/>
        </w:rPr>
        <w:t>option</w:t>
      </w:r>
      <w:r>
        <w:t xml:space="preserve"> to the right of the Process Task, they will get the following screen.</w:t>
      </w:r>
    </w:p>
    <w:p w14:paraId="4916D61D" w14:textId="77777777" w:rsidR="001F4E22" w:rsidRDefault="00000000" w:rsidP="001F4E22">
      <w:pPr>
        <w:spacing w:before="120" w:after="120" w:line="240" w:lineRule="auto"/>
        <w:ind w:right="7200"/>
      </w:pPr>
      <w:r>
        <w:t xml:space="preserve">From there,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w:t>
      </w:r>
    </w:p>
    <w:p w14:paraId="0C210429" w14:textId="77777777" w:rsidR="00970413" w:rsidRDefault="00000000" w:rsidP="001F4E22">
      <w:pPr>
        <w:spacing w:before="120" w:after="120" w:line="240" w:lineRule="auto"/>
        <w:ind w:right="7200"/>
      </w:pPr>
      <w:r>
        <w:t xml:space="preserve">They can also click on the </w:t>
      </w:r>
      <w:r w:rsidRPr="00BB6434">
        <w:rPr>
          <w:b/>
        </w:rPr>
        <w:t>View</w:t>
      </w:r>
      <w:r>
        <w:t xml:space="preserve"> option to the right of any individual </w:t>
      </w:r>
      <w:r w:rsidRPr="00BB6434">
        <w:rPr>
          <w:b/>
        </w:rPr>
        <w:t>Related Items</w:t>
      </w:r>
      <w:r>
        <w:t xml:space="preserve">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69A94267" w14:textId="77777777" w:rsidR="001F4E22" w:rsidRDefault="001F4E22" w:rsidP="001F4E22">
      <w:pPr>
        <w:spacing w:before="120" w:after="120" w:line="240" w:lineRule="auto"/>
        <w:ind w:right="6300"/>
      </w:pPr>
    </w:p>
    <w:p w14:paraId="1D655B63" w14:textId="77777777" w:rsidR="001F4E22" w:rsidRDefault="001F4E22" w:rsidP="001F4E22">
      <w:pPr>
        <w:spacing w:before="120" w:after="120" w:line="240" w:lineRule="auto"/>
        <w:ind w:right="6300"/>
      </w:pPr>
    </w:p>
    <w:p w14:paraId="546FA301" w14:textId="77777777" w:rsidR="00970413" w:rsidRDefault="00000000" w:rsidP="00970413">
      <w:pPr>
        <w:pStyle w:val="Heading2"/>
        <w:rPr>
          <w:rFonts w:eastAsia="Times New Roman"/>
        </w:rPr>
      </w:pPr>
      <w:bookmarkStart w:id="22" w:name="_Toc113446634"/>
      <w:r>
        <w:rPr>
          <w:rFonts w:eastAsia="Times New Roman"/>
        </w:rPr>
        <w:t xml:space="preserve">Acting on the Investigation </w:t>
      </w:r>
      <w:r w:rsidR="007F28FF">
        <w:t xml:space="preserve">Extension Request Approval </w:t>
      </w:r>
      <w:r>
        <w:rPr>
          <w:rFonts w:eastAsia="Times New Roman"/>
        </w:rPr>
        <w:t>Task</w:t>
      </w:r>
      <w:bookmarkEnd w:id="22"/>
    </w:p>
    <w:p w14:paraId="59CD467D" w14:textId="77777777" w:rsidR="001F4E22" w:rsidRPr="004C69A4" w:rsidRDefault="00000000" w:rsidP="007F28FF">
      <w:pPr>
        <w:spacing w:before="120" w:after="120" w:line="240" w:lineRule="auto"/>
        <w:ind w:right="-810"/>
        <w:rPr>
          <w:rFonts w:eastAsia="Times New Roman" w:cstheme="minorHAnsi"/>
          <w:color w:val="000000"/>
        </w:rPr>
      </w:pPr>
      <w:r w:rsidRPr="004C69A4">
        <w:rPr>
          <w:rFonts w:eastAsia="Times New Roman" w:cstheme="minorHAnsi"/>
          <w:color w:val="000000"/>
        </w:rPr>
        <w:t xml:space="preserve">When the </w:t>
      </w:r>
      <w:r w:rsidR="007F28FF">
        <w:t>assignee</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 xml:space="preserve">Investigation </w:t>
      </w:r>
      <w:r w:rsidR="007F28FF">
        <w:rPr>
          <w:rFonts w:eastAsia="Times New Roman" w:cstheme="minorHAnsi"/>
          <w:b/>
          <w:color w:val="000000"/>
        </w:rPr>
        <w:t>Extension Request Approval</w:t>
      </w:r>
      <w:r>
        <w:rPr>
          <w:rFonts w:eastAsia="Times New Roman" w:cstheme="minorHAnsi"/>
          <w:b/>
          <w:color w:val="000000"/>
        </w:rPr>
        <w:t xml:space="preserve"> </w:t>
      </w:r>
      <w:r w:rsidRPr="004C69A4">
        <w:rPr>
          <w:rFonts w:eastAsia="Times New Roman" w:cstheme="minorHAnsi"/>
          <w:color w:val="000000"/>
        </w:rPr>
        <w:t>task.</w:t>
      </w:r>
    </w:p>
    <w:p w14:paraId="3315FD2E" w14:textId="77777777" w:rsidR="001F4E22" w:rsidRDefault="00000000" w:rsidP="00204A9A">
      <w:pPr>
        <w:tabs>
          <w:tab w:val="left" w:pos="3510"/>
          <w:tab w:val="left" w:pos="3600"/>
        </w:tabs>
        <w:spacing w:before="120" w:after="120" w:line="240" w:lineRule="auto"/>
        <w:ind w:right="-720"/>
      </w:pP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rsidR="007F28FF">
        <w:t>assignee</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in prior steps.</w:t>
      </w:r>
      <w:r w:rsidR="00204A9A">
        <w:rPr>
          <w:rFonts w:eastAsia="Times New Roman" w:cstheme="minorHAnsi"/>
          <w:color w:val="000000"/>
        </w:rPr>
        <w:t xml:space="preserve">  </w:t>
      </w:r>
      <w:r>
        <w:t xml:space="preserve">The right-hand </w:t>
      </w:r>
      <w:r w:rsidRPr="009A6433">
        <w:rPr>
          <w:b/>
        </w:rPr>
        <w:t xml:space="preserve">Related Items </w:t>
      </w:r>
      <w:r>
        <w:t xml:space="preserve">menu allows the </w:t>
      </w:r>
      <w:r w:rsidR="00204A9A">
        <w:t>assignee</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6D9EAA65" w14:textId="77777777" w:rsidR="001F4E22" w:rsidRDefault="00000000" w:rsidP="00204A9A">
      <w:pPr>
        <w:tabs>
          <w:tab w:val="left" w:pos="3060"/>
          <w:tab w:val="left" w:pos="3600"/>
        </w:tabs>
        <w:spacing w:before="120" w:after="120" w:line="240" w:lineRule="auto"/>
        <w:ind w:right="-720"/>
      </w:pPr>
      <w:r>
        <w:rPr>
          <w:noProof/>
        </w:rPr>
        <w:drawing>
          <wp:anchor distT="0" distB="0" distL="114300" distR="114300" simplePos="0" relativeHeight="251840512" behindDoc="0" locked="0" layoutInCell="1" allowOverlap="1" wp14:anchorId="3F1F8276" wp14:editId="36DCC062">
            <wp:simplePos x="0" y="0"/>
            <wp:positionH relativeFrom="column">
              <wp:posOffset>14605</wp:posOffset>
            </wp:positionH>
            <wp:positionV relativeFrom="paragraph">
              <wp:posOffset>394335</wp:posOffset>
            </wp:positionV>
            <wp:extent cx="5877202" cy="5676900"/>
            <wp:effectExtent l="19050" t="19050" r="28575" b="1905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r:embed="rId99"/>
                    <a:stretch>
                      <a:fillRect/>
                    </a:stretch>
                  </pic:blipFill>
                  <pic:spPr>
                    <a:xfrm>
                      <a:off x="0" y="0"/>
                      <a:ext cx="5877202" cy="56769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Initiation of Secondary Tasks, Related Processes or a Document Control Process are not allowed at Step </w:t>
      </w:r>
      <w:r w:rsidR="007F28FF">
        <w:t>4</w:t>
      </w:r>
      <w:r>
        <w:t xml:space="preserve"> so those sections are grayed out.</w:t>
      </w:r>
    </w:p>
    <w:p w14:paraId="7AFBD8FA"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2ABFEB6D"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1FB79123"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6047ABB4"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3892F6E0"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7915CB16"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541CF16B"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75667B65"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7798D69C"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3D6E27DE"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45FC399A"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783AAD7F"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7E1ED832"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0058E822"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6DCE1E77"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1773AB54"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4B806D30"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18E9A2B5"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5613AC2E"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4BC143EA"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505754BA"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415A52EA"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412BB1B3" w14:textId="77777777" w:rsidR="00204A9A" w:rsidRDefault="00204A9A" w:rsidP="00204A9A">
      <w:pPr>
        <w:tabs>
          <w:tab w:val="left" w:pos="3600"/>
        </w:tabs>
        <w:spacing w:before="120" w:after="120" w:line="240" w:lineRule="auto"/>
        <w:ind w:right="7650"/>
        <w:rPr>
          <w:rFonts w:eastAsia="Times New Roman" w:cstheme="minorHAnsi"/>
          <w:color w:val="000000"/>
        </w:rPr>
      </w:pPr>
    </w:p>
    <w:p w14:paraId="444CFFF0" w14:textId="77777777" w:rsidR="008A21A3" w:rsidRDefault="00000000" w:rsidP="008A21A3">
      <w:pPr>
        <w:tabs>
          <w:tab w:val="left" w:pos="3600"/>
        </w:tabs>
        <w:spacing w:before="120" w:after="120" w:line="240" w:lineRule="auto"/>
        <w:ind w:right="-720"/>
        <w:rPr>
          <w:rFonts w:eastAsia="Times New Roman" w:cstheme="minorHAnsi"/>
          <w:color w:val="000000"/>
        </w:rPr>
      </w:pPr>
      <w:r>
        <w:rPr>
          <w:rFonts w:eastAsia="Times New Roman" w:cstheme="minorHAnsi"/>
          <w:color w:val="000000"/>
        </w:rPr>
        <w:t xml:space="preserve">The </w:t>
      </w:r>
      <w:r w:rsidRPr="008A21A3">
        <w:rPr>
          <w:rFonts w:eastAsia="Times New Roman" w:cstheme="minorHAnsi"/>
          <w:b/>
          <w:bCs/>
          <w:color w:val="000000"/>
        </w:rPr>
        <w:t>Investigation Extension Request Approval Decision</w:t>
      </w:r>
      <w:r>
        <w:rPr>
          <w:rFonts w:eastAsia="Times New Roman" w:cstheme="minorHAnsi"/>
          <w:color w:val="000000"/>
        </w:rPr>
        <w:t xml:space="preserve"> defaults to </w:t>
      </w:r>
      <w:r w:rsidRPr="008A21A3">
        <w:rPr>
          <w:rFonts w:eastAsia="Times New Roman" w:cstheme="minorHAnsi"/>
          <w:b/>
          <w:bCs/>
          <w:color w:val="000000"/>
        </w:rPr>
        <w:t>Approve</w:t>
      </w:r>
      <w:r>
        <w:rPr>
          <w:rFonts w:eastAsia="Times New Roman" w:cstheme="minorHAnsi"/>
          <w:color w:val="000000"/>
        </w:rPr>
        <w:t xml:space="preserve"> and displays the requested date in a noneditable date field.  There is also a statement in a yellow box indicating the request for an updated date.</w:t>
      </w:r>
    </w:p>
    <w:p w14:paraId="590360D8" w14:textId="77777777" w:rsidR="001F4E22" w:rsidRDefault="00000000" w:rsidP="008A21A3">
      <w:pPr>
        <w:tabs>
          <w:tab w:val="left" w:pos="3600"/>
        </w:tabs>
        <w:spacing w:before="120" w:after="120" w:line="240" w:lineRule="auto"/>
        <w:ind w:right="-630"/>
        <w:rPr>
          <w:rFonts w:eastAsia="Times New Roman" w:cstheme="minorHAnsi"/>
          <w:color w:val="000000"/>
        </w:rPr>
      </w:pPr>
      <w:r>
        <w:rPr>
          <w:noProof/>
        </w:rPr>
        <w:drawing>
          <wp:anchor distT="0" distB="0" distL="114300" distR="114300" simplePos="0" relativeHeight="251833344" behindDoc="0" locked="0" layoutInCell="1" allowOverlap="1" wp14:anchorId="4DCD4F6F" wp14:editId="586D3B60">
            <wp:simplePos x="0" y="0"/>
            <wp:positionH relativeFrom="column">
              <wp:posOffset>3759200</wp:posOffset>
            </wp:positionH>
            <wp:positionV relativeFrom="paragraph">
              <wp:posOffset>207010</wp:posOffset>
            </wp:positionV>
            <wp:extent cx="1963972" cy="343534"/>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56"/>
                    <a:stretch>
                      <a:fillRect/>
                    </a:stretch>
                  </pic:blipFill>
                  <pic:spPr>
                    <a:xfrm>
                      <a:off x="0" y="0"/>
                      <a:ext cx="1963972" cy="343534"/>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5392" behindDoc="0" locked="0" layoutInCell="1" allowOverlap="1" wp14:anchorId="718BBAD9" wp14:editId="188C0308">
                <wp:simplePos x="0" y="0"/>
                <wp:positionH relativeFrom="column">
                  <wp:posOffset>4380865</wp:posOffset>
                </wp:positionH>
                <wp:positionV relativeFrom="paragraph">
                  <wp:posOffset>246380</wp:posOffset>
                </wp:positionV>
                <wp:extent cx="742950" cy="276225"/>
                <wp:effectExtent l="0" t="0" r="19050" b="28575"/>
                <wp:wrapNone/>
                <wp:docPr id="232" name="Rectangle: Rounded Corners 232"/>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32" o:spid="_x0000_s1055" style="width:58.5pt;height:21.75pt;margin-top:19.4pt;margin-left:344.95pt;mso-height-percent:0;mso-height-relative:margin;mso-width-percent:0;mso-width-relative:margin;mso-wrap-distance-bottom:0;mso-wrap-distance-left:9pt;mso-wrap-distance-right:9pt;mso-wrap-distance-top:0;mso-wrap-style:square;position:absolute;visibility:visible;v-text-anchor:middle;z-index:251836416" arcsize="10923f" filled="f" strokecolor="#ffc000" strokeweight="2pt"/>
            </w:pict>
          </mc:Fallback>
        </mc:AlternateContent>
      </w: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71A72352" w14:textId="77777777" w:rsidR="001F4E22" w:rsidRDefault="001F4E22" w:rsidP="008A21A3">
      <w:pPr>
        <w:tabs>
          <w:tab w:val="left" w:pos="3600"/>
        </w:tabs>
        <w:spacing w:before="120" w:after="120" w:line="240" w:lineRule="auto"/>
        <w:ind w:right="-630"/>
        <w:rPr>
          <w:rFonts w:eastAsia="Times New Roman" w:cstheme="minorHAnsi"/>
          <w:color w:val="000000"/>
        </w:rPr>
      </w:pPr>
    </w:p>
    <w:p w14:paraId="3402ED5C" w14:textId="77777777" w:rsidR="001F4E22" w:rsidRDefault="00000000" w:rsidP="008A21A3">
      <w:pPr>
        <w:tabs>
          <w:tab w:val="left" w:pos="3600"/>
        </w:tabs>
        <w:spacing w:before="120" w:after="120" w:line="240" w:lineRule="auto"/>
        <w:ind w:right="-630"/>
        <w:rPr>
          <w:noProof/>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option </w:t>
      </w:r>
      <w:r w:rsidR="00204A9A">
        <w:rPr>
          <w:rFonts w:eastAsia="Times New Roman" w:cstheme="minorHAnsi"/>
          <w:color w:val="000000"/>
        </w:rPr>
        <w:t xml:space="preserve">click the </w:t>
      </w:r>
      <w:r w:rsidR="00204A9A" w:rsidRPr="00204A9A">
        <w:rPr>
          <w:rFonts w:eastAsia="Times New Roman" w:cstheme="minorHAnsi"/>
          <w:b/>
          <w:bCs/>
          <w:color w:val="000000"/>
        </w:rPr>
        <w:t>Act on</w:t>
      </w:r>
      <w:r w:rsidR="00204A9A">
        <w:rPr>
          <w:rFonts w:eastAsia="Times New Roman" w:cstheme="minorHAnsi"/>
          <w:color w:val="000000"/>
        </w:rPr>
        <w:t xml:space="preserve"> option </w:t>
      </w:r>
      <w:r w:rsidRPr="004C69A4">
        <w:rPr>
          <w:rFonts w:eastAsia="Times New Roman" w:cstheme="minorHAnsi"/>
          <w:color w:val="000000"/>
        </w:rPr>
        <w:t xml:space="preserve">from the Process section of your HOME Page, or search for the </w:t>
      </w:r>
      <w:r>
        <w:rPr>
          <w:rFonts w:eastAsia="Times New Roman" w:cstheme="minorHAnsi"/>
          <w:color w:val="000000"/>
        </w:rPr>
        <w:t>PPC</w:t>
      </w:r>
      <w:r w:rsidRPr="004C69A4">
        <w:rPr>
          <w:rFonts w:eastAsia="Times New Roman" w:cstheme="minorHAnsi"/>
          <w:color w:val="000000"/>
        </w:rPr>
        <w:t xml:space="preserve"> Process and then use the right-hand Act on Menu to open the Process Task Form fields.</w:t>
      </w:r>
      <w:r>
        <w:rPr>
          <w:noProof/>
        </w:rPr>
        <w:t xml:space="preserve"> </w:t>
      </w:r>
    </w:p>
    <w:p w14:paraId="6F58C3E7" w14:textId="77777777" w:rsidR="001F4E22" w:rsidRPr="008A21A3" w:rsidRDefault="00000000" w:rsidP="008A21A3">
      <w:pPr>
        <w:tabs>
          <w:tab w:val="left" w:pos="3600"/>
        </w:tabs>
        <w:spacing w:before="120" w:after="120" w:line="240" w:lineRule="auto"/>
        <w:ind w:right="-720"/>
        <w:rPr>
          <w:noProof/>
        </w:rPr>
      </w:pPr>
      <w:r>
        <w:rPr>
          <w:noProof/>
        </w:rPr>
        <w:t xml:space="preserve">If the </w:t>
      </w:r>
      <w:r w:rsidRPr="008A21A3">
        <w:rPr>
          <w:rFonts w:eastAsia="Times New Roman" w:cstheme="minorHAnsi"/>
          <w:b/>
          <w:bCs/>
          <w:color w:val="000000"/>
        </w:rPr>
        <w:t>Investigation Extension Request Approval Decision</w:t>
      </w:r>
      <w:r>
        <w:rPr>
          <w:rFonts w:eastAsia="Times New Roman" w:cstheme="minorHAnsi"/>
          <w:color w:val="000000"/>
        </w:rPr>
        <w:t xml:space="preserve"> is changed to </w:t>
      </w:r>
      <w:r>
        <w:rPr>
          <w:rFonts w:eastAsia="Times New Roman" w:cstheme="minorHAnsi"/>
          <w:b/>
          <w:bCs/>
          <w:color w:val="000000"/>
        </w:rPr>
        <w:t>Denied</w:t>
      </w:r>
      <w:r>
        <w:rPr>
          <w:rFonts w:eastAsia="Times New Roman" w:cstheme="minorHAnsi"/>
          <w:color w:val="000000"/>
        </w:rPr>
        <w:t>, the 8000</w:t>
      </w:r>
      <w:r w:rsidR="00873AE8">
        <w:rPr>
          <w:rFonts w:eastAsia="Times New Roman" w:cstheme="minorHAnsi"/>
          <w:color w:val="000000"/>
        </w:rPr>
        <w:t>-</w:t>
      </w:r>
      <w:r>
        <w:rPr>
          <w:rFonts w:eastAsia="Times New Roman" w:cstheme="minorHAnsi"/>
          <w:color w:val="000000"/>
        </w:rPr>
        <w:t xml:space="preserve">character text area field for </w:t>
      </w:r>
      <w:r>
        <w:rPr>
          <w:rFonts w:eastAsia="Times New Roman" w:cstheme="minorHAnsi"/>
          <w:b/>
          <w:bCs/>
          <w:color w:val="000000"/>
        </w:rPr>
        <w:t xml:space="preserve">Comments </w:t>
      </w:r>
      <w:r>
        <w:rPr>
          <w:rFonts w:eastAsia="Times New Roman" w:cstheme="minorHAnsi"/>
          <w:color w:val="000000"/>
        </w:rPr>
        <w:t>becomes a mandatory field.</w:t>
      </w:r>
    </w:p>
    <w:p w14:paraId="3B605AD2" w14:textId="77777777" w:rsidR="001F4E22" w:rsidRDefault="00000000" w:rsidP="008A21A3">
      <w:pPr>
        <w:tabs>
          <w:tab w:val="left" w:pos="3600"/>
        </w:tabs>
        <w:spacing w:before="120" w:after="120" w:line="240" w:lineRule="auto"/>
        <w:ind w:right="-720"/>
        <w:rPr>
          <w:noProof/>
        </w:rPr>
      </w:pPr>
      <w:r>
        <w:rPr>
          <w:noProof/>
        </w:rPr>
        <w:drawing>
          <wp:anchor distT="0" distB="0" distL="114300" distR="114300" simplePos="0" relativeHeight="251834368" behindDoc="0" locked="0" layoutInCell="1" allowOverlap="1" wp14:anchorId="4E5D0879" wp14:editId="621AD722">
            <wp:simplePos x="0" y="0"/>
            <wp:positionH relativeFrom="column">
              <wp:posOffset>0</wp:posOffset>
            </wp:positionH>
            <wp:positionV relativeFrom="paragraph">
              <wp:posOffset>-635</wp:posOffset>
            </wp:positionV>
            <wp:extent cx="5924550" cy="1990725"/>
            <wp:effectExtent l="19050" t="19050" r="19050" b="28575"/>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r:embed="rId100"/>
                    <a:stretch>
                      <a:fillRect/>
                    </a:stretch>
                  </pic:blipFill>
                  <pic:spPr>
                    <a:xfrm>
                      <a:off x="0" y="0"/>
                      <a:ext cx="5924550" cy="1990725"/>
                    </a:xfrm>
                    <a:prstGeom prst="rect">
                      <a:avLst/>
                    </a:prstGeom>
                    <a:ln>
                      <a:solidFill>
                        <a:schemeClr val="tx1"/>
                      </a:solidFill>
                    </a:ln>
                  </pic:spPr>
                </pic:pic>
              </a:graphicData>
            </a:graphic>
          </wp:anchor>
        </w:drawing>
      </w:r>
    </w:p>
    <w:p w14:paraId="7A890553" w14:textId="77777777" w:rsidR="0047450E" w:rsidRDefault="0047450E" w:rsidP="008A21A3">
      <w:pPr>
        <w:ind w:right="-720"/>
        <w:rPr>
          <w:noProof/>
        </w:rPr>
      </w:pPr>
    </w:p>
    <w:p w14:paraId="759E3597" w14:textId="77777777" w:rsidR="0047450E" w:rsidRDefault="0047450E" w:rsidP="008A21A3">
      <w:pPr>
        <w:ind w:right="-720"/>
        <w:rPr>
          <w:noProof/>
        </w:rPr>
      </w:pPr>
    </w:p>
    <w:p w14:paraId="517AC62F" w14:textId="77777777" w:rsidR="0047450E" w:rsidRDefault="0047450E" w:rsidP="008A21A3">
      <w:pPr>
        <w:ind w:right="-720"/>
        <w:rPr>
          <w:noProof/>
        </w:rPr>
      </w:pPr>
    </w:p>
    <w:p w14:paraId="6E11DB4D" w14:textId="77777777" w:rsidR="0047450E" w:rsidRDefault="0047450E" w:rsidP="008A21A3">
      <w:pPr>
        <w:ind w:right="-720"/>
        <w:rPr>
          <w:noProof/>
        </w:rPr>
      </w:pPr>
    </w:p>
    <w:p w14:paraId="3E171E32" w14:textId="77777777" w:rsidR="00204A9A" w:rsidRDefault="00204A9A" w:rsidP="0047450E">
      <w:pPr>
        <w:ind w:right="-720"/>
        <w:rPr>
          <w:noProof/>
        </w:rPr>
      </w:pPr>
    </w:p>
    <w:p w14:paraId="17EE3C82" w14:textId="77777777" w:rsidR="00204A9A" w:rsidRDefault="00204A9A" w:rsidP="0047450E">
      <w:pPr>
        <w:ind w:right="-720"/>
        <w:rPr>
          <w:noProof/>
        </w:rPr>
      </w:pPr>
    </w:p>
    <w:p w14:paraId="299400A0" w14:textId="77777777" w:rsidR="00204A9A" w:rsidRDefault="00000000" w:rsidP="008B1D0C">
      <w:pPr>
        <w:spacing w:before="120" w:after="120" w:line="240" w:lineRule="auto"/>
        <w:ind w:right="-720"/>
        <w:rPr>
          <w:b/>
          <w:bCs/>
          <w:noProof/>
        </w:rPr>
      </w:pPr>
      <w:r>
        <w:rPr>
          <w:noProof/>
        </w:rPr>
        <w:t xml:space="preserve">A decision of </w:t>
      </w:r>
      <w:r>
        <w:rPr>
          <w:b/>
          <w:bCs/>
          <w:noProof/>
        </w:rPr>
        <w:t xml:space="preserve">Approve </w:t>
      </w:r>
      <w:r>
        <w:rPr>
          <w:noProof/>
        </w:rPr>
        <w:t xml:space="preserve">moves the PPC process back to </w:t>
      </w:r>
      <w:r w:rsidRPr="008B1D0C">
        <w:rPr>
          <w:b/>
          <w:bCs/>
          <w:noProof/>
        </w:rPr>
        <w:t>Step 3, Investigation and Root Cause Analysis</w:t>
      </w:r>
      <w:r>
        <w:rPr>
          <w:noProof/>
        </w:rPr>
        <w:t xml:space="preserve"> and the </w:t>
      </w:r>
      <w:r w:rsidRPr="008B1D0C">
        <w:rPr>
          <w:b/>
          <w:bCs/>
          <w:noProof/>
        </w:rPr>
        <w:t>Investigation Due Date</w:t>
      </w:r>
      <w:r>
        <w:rPr>
          <w:noProof/>
        </w:rPr>
        <w:t xml:space="preserve"> will have been changed to the new date</w:t>
      </w:r>
      <w:r w:rsidRPr="008B1D0C">
        <w:rPr>
          <w:b/>
          <w:bCs/>
          <w:noProof/>
        </w:rPr>
        <w:t>.</w:t>
      </w:r>
    </w:p>
    <w:p w14:paraId="2DE8B2D9" w14:textId="77777777" w:rsidR="008B1D0C" w:rsidRDefault="00000000" w:rsidP="00D82613">
      <w:pPr>
        <w:spacing w:after="0" w:line="240" w:lineRule="auto"/>
        <w:ind w:right="-720"/>
        <w:rPr>
          <w:noProof/>
        </w:rPr>
      </w:pPr>
      <w:r>
        <w:rPr>
          <w:noProof/>
        </w:rPr>
        <w:t xml:space="preserve">A decision of </w:t>
      </w:r>
      <w:r>
        <w:rPr>
          <w:b/>
          <w:bCs/>
          <w:noProof/>
        </w:rPr>
        <w:t>Denied</w:t>
      </w:r>
      <w:r>
        <w:rPr>
          <w:noProof/>
        </w:rPr>
        <w:t xml:space="preserve"> will also move the PPC process back to </w:t>
      </w:r>
      <w:r w:rsidRPr="008B1D0C">
        <w:rPr>
          <w:b/>
          <w:bCs/>
          <w:noProof/>
        </w:rPr>
        <w:t>Step 3, Investigation and Root Cause Analysis</w:t>
      </w:r>
      <w:r>
        <w:rPr>
          <w:noProof/>
        </w:rPr>
        <w:t xml:space="preserve"> but the </w:t>
      </w:r>
      <w:r w:rsidRPr="008B1D0C">
        <w:rPr>
          <w:b/>
          <w:bCs/>
          <w:noProof/>
        </w:rPr>
        <w:t>Investigation Due Date</w:t>
      </w:r>
      <w:r>
        <w:rPr>
          <w:noProof/>
        </w:rPr>
        <w:t xml:space="preserve"> will not have been changed.  The Lead Investigator will have the opportunity to review and respond to the </w:t>
      </w:r>
      <w:r w:rsidRPr="008B1D0C">
        <w:rPr>
          <w:b/>
          <w:bCs/>
          <w:noProof/>
        </w:rPr>
        <w:t>Comments</w:t>
      </w:r>
      <w:r>
        <w:rPr>
          <w:noProof/>
        </w:rPr>
        <w:t xml:space="preserve">.   </w:t>
      </w:r>
    </w:p>
    <w:p w14:paraId="5321F590" w14:textId="77777777" w:rsidR="008B1D0C" w:rsidRPr="008B1D0C" w:rsidRDefault="00000000" w:rsidP="00D82613">
      <w:pPr>
        <w:pStyle w:val="ListParagraph"/>
        <w:numPr>
          <w:ilvl w:val="0"/>
          <w:numId w:val="18"/>
        </w:numPr>
        <w:spacing w:after="0" w:line="240" w:lineRule="auto"/>
        <w:ind w:left="360" w:right="-720"/>
        <w:contextualSpacing w:val="0"/>
        <w:rPr>
          <w:noProof/>
        </w:rPr>
      </w:pPr>
      <w:r>
        <w:rPr>
          <w:noProof/>
        </w:rPr>
        <w:t>At that point the Lead Investigator will again have the option to request a new Due Date.  That request will go back to Step 4 with (2) after the task name.</w:t>
      </w:r>
    </w:p>
    <w:p w14:paraId="58D68122" w14:textId="77777777" w:rsidR="00337590" w:rsidRDefault="00000000" w:rsidP="00337590">
      <w:pPr>
        <w:pStyle w:val="Heading2"/>
        <w:rPr>
          <w:noProof/>
        </w:rPr>
      </w:pPr>
      <w:bookmarkStart w:id="23" w:name="_Toc113446635"/>
      <w:r>
        <w:t>Submit and Confirm</w:t>
      </w:r>
      <w:bookmarkEnd w:id="23"/>
    </w:p>
    <w:p w14:paraId="3824DDCD" w14:textId="77777777" w:rsidR="00204A9A" w:rsidRDefault="00000000" w:rsidP="00337590">
      <w:pPr>
        <w:spacing w:before="120" w:after="120" w:line="240" w:lineRule="auto"/>
        <w:ind w:right="-720"/>
        <w:rPr>
          <w:noProof/>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w:t>
      </w:r>
      <w:r>
        <w:rPr>
          <w:rFonts w:eastAsia="Times New Roman" w:cstheme="minorHAnsi"/>
          <w:b/>
          <w:color w:val="000000"/>
        </w:rPr>
        <w:t>m</w:t>
      </w:r>
      <w:r w:rsidRPr="001C794A">
        <w:rPr>
          <w:rFonts w:eastAsia="Times New Roman" w:cstheme="minorHAnsi"/>
          <w:color w:val="000000"/>
        </w:rPr>
        <w:t xml:space="preserve"> </w:t>
      </w:r>
      <w:r>
        <w:rPr>
          <w:rFonts w:eastAsia="Times New Roman" w:cstheme="minorHAnsi"/>
          <w:color w:val="000000"/>
        </w:rPr>
        <w:t>and a</w:t>
      </w:r>
      <w:r w:rsidRPr="001C794A">
        <w:rPr>
          <w:rFonts w:eastAsia="Times New Roman" w:cstheme="minorHAnsi"/>
          <w:color w:val="000000"/>
        </w:rPr>
        <w:t xml:space="preserve">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w:t>
      </w:r>
      <w:r>
        <w:rPr>
          <w:rFonts w:eastAsia="Times New Roman" w:cstheme="minorHAnsi"/>
          <w:color w:val="000000"/>
        </w:rPr>
        <w:t xml:space="preserve">move </w:t>
      </w:r>
      <w:r w:rsidRPr="001C794A">
        <w:rPr>
          <w:rFonts w:eastAsia="Times New Roman" w:cstheme="minorHAnsi"/>
          <w:color w:val="000000"/>
        </w:rPr>
        <w:t xml:space="preserve">the </w:t>
      </w:r>
      <w:r>
        <w:rPr>
          <w:rFonts w:eastAsia="Times New Roman" w:cstheme="minorHAnsi"/>
          <w:color w:val="000000"/>
        </w:rPr>
        <w:t xml:space="preserve">PPC </w:t>
      </w:r>
      <w:r w:rsidRPr="001C794A">
        <w:rPr>
          <w:rFonts w:eastAsia="Times New Roman" w:cstheme="minorHAnsi"/>
          <w:color w:val="000000"/>
        </w:rPr>
        <w:t>process</w:t>
      </w:r>
      <w:r>
        <w:rPr>
          <w:rFonts w:eastAsia="Times New Roman" w:cstheme="minorHAnsi"/>
          <w:color w:val="000000"/>
        </w:rPr>
        <w:t xml:space="preserve"> back to </w:t>
      </w:r>
      <w:r w:rsidRPr="008B1D0C">
        <w:rPr>
          <w:b/>
          <w:bCs/>
          <w:noProof/>
        </w:rPr>
        <w:t>Step 3, Investigation and Root Cause Analysis</w:t>
      </w:r>
      <w:r>
        <w:rPr>
          <w:b/>
          <w:bCs/>
          <w:noProof/>
        </w:rPr>
        <w:t xml:space="preserve">.  </w:t>
      </w:r>
      <w:r>
        <w:rPr>
          <w:noProof/>
        </w:rPr>
        <w:t>Refer back to Page 19.</w:t>
      </w:r>
    </w:p>
    <w:p w14:paraId="795DE340" w14:textId="77777777" w:rsidR="00337590" w:rsidRDefault="00000000" w:rsidP="00337590">
      <w:pPr>
        <w:pStyle w:val="Heading1"/>
        <w:rPr>
          <w:noProof/>
        </w:rPr>
      </w:pPr>
      <w:bookmarkStart w:id="24" w:name="_Toc113446636"/>
      <w:r>
        <w:rPr>
          <w:noProof/>
        </w:rPr>
        <w:t>Step 5: Cancellation Approval</w:t>
      </w:r>
      <w:bookmarkEnd w:id="24"/>
    </w:p>
    <w:p w14:paraId="21E41007" w14:textId="77777777" w:rsidR="00337590" w:rsidRDefault="00000000" w:rsidP="00D82613">
      <w:pPr>
        <w:spacing w:after="120" w:line="240" w:lineRule="auto"/>
        <w:ind w:right="-720"/>
        <w:rPr>
          <w:iCs/>
          <w:noProof/>
        </w:rPr>
      </w:pPr>
      <w:r>
        <w:rPr>
          <w:noProof/>
        </w:rPr>
        <w:drawing>
          <wp:anchor distT="0" distB="0" distL="114300" distR="114300" simplePos="0" relativeHeight="251841536" behindDoc="0" locked="0" layoutInCell="1" allowOverlap="1" wp14:anchorId="3ABC10A3" wp14:editId="5BD71C86">
            <wp:simplePos x="0" y="0"/>
            <wp:positionH relativeFrom="column">
              <wp:posOffset>19050</wp:posOffset>
            </wp:positionH>
            <wp:positionV relativeFrom="paragraph">
              <wp:posOffset>525780</wp:posOffset>
            </wp:positionV>
            <wp:extent cx="6315075" cy="847408"/>
            <wp:effectExtent l="19050" t="19050" r="9525" b="1016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01"/>
                    <a:stretch>
                      <a:fillRect/>
                    </a:stretch>
                  </pic:blipFill>
                  <pic:spPr>
                    <a:xfrm>
                      <a:off x="0" y="0"/>
                      <a:ext cx="6315075" cy="84740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At this step in the PPC Process, users with the process role assignment PR_P</w:t>
      </w:r>
      <w:r w:rsidR="006268A9">
        <w:t>P</w:t>
      </w:r>
      <w:r>
        <w:t xml:space="preserve">C_QO_Management will receive an email Notification and will see the </w:t>
      </w:r>
      <w:r>
        <w:rPr>
          <w:b/>
          <w:bCs/>
        </w:rPr>
        <w:t>Cancellation Approval</w:t>
      </w:r>
      <w:r>
        <w:t xml:space="preserve"> task listed in the Process section of the SOLABS QM</w:t>
      </w:r>
      <w:r w:rsidR="009D75BA">
        <w:t>10</w:t>
      </w:r>
      <w:r>
        <w:t xml:space="preserve"> HOME Page.</w:t>
      </w:r>
      <w:r w:rsidRPr="00926FAD">
        <w:rPr>
          <w:noProof/>
        </w:rPr>
        <w:t xml:space="preserve"> </w:t>
      </w:r>
      <w:r>
        <w:rPr>
          <w:i/>
          <w:noProof/>
          <w:color w:val="FF0000"/>
        </w:rPr>
        <w:t xml:space="preserve"> </w:t>
      </w:r>
      <w:r>
        <w:rPr>
          <w:iCs/>
          <w:noProof/>
        </w:rPr>
        <w:t xml:space="preserve"> </w:t>
      </w:r>
    </w:p>
    <w:p w14:paraId="4547A719" w14:textId="77777777" w:rsidR="00337590" w:rsidRDefault="00000000" w:rsidP="00337590">
      <w:pPr>
        <w:pStyle w:val="Heading2"/>
      </w:pPr>
      <w:bookmarkStart w:id="25" w:name="_Toc113446637"/>
      <w:r>
        <w:t xml:space="preserve">Viewing the </w:t>
      </w:r>
      <w:r w:rsidR="0064086C">
        <w:t>Cancellation</w:t>
      </w:r>
      <w:r>
        <w:t xml:space="preserve"> Approval Task</w:t>
      </w:r>
      <w:bookmarkEnd w:id="25"/>
    </w:p>
    <w:p w14:paraId="68E239A7" w14:textId="77777777" w:rsidR="00337590" w:rsidRDefault="00000000" w:rsidP="00337590">
      <w:pPr>
        <w:spacing w:before="120" w:after="120" w:line="240" w:lineRule="auto"/>
        <w:ind w:right="-720"/>
      </w:pPr>
      <w:r w:rsidRPr="00AC6F7B">
        <w:rPr>
          <w:bCs/>
        </w:rPr>
        <w:t xml:space="preserve">If the </w:t>
      </w:r>
      <w:r>
        <w:rPr>
          <w:bCs/>
        </w:rPr>
        <w:t>assigned user</w:t>
      </w:r>
      <w:r w:rsidRPr="00AC6F7B">
        <w:rPr>
          <w:bCs/>
        </w:rPr>
        <w:t xml:space="preserve"> clicks on the</w:t>
      </w:r>
      <w:r w:rsidRPr="00BB6434">
        <w:rPr>
          <w:b/>
        </w:rPr>
        <w:t xml:space="preserve"> View </w:t>
      </w:r>
      <w:r w:rsidRPr="00AC6F7B">
        <w:rPr>
          <w:bCs/>
        </w:rPr>
        <w:t>option</w:t>
      </w:r>
      <w:r>
        <w:t xml:space="preserve"> to the right of the Process Task, they will get the following screen.</w:t>
      </w:r>
    </w:p>
    <w:p w14:paraId="49CAB820" w14:textId="77777777" w:rsidR="00337590" w:rsidRDefault="00000000" w:rsidP="00D82613">
      <w:pPr>
        <w:spacing w:before="120" w:after="120" w:line="240" w:lineRule="auto"/>
        <w:ind w:right="7470"/>
      </w:pPr>
      <w:r>
        <w:rPr>
          <w:noProof/>
        </w:rPr>
        <w:drawing>
          <wp:anchor distT="0" distB="0" distL="114300" distR="114300" simplePos="0" relativeHeight="251842560" behindDoc="0" locked="0" layoutInCell="1" allowOverlap="1" wp14:anchorId="666E1C51" wp14:editId="29412EE3">
            <wp:simplePos x="0" y="0"/>
            <wp:positionH relativeFrom="column">
              <wp:posOffset>1343025</wp:posOffset>
            </wp:positionH>
            <wp:positionV relativeFrom="paragraph">
              <wp:posOffset>28575</wp:posOffset>
            </wp:positionV>
            <wp:extent cx="4829175" cy="4969377"/>
            <wp:effectExtent l="19050" t="19050" r="9525" b="222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02"/>
                    <a:stretch>
                      <a:fillRect/>
                    </a:stretch>
                  </pic:blipFill>
                  <pic:spPr>
                    <a:xfrm>
                      <a:off x="0" y="0"/>
                      <a:ext cx="4841733" cy="49822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From there,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w:t>
      </w:r>
    </w:p>
    <w:p w14:paraId="01067227" w14:textId="77777777" w:rsidR="00337590" w:rsidRDefault="00000000" w:rsidP="00D82613">
      <w:pPr>
        <w:spacing w:before="120" w:after="120" w:line="240" w:lineRule="auto"/>
        <w:ind w:right="7470"/>
      </w:pPr>
      <w:r>
        <w:t xml:space="preserve">They can also click on the </w:t>
      </w:r>
      <w:r w:rsidRPr="00BB6434">
        <w:rPr>
          <w:b/>
        </w:rPr>
        <w:t>View</w:t>
      </w:r>
      <w:r>
        <w:t xml:space="preserve"> option to the right of any individual </w:t>
      </w:r>
      <w:r w:rsidRPr="00BB6434">
        <w:rPr>
          <w:b/>
        </w:rPr>
        <w:t>Related Items</w:t>
      </w:r>
      <w:r>
        <w:t xml:space="preserve">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6F56036E" w14:textId="77777777" w:rsidR="00D82613" w:rsidRDefault="00D82613" w:rsidP="00337590">
      <w:pPr>
        <w:spacing w:before="120" w:after="120" w:line="240" w:lineRule="auto"/>
        <w:ind w:right="7200"/>
      </w:pPr>
    </w:p>
    <w:p w14:paraId="51CE74D1" w14:textId="77777777" w:rsidR="00D82613" w:rsidRDefault="00D82613" w:rsidP="00337590">
      <w:pPr>
        <w:spacing w:before="120" w:after="120" w:line="240" w:lineRule="auto"/>
        <w:ind w:right="7200"/>
      </w:pPr>
    </w:p>
    <w:p w14:paraId="786463D8" w14:textId="77777777" w:rsidR="00D82613" w:rsidRDefault="00D82613" w:rsidP="00337590">
      <w:pPr>
        <w:spacing w:before="120" w:after="120" w:line="240" w:lineRule="auto"/>
        <w:ind w:right="7200"/>
      </w:pPr>
    </w:p>
    <w:p w14:paraId="3E574137" w14:textId="77777777" w:rsidR="00337590" w:rsidRDefault="00000000" w:rsidP="00337590">
      <w:pPr>
        <w:pStyle w:val="Heading2"/>
        <w:rPr>
          <w:rFonts w:eastAsia="Times New Roman"/>
        </w:rPr>
      </w:pPr>
      <w:bookmarkStart w:id="26" w:name="_Toc113446638"/>
      <w:r>
        <w:rPr>
          <w:rFonts w:eastAsia="Times New Roman"/>
        </w:rPr>
        <w:t xml:space="preserve">Acting on the </w:t>
      </w:r>
      <w:r w:rsidR="0064086C">
        <w:rPr>
          <w:rFonts w:eastAsia="Times New Roman"/>
        </w:rPr>
        <w:t>Cancellation</w:t>
      </w:r>
      <w:r>
        <w:t xml:space="preserve"> Approval </w:t>
      </w:r>
      <w:r>
        <w:rPr>
          <w:rFonts w:eastAsia="Times New Roman"/>
        </w:rPr>
        <w:t>Task</w:t>
      </w:r>
      <w:bookmarkEnd w:id="26"/>
    </w:p>
    <w:p w14:paraId="346DBC9D" w14:textId="77777777" w:rsidR="00337590" w:rsidRPr="004C69A4" w:rsidRDefault="00000000" w:rsidP="00337590">
      <w:pPr>
        <w:spacing w:before="120" w:after="120" w:line="240" w:lineRule="auto"/>
        <w:ind w:right="-810"/>
        <w:rPr>
          <w:rFonts w:eastAsia="Times New Roman" w:cstheme="minorHAnsi"/>
          <w:color w:val="000000"/>
        </w:rPr>
      </w:pPr>
      <w:r w:rsidRPr="004C69A4">
        <w:rPr>
          <w:rFonts w:eastAsia="Times New Roman" w:cstheme="minorHAnsi"/>
          <w:color w:val="000000"/>
        </w:rPr>
        <w:t xml:space="preserve">When the </w:t>
      </w:r>
      <w:r>
        <w:t>assignee</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3C13BA">
        <w:rPr>
          <w:rFonts w:eastAsia="Times New Roman" w:cstheme="minorHAnsi"/>
          <w:b/>
          <w:color w:val="000000"/>
        </w:rPr>
        <w:t>Cancellation</w:t>
      </w:r>
      <w:r>
        <w:rPr>
          <w:rFonts w:eastAsia="Times New Roman" w:cstheme="minorHAnsi"/>
          <w:b/>
          <w:color w:val="000000"/>
        </w:rPr>
        <w:t xml:space="preserve"> Approval</w:t>
      </w:r>
      <w:r w:rsidRPr="004C69A4">
        <w:rPr>
          <w:rFonts w:eastAsia="Times New Roman" w:cstheme="minorHAnsi"/>
          <w:color w:val="000000"/>
        </w:rPr>
        <w:t xml:space="preserve"> task.</w:t>
      </w:r>
    </w:p>
    <w:p w14:paraId="70E9A082" w14:textId="77777777" w:rsidR="00337590" w:rsidRDefault="00000000" w:rsidP="00337590">
      <w:pPr>
        <w:tabs>
          <w:tab w:val="left" w:pos="3510"/>
          <w:tab w:val="left" w:pos="3600"/>
        </w:tabs>
        <w:spacing w:before="120" w:after="120" w:line="240" w:lineRule="auto"/>
        <w:ind w:right="-720"/>
      </w:pP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t>assignee</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 xml:space="preserve">in prior steps.  </w:t>
      </w:r>
      <w:r>
        <w:t xml:space="preserve">The right-hand </w:t>
      </w:r>
      <w:r w:rsidRPr="009A6433">
        <w:rPr>
          <w:b/>
        </w:rPr>
        <w:t xml:space="preserve">Related Items </w:t>
      </w:r>
      <w:r>
        <w:t>menu allows the assignee</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4DBF9463" w14:textId="77777777" w:rsidR="00337590" w:rsidRDefault="00000000" w:rsidP="00337590">
      <w:pPr>
        <w:tabs>
          <w:tab w:val="left" w:pos="3060"/>
          <w:tab w:val="left" w:pos="3600"/>
        </w:tabs>
        <w:spacing w:before="120" w:after="120" w:line="240" w:lineRule="auto"/>
        <w:ind w:right="-720"/>
      </w:pPr>
      <w:r>
        <w:t xml:space="preserve">Initiation of Secondary Tasks, Related Processes or a Document Control Process are not allowed at Step </w:t>
      </w:r>
      <w:r w:rsidR="00BB2C18">
        <w:t>5</w:t>
      </w:r>
      <w:r>
        <w:t xml:space="preserve"> so those sections are grayed out.</w:t>
      </w:r>
    </w:p>
    <w:p w14:paraId="49AC68DD" w14:textId="77777777" w:rsidR="00D82613" w:rsidRDefault="00D82613" w:rsidP="00337590">
      <w:pPr>
        <w:tabs>
          <w:tab w:val="left" w:pos="3060"/>
          <w:tab w:val="left" w:pos="3600"/>
        </w:tabs>
        <w:spacing w:before="120" w:after="120" w:line="240" w:lineRule="auto"/>
        <w:ind w:right="-720"/>
      </w:pPr>
    </w:p>
    <w:p w14:paraId="763FCA63" w14:textId="77777777" w:rsidR="00D82613" w:rsidRDefault="00000000" w:rsidP="00337590">
      <w:pPr>
        <w:tabs>
          <w:tab w:val="left" w:pos="3060"/>
          <w:tab w:val="left" w:pos="3600"/>
        </w:tabs>
        <w:spacing w:before="120" w:after="120" w:line="240" w:lineRule="auto"/>
        <w:ind w:right="-720"/>
      </w:pPr>
      <w:r>
        <w:rPr>
          <w:noProof/>
        </w:rPr>
        <w:drawing>
          <wp:anchor distT="0" distB="0" distL="114300" distR="114300" simplePos="0" relativeHeight="251843584" behindDoc="0" locked="0" layoutInCell="1" allowOverlap="1" wp14:anchorId="44B07DAD" wp14:editId="41D22D10">
            <wp:simplePos x="0" y="0"/>
            <wp:positionH relativeFrom="column">
              <wp:posOffset>0</wp:posOffset>
            </wp:positionH>
            <wp:positionV relativeFrom="paragraph">
              <wp:posOffset>635</wp:posOffset>
            </wp:positionV>
            <wp:extent cx="6485786" cy="5438775"/>
            <wp:effectExtent l="19050" t="19050" r="10795" b="952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103"/>
                    <a:stretch>
                      <a:fillRect/>
                    </a:stretch>
                  </pic:blipFill>
                  <pic:spPr>
                    <a:xfrm>
                      <a:off x="0" y="0"/>
                      <a:ext cx="6504497" cy="54544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8442B95"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3A48B118"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11BEC7E1"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5F06B444"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1F3E7104"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398277E7"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5D3E9D67"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46295302"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3A623E5B"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65FEFF99"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02A088EC"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63B16E45"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28E0312D"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3BCB493D"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00C5845A"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34732658"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4092D9E8"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5CBE79C0"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1251A274"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60D1FE9A"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73213834"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5C76100F" w14:textId="77777777" w:rsidR="00337590" w:rsidRDefault="00337590" w:rsidP="00337590">
      <w:pPr>
        <w:tabs>
          <w:tab w:val="left" w:pos="3600"/>
        </w:tabs>
        <w:spacing w:before="120" w:after="120" w:line="240" w:lineRule="auto"/>
        <w:ind w:right="7650"/>
        <w:rPr>
          <w:rFonts w:eastAsia="Times New Roman" w:cstheme="minorHAnsi"/>
          <w:color w:val="000000"/>
        </w:rPr>
      </w:pPr>
    </w:p>
    <w:p w14:paraId="38530251" w14:textId="77777777" w:rsidR="00337590" w:rsidRDefault="00000000" w:rsidP="00337590">
      <w:pPr>
        <w:tabs>
          <w:tab w:val="left" w:pos="3600"/>
        </w:tabs>
        <w:spacing w:before="120" w:after="120" w:line="240" w:lineRule="auto"/>
        <w:ind w:right="-720"/>
        <w:rPr>
          <w:rFonts w:eastAsia="Times New Roman" w:cstheme="minorHAnsi"/>
          <w:color w:val="000000"/>
        </w:rPr>
      </w:pPr>
      <w:r>
        <w:rPr>
          <w:rFonts w:eastAsia="Times New Roman" w:cstheme="minorHAnsi"/>
          <w:color w:val="000000"/>
        </w:rPr>
        <w:t xml:space="preserve">The </w:t>
      </w:r>
      <w:r w:rsidR="00D82613">
        <w:rPr>
          <w:rFonts w:eastAsia="Times New Roman" w:cstheme="minorHAnsi"/>
          <w:b/>
          <w:bCs/>
          <w:color w:val="000000"/>
        </w:rPr>
        <w:t>Cancellation</w:t>
      </w:r>
      <w:r w:rsidRPr="008A21A3">
        <w:rPr>
          <w:rFonts w:eastAsia="Times New Roman" w:cstheme="minorHAnsi"/>
          <w:b/>
          <w:bCs/>
          <w:color w:val="000000"/>
        </w:rPr>
        <w:t xml:space="preserve"> Approval </w:t>
      </w:r>
      <w:r w:rsidR="00D82613">
        <w:rPr>
          <w:rFonts w:eastAsia="Times New Roman" w:cstheme="minorHAnsi"/>
          <w:color w:val="000000"/>
        </w:rPr>
        <w:t>d</w:t>
      </w:r>
      <w:r w:rsidRPr="00D82613">
        <w:rPr>
          <w:rFonts w:eastAsia="Times New Roman" w:cstheme="minorHAnsi"/>
          <w:color w:val="000000"/>
        </w:rPr>
        <w:t>ecision</w:t>
      </w:r>
      <w:r>
        <w:rPr>
          <w:rFonts w:eastAsia="Times New Roman" w:cstheme="minorHAnsi"/>
          <w:color w:val="000000"/>
        </w:rPr>
        <w:t xml:space="preserve"> defaults to </w:t>
      </w:r>
      <w:r w:rsidRPr="008A21A3">
        <w:rPr>
          <w:rFonts w:eastAsia="Times New Roman" w:cstheme="minorHAnsi"/>
          <w:b/>
          <w:bCs/>
          <w:color w:val="000000"/>
        </w:rPr>
        <w:t>Approve</w:t>
      </w:r>
      <w:r>
        <w:rPr>
          <w:rFonts w:eastAsia="Times New Roman" w:cstheme="minorHAnsi"/>
          <w:color w:val="000000"/>
        </w:rPr>
        <w:t xml:space="preserve"> </w:t>
      </w:r>
      <w:r w:rsidR="00D82613">
        <w:rPr>
          <w:rFonts w:eastAsia="Times New Roman" w:cstheme="minorHAnsi"/>
          <w:color w:val="000000"/>
        </w:rPr>
        <w:t xml:space="preserve">with an 8000-character text area for </w:t>
      </w:r>
      <w:r w:rsidR="00D82613" w:rsidRPr="00D82613">
        <w:rPr>
          <w:rFonts w:eastAsia="Times New Roman" w:cstheme="minorHAnsi"/>
          <w:b/>
          <w:bCs/>
          <w:color w:val="000000"/>
        </w:rPr>
        <w:t>Comments</w:t>
      </w:r>
      <w:r w:rsidR="00D82613">
        <w:rPr>
          <w:rFonts w:eastAsia="Times New Roman" w:cstheme="minorHAnsi"/>
          <w:color w:val="000000"/>
        </w:rPr>
        <w:t xml:space="preserve"> that is not mandatory</w:t>
      </w:r>
      <w:r>
        <w:rPr>
          <w:rFonts w:eastAsia="Times New Roman" w:cstheme="minorHAnsi"/>
          <w:color w:val="000000"/>
        </w:rPr>
        <w:t>.</w:t>
      </w:r>
    </w:p>
    <w:p w14:paraId="638CA25C" w14:textId="77777777" w:rsidR="00337590" w:rsidRDefault="00000000" w:rsidP="00337590">
      <w:pPr>
        <w:tabs>
          <w:tab w:val="left" w:pos="3600"/>
        </w:tabs>
        <w:spacing w:before="120" w:after="120" w:line="240" w:lineRule="auto"/>
        <w:ind w:right="-630"/>
        <w:rPr>
          <w:rFonts w:eastAsia="Times New Roman" w:cstheme="minorHAnsi"/>
          <w:color w:val="000000"/>
        </w:rPr>
      </w:pPr>
      <w:r>
        <w:rPr>
          <w:noProof/>
        </w:rPr>
        <w:drawing>
          <wp:anchor distT="0" distB="0" distL="114300" distR="114300" simplePos="0" relativeHeight="251837440" behindDoc="0" locked="0" layoutInCell="1" allowOverlap="1" wp14:anchorId="3717A923" wp14:editId="21C073E4">
            <wp:simplePos x="0" y="0"/>
            <wp:positionH relativeFrom="column">
              <wp:posOffset>3759200</wp:posOffset>
            </wp:positionH>
            <wp:positionV relativeFrom="paragraph">
              <wp:posOffset>207010</wp:posOffset>
            </wp:positionV>
            <wp:extent cx="1963972" cy="343534"/>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
                    <pic:cNvPicPr/>
                  </pic:nvPicPr>
                  <pic:blipFill>
                    <a:blip r:embed="rId56"/>
                    <a:stretch>
                      <a:fillRect/>
                    </a:stretch>
                  </pic:blipFill>
                  <pic:spPr>
                    <a:xfrm>
                      <a:off x="0" y="0"/>
                      <a:ext cx="1963972" cy="343534"/>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8464" behindDoc="0" locked="0" layoutInCell="1" allowOverlap="1" wp14:anchorId="6F2AB2F0" wp14:editId="541F9B78">
                <wp:simplePos x="0" y="0"/>
                <wp:positionH relativeFrom="column">
                  <wp:posOffset>4380865</wp:posOffset>
                </wp:positionH>
                <wp:positionV relativeFrom="paragraph">
                  <wp:posOffset>246380</wp:posOffset>
                </wp:positionV>
                <wp:extent cx="742950" cy="276225"/>
                <wp:effectExtent l="0" t="0" r="19050" b="28575"/>
                <wp:wrapNone/>
                <wp:docPr id="95" name="Rectangle: Rounded Corners 95"/>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5" o:spid="_x0000_s1056" style="width:58.5pt;height:21.75pt;margin-top:19.4pt;margin-left:344.95pt;mso-height-percent:0;mso-height-relative:margin;mso-width-percent:0;mso-width-relative:margin;mso-wrap-distance-bottom:0;mso-wrap-distance-left:9pt;mso-wrap-distance-right:9pt;mso-wrap-distance-top:0;mso-wrap-style:square;position:absolute;visibility:visible;v-text-anchor:middle;z-index:251839488" arcsize="10923f" filled="f" strokecolor="#ffc000" strokeweight="2pt"/>
            </w:pict>
          </mc:Fallback>
        </mc:AlternateContent>
      </w: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253D8175" w14:textId="77777777" w:rsidR="00337590" w:rsidRDefault="00337590" w:rsidP="00337590">
      <w:pPr>
        <w:tabs>
          <w:tab w:val="left" w:pos="3600"/>
        </w:tabs>
        <w:spacing w:before="120" w:after="120" w:line="240" w:lineRule="auto"/>
        <w:ind w:right="-630"/>
        <w:rPr>
          <w:rFonts w:eastAsia="Times New Roman" w:cstheme="minorHAnsi"/>
          <w:color w:val="000000"/>
        </w:rPr>
      </w:pPr>
    </w:p>
    <w:p w14:paraId="439C3DC5" w14:textId="77777777" w:rsidR="00337590" w:rsidRDefault="00000000" w:rsidP="00337590">
      <w:pPr>
        <w:tabs>
          <w:tab w:val="left" w:pos="3600"/>
        </w:tabs>
        <w:spacing w:before="120" w:after="120" w:line="240" w:lineRule="auto"/>
        <w:ind w:right="-630"/>
        <w:rPr>
          <w:noProof/>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option </w:t>
      </w:r>
      <w:r>
        <w:rPr>
          <w:rFonts w:eastAsia="Times New Roman" w:cstheme="minorHAnsi"/>
          <w:color w:val="000000"/>
        </w:rPr>
        <w:t xml:space="preserve">click the </w:t>
      </w:r>
      <w:r w:rsidRPr="00204A9A">
        <w:rPr>
          <w:rFonts w:eastAsia="Times New Roman" w:cstheme="minorHAnsi"/>
          <w:b/>
          <w:bCs/>
          <w:color w:val="000000"/>
        </w:rPr>
        <w:t>Act on</w:t>
      </w:r>
      <w:r>
        <w:rPr>
          <w:rFonts w:eastAsia="Times New Roman" w:cstheme="minorHAnsi"/>
          <w:color w:val="000000"/>
        </w:rPr>
        <w:t xml:space="preserve"> option </w:t>
      </w:r>
      <w:r w:rsidRPr="004C69A4">
        <w:rPr>
          <w:rFonts w:eastAsia="Times New Roman" w:cstheme="minorHAnsi"/>
          <w:color w:val="000000"/>
        </w:rPr>
        <w:t xml:space="preserve">from the Process section of your HOME Page, or search for the </w:t>
      </w:r>
      <w:r>
        <w:rPr>
          <w:rFonts w:eastAsia="Times New Roman" w:cstheme="minorHAnsi"/>
          <w:color w:val="000000"/>
        </w:rPr>
        <w:t>PPC</w:t>
      </w:r>
      <w:r w:rsidRPr="004C69A4">
        <w:rPr>
          <w:rFonts w:eastAsia="Times New Roman" w:cstheme="minorHAnsi"/>
          <w:color w:val="000000"/>
        </w:rPr>
        <w:t xml:space="preserve"> Process and then use the right-hand Act on Menu to open the Process Task Form fields.</w:t>
      </w:r>
      <w:r>
        <w:rPr>
          <w:noProof/>
        </w:rPr>
        <w:t xml:space="preserve"> </w:t>
      </w:r>
    </w:p>
    <w:p w14:paraId="5BFA875B" w14:textId="77777777" w:rsidR="00337590" w:rsidRPr="008A21A3" w:rsidRDefault="00000000" w:rsidP="00337590">
      <w:pPr>
        <w:tabs>
          <w:tab w:val="left" w:pos="3600"/>
        </w:tabs>
        <w:spacing w:before="120" w:after="120" w:line="240" w:lineRule="auto"/>
        <w:ind w:right="-720"/>
        <w:rPr>
          <w:noProof/>
        </w:rPr>
      </w:pPr>
      <w:r>
        <w:rPr>
          <w:noProof/>
        </w:rPr>
        <w:t xml:space="preserve">If the </w:t>
      </w:r>
      <w:r w:rsidR="00D82613">
        <w:rPr>
          <w:rFonts w:eastAsia="Times New Roman" w:cstheme="minorHAnsi"/>
          <w:b/>
          <w:bCs/>
          <w:color w:val="000000"/>
        </w:rPr>
        <w:t>Cancellation</w:t>
      </w:r>
      <w:r w:rsidRPr="008A21A3">
        <w:rPr>
          <w:rFonts w:eastAsia="Times New Roman" w:cstheme="minorHAnsi"/>
          <w:b/>
          <w:bCs/>
          <w:color w:val="000000"/>
        </w:rPr>
        <w:t xml:space="preserve"> Approval Decision</w:t>
      </w:r>
      <w:r>
        <w:rPr>
          <w:rFonts w:eastAsia="Times New Roman" w:cstheme="minorHAnsi"/>
          <w:color w:val="000000"/>
        </w:rPr>
        <w:t xml:space="preserve"> is changed to </w:t>
      </w:r>
      <w:r w:rsidR="00D82613">
        <w:rPr>
          <w:rFonts w:eastAsia="Times New Roman" w:cstheme="minorHAnsi"/>
          <w:b/>
          <w:bCs/>
          <w:color w:val="000000"/>
        </w:rPr>
        <w:t>Reject</w:t>
      </w:r>
      <w:r>
        <w:rPr>
          <w:rFonts w:eastAsia="Times New Roman" w:cstheme="minorHAnsi"/>
          <w:color w:val="000000"/>
        </w:rPr>
        <w:t>, the 8000</w:t>
      </w:r>
      <w:r w:rsidR="0064086C">
        <w:rPr>
          <w:rFonts w:eastAsia="Times New Roman" w:cstheme="minorHAnsi"/>
          <w:color w:val="000000"/>
        </w:rPr>
        <w:t>-</w:t>
      </w:r>
      <w:r>
        <w:rPr>
          <w:rFonts w:eastAsia="Times New Roman" w:cstheme="minorHAnsi"/>
          <w:color w:val="000000"/>
        </w:rPr>
        <w:t xml:space="preserve">character text area field for </w:t>
      </w:r>
      <w:r>
        <w:rPr>
          <w:rFonts w:eastAsia="Times New Roman" w:cstheme="minorHAnsi"/>
          <w:b/>
          <w:bCs/>
          <w:color w:val="000000"/>
        </w:rPr>
        <w:t xml:space="preserve">Comments </w:t>
      </w:r>
      <w:r>
        <w:rPr>
          <w:rFonts w:eastAsia="Times New Roman" w:cstheme="minorHAnsi"/>
          <w:color w:val="000000"/>
        </w:rPr>
        <w:t>becomes a mandatory field.</w:t>
      </w:r>
    </w:p>
    <w:p w14:paraId="35279144" w14:textId="77777777" w:rsidR="00337590" w:rsidRDefault="00000000" w:rsidP="00337590">
      <w:pPr>
        <w:tabs>
          <w:tab w:val="left" w:pos="3600"/>
        </w:tabs>
        <w:spacing w:before="120" w:after="120" w:line="240" w:lineRule="auto"/>
        <w:ind w:right="-720"/>
        <w:rPr>
          <w:noProof/>
        </w:rPr>
      </w:pPr>
      <w:r>
        <w:rPr>
          <w:noProof/>
        </w:rPr>
        <w:drawing>
          <wp:anchor distT="0" distB="0" distL="114300" distR="114300" simplePos="0" relativeHeight="251844608" behindDoc="0" locked="0" layoutInCell="1" allowOverlap="1" wp14:anchorId="5B9C3537" wp14:editId="12B26B08">
            <wp:simplePos x="0" y="0"/>
            <wp:positionH relativeFrom="column">
              <wp:posOffset>0</wp:posOffset>
            </wp:positionH>
            <wp:positionV relativeFrom="paragraph">
              <wp:posOffset>113665</wp:posOffset>
            </wp:positionV>
            <wp:extent cx="5924550" cy="1962150"/>
            <wp:effectExtent l="19050" t="19050" r="19050" b="1905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104"/>
                    <a:stretch>
                      <a:fillRect/>
                    </a:stretch>
                  </pic:blipFill>
                  <pic:spPr>
                    <a:xfrm>
                      <a:off x="0" y="0"/>
                      <a:ext cx="5924550" cy="1962150"/>
                    </a:xfrm>
                    <a:prstGeom prst="rect">
                      <a:avLst/>
                    </a:prstGeom>
                    <a:ln>
                      <a:solidFill>
                        <a:schemeClr val="tx1"/>
                      </a:solidFill>
                    </a:ln>
                  </pic:spPr>
                </pic:pic>
              </a:graphicData>
            </a:graphic>
          </wp:anchor>
        </w:drawing>
      </w:r>
    </w:p>
    <w:p w14:paraId="49FCA40F" w14:textId="77777777" w:rsidR="00337590" w:rsidRDefault="00337590" w:rsidP="00337590">
      <w:pPr>
        <w:ind w:right="-720"/>
        <w:rPr>
          <w:noProof/>
        </w:rPr>
      </w:pPr>
    </w:p>
    <w:p w14:paraId="7C2EC2CA" w14:textId="77777777" w:rsidR="00337590" w:rsidRDefault="00337590" w:rsidP="00337590">
      <w:pPr>
        <w:ind w:right="-720"/>
        <w:rPr>
          <w:noProof/>
        </w:rPr>
      </w:pPr>
    </w:p>
    <w:p w14:paraId="28F3BC71" w14:textId="77777777" w:rsidR="00337590" w:rsidRDefault="00337590" w:rsidP="00337590">
      <w:pPr>
        <w:ind w:right="-720"/>
        <w:rPr>
          <w:noProof/>
        </w:rPr>
      </w:pPr>
    </w:p>
    <w:p w14:paraId="2990F4AC" w14:textId="77777777" w:rsidR="00337590" w:rsidRDefault="00337590" w:rsidP="00337590">
      <w:pPr>
        <w:ind w:right="-720"/>
        <w:rPr>
          <w:noProof/>
        </w:rPr>
      </w:pPr>
    </w:p>
    <w:p w14:paraId="3907381C" w14:textId="77777777" w:rsidR="00337590" w:rsidRDefault="00337590" w:rsidP="00337590">
      <w:pPr>
        <w:ind w:right="-720"/>
        <w:rPr>
          <w:noProof/>
        </w:rPr>
      </w:pPr>
    </w:p>
    <w:p w14:paraId="65006AE7" w14:textId="77777777" w:rsidR="00337590" w:rsidRDefault="00337590" w:rsidP="00337590">
      <w:pPr>
        <w:ind w:right="-720"/>
        <w:rPr>
          <w:noProof/>
        </w:rPr>
      </w:pPr>
    </w:p>
    <w:p w14:paraId="5C120CDD" w14:textId="77777777" w:rsidR="00337590" w:rsidRDefault="00000000" w:rsidP="00337590">
      <w:pPr>
        <w:spacing w:before="120" w:after="120" w:line="240" w:lineRule="auto"/>
        <w:ind w:right="-720"/>
        <w:rPr>
          <w:b/>
          <w:bCs/>
          <w:noProof/>
        </w:rPr>
      </w:pPr>
      <w:r>
        <w:rPr>
          <w:noProof/>
        </w:rPr>
        <w:t xml:space="preserve">A decision of </w:t>
      </w:r>
      <w:r>
        <w:rPr>
          <w:b/>
          <w:bCs/>
          <w:noProof/>
        </w:rPr>
        <w:t xml:space="preserve">Approve </w:t>
      </w:r>
      <w:r>
        <w:rPr>
          <w:noProof/>
        </w:rPr>
        <w:t xml:space="preserve">moves the PPC process back to </w:t>
      </w:r>
      <w:r w:rsidRPr="008B1D0C">
        <w:rPr>
          <w:b/>
          <w:bCs/>
          <w:noProof/>
        </w:rPr>
        <w:t xml:space="preserve">Step </w:t>
      </w:r>
      <w:r w:rsidR="00D82613">
        <w:rPr>
          <w:b/>
          <w:bCs/>
          <w:noProof/>
        </w:rPr>
        <w:t>8</w:t>
      </w:r>
      <w:r w:rsidRPr="008B1D0C">
        <w:rPr>
          <w:b/>
          <w:bCs/>
          <w:noProof/>
        </w:rPr>
        <w:t xml:space="preserve">, </w:t>
      </w:r>
      <w:r w:rsidR="00D82613">
        <w:rPr>
          <w:b/>
          <w:bCs/>
          <w:noProof/>
        </w:rPr>
        <w:t>Waiting Follow-up POST Tasks</w:t>
      </w:r>
      <w:r w:rsidR="00D82613">
        <w:rPr>
          <w:noProof/>
        </w:rPr>
        <w:t xml:space="preserve">.  All Secondary Tasks are released to their assignees upon confirmation of that </w:t>
      </w:r>
      <w:r w:rsidR="00873AE8">
        <w:rPr>
          <w:noProof/>
        </w:rPr>
        <w:t>decision</w:t>
      </w:r>
      <w:r w:rsidR="00D82613">
        <w:rPr>
          <w:noProof/>
        </w:rPr>
        <w:t>.</w:t>
      </w:r>
    </w:p>
    <w:p w14:paraId="3B84582C" w14:textId="77777777" w:rsidR="00337590" w:rsidRDefault="00000000" w:rsidP="00337590">
      <w:pPr>
        <w:spacing w:before="120" w:after="120" w:line="240" w:lineRule="auto"/>
        <w:ind w:right="-720"/>
        <w:rPr>
          <w:noProof/>
        </w:rPr>
      </w:pPr>
      <w:r>
        <w:rPr>
          <w:noProof/>
        </w:rPr>
        <w:t xml:space="preserve">A decision of </w:t>
      </w:r>
      <w:r w:rsidR="00873AE8">
        <w:rPr>
          <w:b/>
          <w:bCs/>
          <w:noProof/>
        </w:rPr>
        <w:t>Reject</w:t>
      </w:r>
      <w:r>
        <w:rPr>
          <w:noProof/>
        </w:rPr>
        <w:t xml:space="preserve"> will move the PPC process back to </w:t>
      </w:r>
      <w:r w:rsidRPr="008B1D0C">
        <w:rPr>
          <w:b/>
          <w:bCs/>
          <w:noProof/>
        </w:rPr>
        <w:t>Step 3, Investigation and Root Cause Analysis</w:t>
      </w:r>
      <w:r w:rsidR="00873AE8">
        <w:rPr>
          <w:noProof/>
        </w:rPr>
        <w:t xml:space="preserve"> and results in the </w:t>
      </w:r>
      <w:r w:rsidR="00873AE8">
        <w:rPr>
          <w:b/>
          <w:bCs/>
          <w:noProof/>
        </w:rPr>
        <w:t>Comments</w:t>
      </w:r>
      <w:r w:rsidR="00873AE8">
        <w:rPr>
          <w:noProof/>
        </w:rPr>
        <w:t xml:space="preserve"> field becoming mandatory</w:t>
      </w:r>
      <w:r w:rsidR="00873AE8">
        <w:rPr>
          <w:b/>
          <w:bCs/>
          <w:noProof/>
        </w:rPr>
        <w:t>.</w:t>
      </w:r>
      <w:r>
        <w:rPr>
          <w:noProof/>
        </w:rPr>
        <w:t xml:space="preserve">  The Lead Investigator will have the opportunity to review and respond to the </w:t>
      </w:r>
      <w:r w:rsidRPr="008B1D0C">
        <w:rPr>
          <w:b/>
          <w:bCs/>
          <w:noProof/>
        </w:rPr>
        <w:t>Comments</w:t>
      </w:r>
      <w:r>
        <w:rPr>
          <w:noProof/>
        </w:rPr>
        <w:t xml:space="preserve">.   </w:t>
      </w:r>
    </w:p>
    <w:p w14:paraId="5F375A50" w14:textId="77777777" w:rsidR="00337590" w:rsidRDefault="00000000" w:rsidP="00337590">
      <w:pPr>
        <w:pStyle w:val="Heading2"/>
        <w:rPr>
          <w:noProof/>
        </w:rPr>
      </w:pPr>
      <w:bookmarkStart w:id="27" w:name="_Toc113446639"/>
      <w:r>
        <w:t>Submit and Confirm</w:t>
      </w:r>
      <w:bookmarkEnd w:id="27"/>
    </w:p>
    <w:p w14:paraId="69909018" w14:textId="77777777" w:rsidR="00337590" w:rsidRDefault="00000000" w:rsidP="00337590">
      <w:pPr>
        <w:spacing w:before="120" w:after="120" w:line="240" w:lineRule="auto"/>
        <w:ind w:right="-720"/>
        <w:rPr>
          <w:rFonts w:eastAsia="Times New Roman" w:cstheme="minorHAnsi"/>
          <w:color w:val="000000"/>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w:t>
      </w:r>
      <w:r>
        <w:rPr>
          <w:rFonts w:eastAsia="Times New Roman" w:cstheme="minorHAnsi"/>
          <w:b/>
          <w:color w:val="000000"/>
        </w:rPr>
        <w:t>m</w:t>
      </w:r>
      <w:r w:rsidRPr="001C794A">
        <w:rPr>
          <w:rFonts w:eastAsia="Times New Roman" w:cstheme="minorHAnsi"/>
          <w:color w:val="000000"/>
        </w:rPr>
        <w:t xml:space="preserve"> </w:t>
      </w:r>
      <w:r>
        <w:rPr>
          <w:rFonts w:eastAsia="Times New Roman" w:cstheme="minorHAnsi"/>
          <w:color w:val="000000"/>
        </w:rPr>
        <w:t>and a</w:t>
      </w:r>
      <w:r w:rsidRPr="001C794A">
        <w:rPr>
          <w:rFonts w:eastAsia="Times New Roman" w:cstheme="minorHAnsi"/>
          <w:color w:val="000000"/>
        </w:rPr>
        <w:t xml:space="preserve">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w:t>
      </w:r>
      <w:r>
        <w:rPr>
          <w:rFonts w:eastAsia="Times New Roman" w:cstheme="minorHAnsi"/>
          <w:color w:val="000000"/>
        </w:rPr>
        <w:t xml:space="preserve">move </w:t>
      </w:r>
      <w:r w:rsidRPr="001C794A">
        <w:rPr>
          <w:rFonts w:eastAsia="Times New Roman" w:cstheme="minorHAnsi"/>
          <w:color w:val="000000"/>
        </w:rPr>
        <w:t xml:space="preserve">the </w:t>
      </w:r>
      <w:r>
        <w:rPr>
          <w:rFonts w:eastAsia="Times New Roman" w:cstheme="minorHAnsi"/>
          <w:color w:val="000000"/>
        </w:rPr>
        <w:t xml:space="preserve">PPC </w:t>
      </w:r>
      <w:r w:rsidR="00873AE8">
        <w:rPr>
          <w:rFonts w:eastAsia="Times New Roman" w:cstheme="minorHAnsi"/>
          <w:color w:val="000000"/>
        </w:rPr>
        <w:t>as described above.  Refer to the Table of Contents for this document for information on the specific steps.</w:t>
      </w:r>
    </w:p>
    <w:p w14:paraId="69F4CB2C" w14:textId="77777777" w:rsidR="00873AE8" w:rsidRDefault="00000000" w:rsidP="00873AE8">
      <w:pPr>
        <w:pStyle w:val="Heading1"/>
        <w:rPr>
          <w:noProof/>
        </w:rPr>
      </w:pPr>
      <w:bookmarkStart w:id="28" w:name="_Toc113446640"/>
      <w:r>
        <w:rPr>
          <w:noProof/>
        </w:rPr>
        <w:t>Step 6: Classification Change Request Approval</w:t>
      </w:r>
      <w:bookmarkEnd w:id="28"/>
    </w:p>
    <w:p w14:paraId="6F234ABF" w14:textId="77777777" w:rsidR="00873AE8" w:rsidRDefault="00000000" w:rsidP="00873AE8">
      <w:pPr>
        <w:spacing w:before="120" w:after="120" w:line="240" w:lineRule="auto"/>
        <w:ind w:right="-720"/>
        <w:rPr>
          <w:iCs/>
          <w:noProof/>
        </w:rPr>
      </w:pPr>
      <w:r>
        <w:t>At this step in the PPC Process, users with the process role assignment PR_P</w:t>
      </w:r>
      <w:r w:rsidR="006268A9">
        <w:t>P</w:t>
      </w:r>
      <w:r>
        <w:t xml:space="preserve">C_QO_Management will receive an email Notification and will see the </w:t>
      </w:r>
      <w:r>
        <w:rPr>
          <w:b/>
          <w:bCs/>
        </w:rPr>
        <w:t>Classification Change Request Approval</w:t>
      </w:r>
      <w:r>
        <w:t xml:space="preserve"> task listed in the Process section of the SOLABS QM</w:t>
      </w:r>
      <w:r w:rsidR="009D75BA">
        <w:t>10</w:t>
      </w:r>
      <w:r>
        <w:t xml:space="preserve"> HOME Page.</w:t>
      </w:r>
      <w:r w:rsidRPr="00926FAD">
        <w:rPr>
          <w:noProof/>
        </w:rPr>
        <w:t xml:space="preserve"> </w:t>
      </w:r>
      <w:r>
        <w:rPr>
          <w:i/>
          <w:noProof/>
          <w:color w:val="FF0000"/>
        </w:rPr>
        <w:t xml:space="preserve"> </w:t>
      </w:r>
      <w:r>
        <w:rPr>
          <w:iCs/>
          <w:noProof/>
        </w:rPr>
        <w:t xml:space="preserve"> The number in parenthesis after task name indicates the number of times a Classification Change has been requested.  In this example, it is the first time.</w:t>
      </w:r>
    </w:p>
    <w:p w14:paraId="37F77394" w14:textId="77777777" w:rsidR="00873AE8" w:rsidRDefault="00000000" w:rsidP="00873AE8">
      <w:pPr>
        <w:rPr>
          <w:iCs/>
          <w:noProof/>
        </w:rPr>
      </w:pPr>
      <w:r>
        <w:rPr>
          <w:noProof/>
        </w:rPr>
        <w:drawing>
          <wp:anchor distT="0" distB="0" distL="114300" distR="114300" simplePos="0" relativeHeight="251848704" behindDoc="0" locked="0" layoutInCell="1" allowOverlap="1" wp14:anchorId="61C0C288" wp14:editId="3AF3D730">
            <wp:simplePos x="0" y="0"/>
            <wp:positionH relativeFrom="column">
              <wp:posOffset>47625</wp:posOffset>
            </wp:positionH>
            <wp:positionV relativeFrom="paragraph">
              <wp:posOffset>3175</wp:posOffset>
            </wp:positionV>
            <wp:extent cx="6324600" cy="790575"/>
            <wp:effectExtent l="19050" t="19050" r="19050" b="28575"/>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
                    <pic:cNvPicPr/>
                  </pic:nvPicPr>
                  <pic:blipFill>
                    <a:blip r:embed="rId105"/>
                    <a:stretch>
                      <a:fillRect/>
                    </a:stretch>
                  </pic:blipFill>
                  <pic:spPr>
                    <a:xfrm>
                      <a:off x="0" y="0"/>
                      <a:ext cx="6324600" cy="7905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B19C7B6" w14:textId="77777777" w:rsidR="00873AE8" w:rsidRDefault="00873AE8" w:rsidP="00873AE8">
      <w:pPr>
        <w:rPr>
          <w:iCs/>
        </w:rPr>
      </w:pPr>
    </w:p>
    <w:p w14:paraId="170F6DE2" w14:textId="77777777" w:rsidR="00873AE8" w:rsidRDefault="00873AE8" w:rsidP="00873AE8">
      <w:pPr>
        <w:rPr>
          <w:iCs/>
        </w:rPr>
      </w:pPr>
    </w:p>
    <w:p w14:paraId="45F725A2" w14:textId="77777777" w:rsidR="00873AE8" w:rsidRDefault="00873AE8" w:rsidP="00873AE8">
      <w:pPr>
        <w:rPr>
          <w:iCs/>
        </w:rPr>
      </w:pPr>
    </w:p>
    <w:p w14:paraId="356B89F9" w14:textId="77777777" w:rsidR="00873AE8" w:rsidRDefault="00873AE8" w:rsidP="00873AE8">
      <w:pPr>
        <w:rPr>
          <w:iCs/>
        </w:rPr>
      </w:pPr>
    </w:p>
    <w:p w14:paraId="7998F24A" w14:textId="77777777" w:rsidR="00873AE8" w:rsidRDefault="00873AE8" w:rsidP="00873AE8">
      <w:pPr>
        <w:rPr>
          <w:iCs/>
        </w:rPr>
      </w:pPr>
    </w:p>
    <w:p w14:paraId="7B94031B" w14:textId="77777777" w:rsidR="00873AE8" w:rsidRDefault="00873AE8" w:rsidP="00873AE8">
      <w:pPr>
        <w:rPr>
          <w:iCs/>
        </w:rPr>
      </w:pPr>
    </w:p>
    <w:p w14:paraId="78481752" w14:textId="77777777" w:rsidR="00873AE8" w:rsidRDefault="00000000" w:rsidP="00873AE8">
      <w:pPr>
        <w:pStyle w:val="Heading2"/>
      </w:pPr>
      <w:bookmarkStart w:id="29" w:name="_Toc113446641"/>
      <w:r>
        <w:t>Viewing the Classification Change Request Approval Task</w:t>
      </w:r>
      <w:bookmarkEnd w:id="29"/>
    </w:p>
    <w:p w14:paraId="00B39004" w14:textId="77777777" w:rsidR="00873AE8" w:rsidRDefault="00000000" w:rsidP="00873AE8">
      <w:pPr>
        <w:spacing w:before="120" w:after="120" w:line="240" w:lineRule="auto"/>
        <w:ind w:right="-720"/>
      </w:pPr>
      <w:r>
        <w:rPr>
          <w:noProof/>
        </w:rPr>
        <w:drawing>
          <wp:anchor distT="0" distB="0" distL="114300" distR="114300" simplePos="0" relativeHeight="251849728" behindDoc="0" locked="0" layoutInCell="1" allowOverlap="1" wp14:anchorId="379328FA" wp14:editId="2397BED0">
            <wp:simplePos x="0" y="0"/>
            <wp:positionH relativeFrom="column">
              <wp:posOffset>1438275</wp:posOffset>
            </wp:positionH>
            <wp:positionV relativeFrom="paragraph">
              <wp:posOffset>294004</wp:posOffset>
            </wp:positionV>
            <wp:extent cx="4850938" cy="5133975"/>
            <wp:effectExtent l="19050" t="19050" r="26035" b="952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
                    <pic:cNvPicPr/>
                  </pic:nvPicPr>
                  <pic:blipFill>
                    <a:blip r:embed="rId106"/>
                    <a:stretch>
                      <a:fillRect/>
                    </a:stretch>
                  </pic:blipFill>
                  <pic:spPr>
                    <a:xfrm>
                      <a:off x="0" y="0"/>
                      <a:ext cx="4867149" cy="515113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C6F7B">
        <w:rPr>
          <w:bCs/>
        </w:rPr>
        <w:t xml:space="preserve">If the </w:t>
      </w:r>
      <w:r>
        <w:rPr>
          <w:bCs/>
        </w:rPr>
        <w:t>assigned user</w:t>
      </w:r>
      <w:r w:rsidRPr="00AC6F7B">
        <w:rPr>
          <w:bCs/>
        </w:rPr>
        <w:t xml:space="preserve"> clicks on the</w:t>
      </w:r>
      <w:r w:rsidRPr="00BB6434">
        <w:rPr>
          <w:b/>
        </w:rPr>
        <w:t xml:space="preserve"> View </w:t>
      </w:r>
      <w:r w:rsidRPr="00AC6F7B">
        <w:rPr>
          <w:bCs/>
        </w:rPr>
        <w:t>option</w:t>
      </w:r>
      <w:r>
        <w:t xml:space="preserve"> to the right of the Process Task, they will get the following screen.</w:t>
      </w:r>
    </w:p>
    <w:p w14:paraId="03A89A3C" w14:textId="77777777" w:rsidR="00873AE8" w:rsidRDefault="00000000" w:rsidP="00873AE8">
      <w:pPr>
        <w:spacing w:before="120" w:after="120" w:line="240" w:lineRule="auto"/>
        <w:ind w:right="7200"/>
      </w:pPr>
      <w:r>
        <w:t xml:space="preserve">From there,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w:t>
      </w:r>
    </w:p>
    <w:p w14:paraId="7631ACC9" w14:textId="77777777" w:rsidR="00873AE8" w:rsidRDefault="00000000" w:rsidP="00873AE8">
      <w:pPr>
        <w:spacing w:before="120" w:after="120" w:line="240" w:lineRule="auto"/>
        <w:ind w:right="7200"/>
      </w:pPr>
      <w:r>
        <w:t xml:space="preserve">They can also click on the </w:t>
      </w:r>
      <w:r w:rsidRPr="00BB6434">
        <w:rPr>
          <w:b/>
        </w:rPr>
        <w:t>View</w:t>
      </w:r>
      <w:r>
        <w:t xml:space="preserve"> option to the right of any individual </w:t>
      </w:r>
      <w:r w:rsidRPr="00BB6434">
        <w:rPr>
          <w:b/>
        </w:rPr>
        <w:t>Related Items</w:t>
      </w:r>
      <w:r>
        <w:t xml:space="preserve">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6ABEA12C" w14:textId="77777777" w:rsidR="00873AE8" w:rsidRDefault="00873AE8" w:rsidP="00873AE8">
      <w:pPr>
        <w:spacing w:before="120" w:after="120" w:line="240" w:lineRule="auto"/>
        <w:ind w:right="6300"/>
      </w:pPr>
    </w:p>
    <w:p w14:paraId="2E3A0335" w14:textId="77777777" w:rsidR="00873AE8" w:rsidRDefault="00873AE8" w:rsidP="00873AE8">
      <w:pPr>
        <w:spacing w:before="120" w:after="120" w:line="240" w:lineRule="auto"/>
        <w:ind w:right="6300"/>
      </w:pPr>
    </w:p>
    <w:p w14:paraId="0299C327" w14:textId="77777777" w:rsidR="00873AE8" w:rsidRDefault="00873AE8" w:rsidP="00873AE8">
      <w:pPr>
        <w:spacing w:before="120" w:after="120" w:line="240" w:lineRule="auto"/>
        <w:ind w:right="6300"/>
      </w:pPr>
    </w:p>
    <w:p w14:paraId="5FE059CD" w14:textId="77777777" w:rsidR="00844D05" w:rsidRDefault="00844D05" w:rsidP="00873AE8">
      <w:pPr>
        <w:spacing w:before="120" w:after="120" w:line="240" w:lineRule="auto"/>
        <w:ind w:right="6300"/>
      </w:pPr>
    </w:p>
    <w:p w14:paraId="3CE1F4E0" w14:textId="77777777" w:rsidR="00873AE8" w:rsidRDefault="00873AE8" w:rsidP="00873AE8">
      <w:pPr>
        <w:spacing w:before="120" w:after="120" w:line="240" w:lineRule="auto"/>
        <w:ind w:right="6300"/>
      </w:pPr>
    </w:p>
    <w:p w14:paraId="437C1954" w14:textId="77777777" w:rsidR="00873AE8" w:rsidRDefault="00000000" w:rsidP="00873AE8">
      <w:pPr>
        <w:pStyle w:val="Heading2"/>
        <w:rPr>
          <w:rFonts w:eastAsia="Times New Roman"/>
        </w:rPr>
      </w:pPr>
      <w:bookmarkStart w:id="30" w:name="_Toc113446642"/>
      <w:r>
        <w:rPr>
          <w:rFonts w:eastAsia="Times New Roman"/>
        </w:rPr>
        <w:t xml:space="preserve">Acting on the </w:t>
      </w:r>
      <w:r w:rsidR="00844D05">
        <w:rPr>
          <w:rFonts w:eastAsia="Times New Roman"/>
        </w:rPr>
        <w:t>Classification Change</w:t>
      </w:r>
      <w:r>
        <w:t xml:space="preserve"> Request Approval </w:t>
      </w:r>
      <w:r>
        <w:rPr>
          <w:rFonts w:eastAsia="Times New Roman"/>
        </w:rPr>
        <w:t>Task</w:t>
      </w:r>
      <w:bookmarkEnd w:id="30"/>
    </w:p>
    <w:p w14:paraId="0AE49132" w14:textId="77777777" w:rsidR="00873AE8" w:rsidRPr="004C69A4" w:rsidRDefault="00000000" w:rsidP="00873AE8">
      <w:pPr>
        <w:spacing w:before="120" w:after="120" w:line="240" w:lineRule="auto"/>
        <w:ind w:right="-810"/>
        <w:rPr>
          <w:rFonts w:eastAsia="Times New Roman" w:cstheme="minorHAnsi"/>
          <w:color w:val="000000"/>
        </w:rPr>
      </w:pPr>
      <w:r w:rsidRPr="004C69A4">
        <w:rPr>
          <w:rFonts w:eastAsia="Times New Roman" w:cstheme="minorHAnsi"/>
          <w:color w:val="000000"/>
        </w:rPr>
        <w:t xml:space="preserve">When the </w:t>
      </w:r>
      <w:r>
        <w:t>assignee</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sidR="00844D05">
        <w:rPr>
          <w:rFonts w:eastAsia="Times New Roman" w:cstheme="minorHAnsi"/>
          <w:b/>
          <w:color w:val="000000"/>
        </w:rPr>
        <w:t>Classification Change</w:t>
      </w:r>
      <w:r>
        <w:rPr>
          <w:rFonts w:eastAsia="Times New Roman" w:cstheme="minorHAnsi"/>
          <w:b/>
          <w:color w:val="000000"/>
        </w:rPr>
        <w:t xml:space="preserve"> Request Approval </w:t>
      </w:r>
      <w:r w:rsidRPr="004C69A4">
        <w:rPr>
          <w:rFonts w:eastAsia="Times New Roman" w:cstheme="minorHAnsi"/>
          <w:color w:val="000000"/>
        </w:rPr>
        <w:t>task.</w:t>
      </w:r>
    </w:p>
    <w:p w14:paraId="7DA2F14B" w14:textId="77777777" w:rsidR="00873AE8" w:rsidRDefault="00000000" w:rsidP="00873AE8">
      <w:pPr>
        <w:tabs>
          <w:tab w:val="left" w:pos="3510"/>
          <w:tab w:val="left" w:pos="3600"/>
        </w:tabs>
        <w:spacing w:before="120" w:after="120" w:line="240" w:lineRule="auto"/>
        <w:ind w:right="-720"/>
      </w:pP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t>assignee</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 xml:space="preserve">in prior steps.  </w:t>
      </w:r>
      <w:r>
        <w:t xml:space="preserve">The right-hand </w:t>
      </w:r>
      <w:r w:rsidRPr="009A6433">
        <w:rPr>
          <w:b/>
        </w:rPr>
        <w:t xml:space="preserve">Related Items </w:t>
      </w:r>
      <w:r>
        <w:t>menu allows the assignee</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6F0FCB0C" w14:textId="77777777" w:rsidR="00873AE8" w:rsidRDefault="00000000" w:rsidP="00873AE8">
      <w:pPr>
        <w:tabs>
          <w:tab w:val="left" w:pos="3060"/>
          <w:tab w:val="left" w:pos="3600"/>
        </w:tabs>
        <w:spacing w:before="120" w:after="120" w:line="240" w:lineRule="auto"/>
        <w:ind w:right="-720"/>
      </w:pPr>
      <w:r>
        <w:t xml:space="preserve">Initiation of Secondary Tasks, Related Processes or a Document Control Process are not allowed at Step </w:t>
      </w:r>
      <w:r w:rsidR="00BB2C18">
        <w:t>6</w:t>
      </w:r>
      <w:r>
        <w:t xml:space="preserve"> so those sections are grayed out.</w:t>
      </w:r>
    </w:p>
    <w:p w14:paraId="4BED6E7D" w14:textId="77777777" w:rsidR="00844D05" w:rsidRDefault="00844D05" w:rsidP="00873AE8">
      <w:pPr>
        <w:tabs>
          <w:tab w:val="left" w:pos="3060"/>
          <w:tab w:val="left" w:pos="3600"/>
        </w:tabs>
        <w:spacing w:before="120" w:after="120" w:line="240" w:lineRule="auto"/>
        <w:ind w:right="-720"/>
      </w:pPr>
    </w:p>
    <w:p w14:paraId="6EB4973C" w14:textId="77777777" w:rsidR="00844D05" w:rsidRDefault="00000000" w:rsidP="00873AE8">
      <w:pPr>
        <w:tabs>
          <w:tab w:val="left" w:pos="3060"/>
          <w:tab w:val="left" w:pos="3600"/>
        </w:tabs>
        <w:spacing w:before="120" w:after="120" w:line="240" w:lineRule="auto"/>
        <w:ind w:right="-720"/>
      </w:pPr>
      <w:r>
        <w:rPr>
          <w:noProof/>
        </w:rPr>
        <w:drawing>
          <wp:anchor distT="0" distB="0" distL="114300" distR="114300" simplePos="0" relativeHeight="251850752" behindDoc="0" locked="0" layoutInCell="1" allowOverlap="1" wp14:anchorId="0F7FE9B0" wp14:editId="3934BA4A">
            <wp:simplePos x="0" y="0"/>
            <wp:positionH relativeFrom="column">
              <wp:posOffset>66675</wp:posOffset>
            </wp:positionH>
            <wp:positionV relativeFrom="paragraph">
              <wp:posOffset>10159</wp:posOffset>
            </wp:positionV>
            <wp:extent cx="5753100" cy="6278623"/>
            <wp:effectExtent l="19050" t="19050" r="19050" b="27305"/>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
                    <pic:cNvPicPr/>
                  </pic:nvPicPr>
                  <pic:blipFill>
                    <a:blip r:embed="rId107"/>
                    <a:stretch>
                      <a:fillRect/>
                    </a:stretch>
                  </pic:blipFill>
                  <pic:spPr>
                    <a:xfrm>
                      <a:off x="0" y="0"/>
                      <a:ext cx="5762693" cy="628909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11AD33B"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1D2650C8"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61F5D408"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2ED42CC5"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1CC650B1"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7F1268F1"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0050F32B"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3C8D77C9"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1A393895"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203C76D6"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4AA7A6E4"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1CBA46AE"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3136507C"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0BBA85A2"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0DA55080"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1A0DFE44"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25E04049"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270EF23C"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036FA6BE"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6D5C6A50"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0D676E1C"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53F7E324"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67D1B40B" w14:textId="77777777" w:rsidR="00873AE8" w:rsidRDefault="00873AE8" w:rsidP="00873AE8">
      <w:pPr>
        <w:tabs>
          <w:tab w:val="left" w:pos="3600"/>
        </w:tabs>
        <w:spacing w:before="120" w:after="120" w:line="240" w:lineRule="auto"/>
        <w:ind w:right="7650"/>
        <w:rPr>
          <w:rFonts w:eastAsia="Times New Roman" w:cstheme="minorHAnsi"/>
          <w:color w:val="000000"/>
        </w:rPr>
      </w:pPr>
    </w:p>
    <w:p w14:paraId="72F4ED46" w14:textId="77777777" w:rsidR="00844D05" w:rsidRDefault="00844D05" w:rsidP="00873AE8">
      <w:pPr>
        <w:tabs>
          <w:tab w:val="left" w:pos="3600"/>
        </w:tabs>
        <w:spacing w:before="120" w:after="120" w:line="240" w:lineRule="auto"/>
        <w:ind w:right="-720"/>
        <w:rPr>
          <w:rFonts w:eastAsia="Times New Roman" w:cstheme="minorHAnsi"/>
          <w:color w:val="000000"/>
        </w:rPr>
      </w:pPr>
    </w:p>
    <w:p w14:paraId="393F8A1F" w14:textId="77777777" w:rsidR="00844D05" w:rsidRDefault="00844D05" w:rsidP="00873AE8">
      <w:pPr>
        <w:tabs>
          <w:tab w:val="left" w:pos="3600"/>
        </w:tabs>
        <w:spacing w:before="120" w:after="120" w:line="240" w:lineRule="auto"/>
        <w:ind w:right="-720"/>
        <w:rPr>
          <w:rFonts w:eastAsia="Times New Roman" w:cstheme="minorHAnsi"/>
          <w:color w:val="000000"/>
        </w:rPr>
      </w:pPr>
    </w:p>
    <w:p w14:paraId="55A28C1F" w14:textId="77777777" w:rsidR="00873AE8" w:rsidRPr="00844D05" w:rsidRDefault="00000000" w:rsidP="00873AE8">
      <w:pPr>
        <w:tabs>
          <w:tab w:val="left" w:pos="3600"/>
        </w:tabs>
        <w:spacing w:before="120" w:after="120" w:line="240" w:lineRule="auto"/>
        <w:ind w:right="-720"/>
        <w:rPr>
          <w:rFonts w:eastAsia="Times New Roman" w:cstheme="minorHAnsi"/>
          <w:b/>
          <w:bCs/>
          <w:color w:val="000000"/>
        </w:rPr>
      </w:pPr>
      <w:r>
        <w:rPr>
          <w:rFonts w:eastAsia="Times New Roman" w:cstheme="minorHAnsi"/>
          <w:color w:val="000000"/>
        </w:rPr>
        <w:t xml:space="preserve">The </w:t>
      </w:r>
      <w:r w:rsidR="00844D05">
        <w:rPr>
          <w:rFonts w:eastAsia="Times New Roman" w:cstheme="minorHAnsi"/>
          <w:b/>
          <w:bCs/>
          <w:color w:val="000000"/>
        </w:rPr>
        <w:t>Classification Change</w:t>
      </w:r>
      <w:r w:rsidRPr="008A21A3">
        <w:rPr>
          <w:rFonts w:eastAsia="Times New Roman" w:cstheme="minorHAnsi"/>
          <w:b/>
          <w:bCs/>
          <w:color w:val="000000"/>
        </w:rPr>
        <w:t xml:space="preserve"> Request Approval Decision</w:t>
      </w:r>
      <w:r>
        <w:rPr>
          <w:rFonts w:eastAsia="Times New Roman" w:cstheme="minorHAnsi"/>
          <w:color w:val="000000"/>
        </w:rPr>
        <w:t xml:space="preserve"> defaults to </w:t>
      </w:r>
      <w:r w:rsidRPr="008A21A3">
        <w:rPr>
          <w:rFonts w:eastAsia="Times New Roman" w:cstheme="minorHAnsi"/>
          <w:b/>
          <w:bCs/>
          <w:color w:val="000000"/>
        </w:rPr>
        <w:t>Approve</w:t>
      </w:r>
      <w:r>
        <w:rPr>
          <w:rFonts w:eastAsia="Times New Roman" w:cstheme="minorHAnsi"/>
          <w:color w:val="000000"/>
        </w:rPr>
        <w:t xml:space="preserve"> and displays the</w:t>
      </w:r>
      <w:r w:rsidR="00844D05">
        <w:rPr>
          <w:rFonts w:eastAsia="Times New Roman" w:cstheme="minorHAnsi"/>
          <w:color w:val="000000"/>
        </w:rPr>
        <w:t xml:space="preserve"> proposed </w:t>
      </w:r>
      <w:r w:rsidR="00844D05">
        <w:rPr>
          <w:rFonts w:eastAsia="Times New Roman" w:cstheme="minorHAnsi"/>
          <w:b/>
          <w:bCs/>
          <w:color w:val="000000"/>
        </w:rPr>
        <w:t>Classification Change</w:t>
      </w:r>
      <w:r w:rsidR="00844D05">
        <w:rPr>
          <w:rFonts w:eastAsia="Times New Roman" w:cstheme="minorHAnsi"/>
          <w:color w:val="000000"/>
        </w:rPr>
        <w:t xml:space="preserve"> and the revised</w:t>
      </w:r>
      <w:r>
        <w:rPr>
          <w:rFonts w:eastAsia="Times New Roman" w:cstheme="minorHAnsi"/>
          <w:color w:val="000000"/>
        </w:rPr>
        <w:t xml:space="preserve"> </w:t>
      </w:r>
      <w:r w:rsidR="00844D05" w:rsidRPr="00844D05">
        <w:rPr>
          <w:rFonts w:eastAsia="Times New Roman" w:cstheme="minorHAnsi"/>
          <w:b/>
          <w:bCs/>
          <w:color w:val="000000"/>
        </w:rPr>
        <w:t>Investigation Due Date</w:t>
      </w:r>
      <w:r w:rsidR="00844D05">
        <w:rPr>
          <w:rFonts w:eastAsia="Times New Roman" w:cstheme="minorHAnsi"/>
          <w:color w:val="000000"/>
        </w:rPr>
        <w:t xml:space="preserve"> associated with the requested classification</w:t>
      </w:r>
      <w:r>
        <w:rPr>
          <w:rFonts w:eastAsia="Times New Roman" w:cstheme="minorHAnsi"/>
          <w:color w:val="000000"/>
        </w:rPr>
        <w:t xml:space="preserve"> </w:t>
      </w:r>
      <w:r w:rsidR="00844D05">
        <w:rPr>
          <w:rFonts w:eastAsia="Times New Roman" w:cstheme="minorHAnsi"/>
          <w:color w:val="000000"/>
        </w:rPr>
        <w:t xml:space="preserve">(refer to Table on Page 20), both in </w:t>
      </w:r>
      <w:r>
        <w:rPr>
          <w:rFonts w:eastAsia="Times New Roman" w:cstheme="minorHAnsi"/>
          <w:color w:val="000000"/>
        </w:rPr>
        <w:t xml:space="preserve">noneditable </w:t>
      </w:r>
      <w:r w:rsidR="00844D05">
        <w:rPr>
          <w:rFonts w:eastAsia="Times New Roman" w:cstheme="minorHAnsi"/>
          <w:color w:val="000000"/>
        </w:rPr>
        <w:t>fields</w:t>
      </w:r>
      <w:r>
        <w:rPr>
          <w:rFonts w:eastAsia="Times New Roman" w:cstheme="minorHAnsi"/>
          <w:color w:val="000000"/>
        </w:rPr>
        <w:t xml:space="preserve">.  There is also a statement in a yellow box indicating </w:t>
      </w:r>
      <w:r w:rsidR="00844D05">
        <w:rPr>
          <w:rFonts w:eastAsia="Times New Roman" w:cstheme="minorHAnsi"/>
          <w:color w:val="000000"/>
        </w:rPr>
        <w:t xml:space="preserve">that the </w:t>
      </w:r>
      <w:r w:rsidR="00844D05" w:rsidRPr="00844D05">
        <w:rPr>
          <w:rFonts w:eastAsia="Times New Roman" w:cstheme="minorHAnsi"/>
          <w:b/>
          <w:bCs/>
          <w:color w:val="000000"/>
        </w:rPr>
        <w:t>Investigation Due Date</w:t>
      </w:r>
      <w:r w:rsidR="00844D05">
        <w:rPr>
          <w:rFonts w:eastAsia="Times New Roman" w:cstheme="minorHAnsi"/>
          <w:color w:val="000000"/>
        </w:rPr>
        <w:t xml:space="preserve"> is to be updated due to the classification change</w:t>
      </w:r>
      <w:r>
        <w:rPr>
          <w:rFonts w:eastAsia="Times New Roman" w:cstheme="minorHAnsi"/>
          <w:color w:val="000000"/>
        </w:rPr>
        <w:t>.</w:t>
      </w:r>
      <w:r w:rsidR="00844D05">
        <w:rPr>
          <w:rFonts w:eastAsia="Times New Roman" w:cstheme="minorHAnsi"/>
          <w:color w:val="000000"/>
        </w:rPr>
        <w:t xml:space="preserve">  An 8000-character text area is available for </w:t>
      </w:r>
      <w:r w:rsidR="00844D05">
        <w:rPr>
          <w:rFonts w:eastAsia="Times New Roman" w:cstheme="minorHAnsi"/>
          <w:b/>
          <w:bCs/>
          <w:color w:val="000000"/>
        </w:rPr>
        <w:t>Comments.</w:t>
      </w:r>
    </w:p>
    <w:p w14:paraId="57E65854" w14:textId="77777777" w:rsidR="00873AE8" w:rsidRDefault="00000000" w:rsidP="00873AE8">
      <w:pPr>
        <w:tabs>
          <w:tab w:val="left" w:pos="3600"/>
        </w:tabs>
        <w:spacing w:before="120" w:after="120" w:line="240" w:lineRule="auto"/>
        <w:ind w:right="-630"/>
        <w:rPr>
          <w:rFonts w:eastAsia="Times New Roman" w:cstheme="minorHAnsi"/>
          <w:color w:val="000000"/>
        </w:rPr>
      </w:pPr>
      <w:r>
        <w:rPr>
          <w:noProof/>
        </w:rPr>
        <w:drawing>
          <wp:anchor distT="0" distB="0" distL="114300" distR="114300" simplePos="0" relativeHeight="251845632" behindDoc="0" locked="0" layoutInCell="1" allowOverlap="1" wp14:anchorId="36DB68F3" wp14:editId="1A55F15F">
            <wp:simplePos x="0" y="0"/>
            <wp:positionH relativeFrom="column">
              <wp:posOffset>3759200</wp:posOffset>
            </wp:positionH>
            <wp:positionV relativeFrom="paragraph">
              <wp:posOffset>207010</wp:posOffset>
            </wp:positionV>
            <wp:extent cx="1963972" cy="343534"/>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
                    <pic:cNvPicPr/>
                  </pic:nvPicPr>
                  <pic:blipFill>
                    <a:blip r:embed="rId56"/>
                    <a:stretch>
                      <a:fillRect/>
                    </a:stretch>
                  </pic:blipFill>
                  <pic:spPr>
                    <a:xfrm>
                      <a:off x="0" y="0"/>
                      <a:ext cx="1963972" cy="343534"/>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46656" behindDoc="0" locked="0" layoutInCell="1" allowOverlap="1" wp14:anchorId="6E197ABD" wp14:editId="62868B76">
                <wp:simplePos x="0" y="0"/>
                <wp:positionH relativeFrom="column">
                  <wp:posOffset>4380865</wp:posOffset>
                </wp:positionH>
                <wp:positionV relativeFrom="paragraph">
                  <wp:posOffset>246380</wp:posOffset>
                </wp:positionV>
                <wp:extent cx="742950" cy="276225"/>
                <wp:effectExtent l="0" t="0" r="19050" b="28575"/>
                <wp:wrapNone/>
                <wp:docPr id="233" name="Rectangle: Rounded Corners 233"/>
                <wp:cNvGraphicFramePr/>
                <a:graphic xmlns:a="http://schemas.openxmlformats.org/drawingml/2006/main">
                  <a:graphicData uri="http://schemas.microsoft.com/office/word/2010/wordprocessingShape">
                    <wps:wsp>
                      <wps:cNvSpPr/>
                      <wps:spPr>
                        <a:xfrm>
                          <a:off x="0" y="0"/>
                          <a:ext cx="742950" cy="2762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33" o:spid="_x0000_s1057" style="width:58.5pt;height:21.75pt;margin-top:19.4pt;margin-left:344.95pt;mso-height-percent:0;mso-height-relative:margin;mso-width-percent:0;mso-width-relative:margin;mso-wrap-distance-bottom:0;mso-wrap-distance-left:9pt;mso-wrap-distance-right:9pt;mso-wrap-distance-top:0;mso-wrap-style:square;position:absolute;visibility:visible;v-text-anchor:middle;z-index:251847680" arcsize="10923f" filled="f" strokecolor="#ffc000" strokeweight="2pt"/>
            </w:pict>
          </mc:Fallback>
        </mc:AlternateContent>
      </w:r>
      <w:r w:rsidRPr="004C69A4">
        <w:rPr>
          <w:rFonts w:eastAsia="Times New Roman" w:cstheme="minorHAnsi"/>
          <w:color w:val="000000"/>
        </w:rPr>
        <w:t xml:space="preserve">There is a </w:t>
      </w:r>
      <w:r w:rsidRPr="004C69A4">
        <w:rPr>
          <w:rFonts w:eastAsia="Times New Roman" w:cstheme="minorHAnsi"/>
          <w:b/>
          <w:color w:val="000000"/>
        </w:rPr>
        <w:t>Save Draft</w:t>
      </w:r>
      <w:r w:rsidRPr="004C69A4">
        <w:rPr>
          <w:rFonts w:eastAsia="Times New Roman" w:cstheme="minorHAnsi"/>
          <w:color w:val="000000"/>
        </w:rPr>
        <w:t xml:space="preserve"> option at the bottom if all the required fields cannot be completed at one time</w:t>
      </w:r>
      <w:r>
        <w:rPr>
          <w:rFonts w:eastAsia="Times New Roman" w:cstheme="minorHAnsi"/>
          <w:color w:val="000000"/>
        </w:rPr>
        <w:t xml:space="preserve"> or when using the right-hand menu to </w:t>
      </w:r>
      <w:r w:rsidRPr="007778E3">
        <w:rPr>
          <w:rFonts w:eastAsia="Times New Roman" w:cstheme="minorHAnsi"/>
          <w:b/>
          <w:bCs/>
          <w:color w:val="000000"/>
        </w:rPr>
        <w:t>Link Documents</w:t>
      </w:r>
      <w:r>
        <w:rPr>
          <w:rFonts w:eastAsia="Times New Roman" w:cstheme="minorHAnsi"/>
          <w:color w:val="000000"/>
        </w:rPr>
        <w:t xml:space="preserve"> or </w:t>
      </w:r>
      <w:r w:rsidRPr="007778E3">
        <w:rPr>
          <w:rFonts w:eastAsia="Times New Roman" w:cstheme="minorHAnsi"/>
          <w:b/>
          <w:bCs/>
          <w:color w:val="000000"/>
        </w:rPr>
        <w:t>Link Processes</w:t>
      </w:r>
      <w:r w:rsidRPr="004C69A4">
        <w:rPr>
          <w:rFonts w:eastAsia="Times New Roman" w:cstheme="minorHAnsi"/>
          <w:color w:val="000000"/>
        </w:rPr>
        <w:t>.</w:t>
      </w:r>
    </w:p>
    <w:p w14:paraId="3AD76AE7" w14:textId="77777777" w:rsidR="00873AE8" w:rsidRDefault="00873AE8" w:rsidP="00873AE8">
      <w:pPr>
        <w:tabs>
          <w:tab w:val="left" w:pos="3600"/>
        </w:tabs>
        <w:spacing w:before="120" w:after="120" w:line="240" w:lineRule="auto"/>
        <w:ind w:right="-630"/>
        <w:rPr>
          <w:rFonts w:eastAsia="Times New Roman" w:cstheme="minorHAnsi"/>
          <w:color w:val="000000"/>
        </w:rPr>
      </w:pPr>
    </w:p>
    <w:p w14:paraId="752CF855" w14:textId="77777777" w:rsidR="00873AE8" w:rsidRDefault="00000000" w:rsidP="00873AE8">
      <w:pPr>
        <w:tabs>
          <w:tab w:val="left" w:pos="3600"/>
        </w:tabs>
        <w:spacing w:before="120" w:after="120" w:line="240" w:lineRule="auto"/>
        <w:ind w:right="-630"/>
        <w:rPr>
          <w:noProof/>
        </w:rPr>
      </w:pPr>
      <w:r w:rsidRPr="004C69A4">
        <w:rPr>
          <w:rFonts w:eastAsia="Times New Roman" w:cstheme="minorHAnsi"/>
          <w:color w:val="FF0000"/>
        </w:rPr>
        <w:t xml:space="preserve">CAUTION: </w:t>
      </w:r>
      <w:r w:rsidRPr="004C69A4">
        <w:rPr>
          <w:rFonts w:eastAsia="Times New Roman" w:cstheme="minorHAnsi"/>
          <w:color w:val="000000"/>
        </w:rPr>
        <w:t xml:space="preserve">Navigating away from this page without clicking on either </w:t>
      </w:r>
      <w:r w:rsidRPr="00A637B4">
        <w:rPr>
          <w:rFonts w:eastAsia="Times New Roman" w:cstheme="minorHAnsi"/>
          <w:b/>
          <w:color w:val="000000"/>
        </w:rPr>
        <w:t>Submit</w:t>
      </w:r>
      <w:r w:rsidRPr="004C69A4">
        <w:rPr>
          <w:rFonts w:eastAsia="Times New Roman" w:cstheme="minorHAnsi"/>
          <w:color w:val="000000"/>
        </w:rPr>
        <w:t xml:space="preserve"> or </w:t>
      </w:r>
      <w:r w:rsidRPr="00A637B4">
        <w:rPr>
          <w:rFonts w:eastAsia="Times New Roman" w:cstheme="minorHAnsi"/>
          <w:b/>
          <w:color w:val="000000"/>
        </w:rPr>
        <w:t>Save Draft</w:t>
      </w:r>
      <w:r w:rsidRPr="004C69A4">
        <w:rPr>
          <w:rFonts w:eastAsia="Times New Roman" w:cstheme="minorHAnsi"/>
          <w:color w:val="000000"/>
        </w:rPr>
        <w:t xml:space="preserve">, will result in all entries being lost. </w:t>
      </w:r>
      <w:r>
        <w:rPr>
          <w:rFonts w:eastAsia="Times New Roman" w:cstheme="minorHAnsi"/>
          <w:color w:val="000000"/>
        </w:rPr>
        <w:t xml:space="preserve">  </w:t>
      </w:r>
      <w:r w:rsidRPr="004C69A4">
        <w:rPr>
          <w:rFonts w:eastAsia="Times New Roman" w:cstheme="minorHAnsi"/>
          <w:color w:val="000000"/>
        </w:rPr>
        <w:t xml:space="preserve">To complete the information after the Save option </w:t>
      </w:r>
      <w:r>
        <w:rPr>
          <w:rFonts w:eastAsia="Times New Roman" w:cstheme="minorHAnsi"/>
          <w:color w:val="000000"/>
        </w:rPr>
        <w:t xml:space="preserve">click the </w:t>
      </w:r>
      <w:r w:rsidRPr="00204A9A">
        <w:rPr>
          <w:rFonts w:eastAsia="Times New Roman" w:cstheme="minorHAnsi"/>
          <w:b/>
          <w:bCs/>
          <w:color w:val="000000"/>
        </w:rPr>
        <w:t>Act on</w:t>
      </w:r>
      <w:r>
        <w:rPr>
          <w:rFonts w:eastAsia="Times New Roman" w:cstheme="minorHAnsi"/>
          <w:color w:val="000000"/>
        </w:rPr>
        <w:t xml:space="preserve"> option </w:t>
      </w:r>
      <w:r w:rsidRPr="004C69A4">
        <w:rPr>
          <w:rFonts w:eastAsia="Times New Roman" w:cstheme="minorHAnsi"/>
          <w:color w:val="000000"/>
        </w:rPr>
        <w:t xml:space="preserve">from the Process section of your HOME Page, or search for the </w:t>
      </w:r>
      <w:r>
        <w:rPr>
          <w:rFonts w:eastAsia="Times New Roman" w:cstheme="minorHAnsi"/>
          <w:color w:val="000000"/>
        </w:rPr>
        <w:t>PPC</w:t>
      </w:r>
      <w:r w:rsidRPr="004C69A4">
        <w:rPr>
          <w:rFonts w:eastAsia="Times New Roman" w:cstheme="minorHAnsi"/>
          <w:color w:val="000000"/>
        </w:rPr>
        <w:t xml:space="preserve"> Process and then use the right-hand Act on Menu to open the Process Task Form fields.</w:t>
      </w:r>
      <w:r>
        <w:rPr>
          <w:noProof/>
        </w:rPr>
        <w:t xml:space="preserve"> </w:t>
      </w:r>
    </w:p>
    <w:p w14:paraId="593FBB9B" w14:textId="77777777" w:rsidR="00873AE8" w:rsidRPr="008A21A3" w:rsidRDefault="00000000" w:rsidP="00873AE8">
      <w:pPr>
        <w:tabs>
          <w:tab w:val="left" w:pos="3600"/>
        </w:tabs>
        <w:spacing w:before="120" w:after="120" w:line="240" w:lineRule="auto"/>
        <w:ind w:right="-720"/>
        <w:rPr>
          <w:noProof/>
        </w:rPr>
      </w:pPr>
      <w:r>
        <w:rPr>
          <w:noProof/>
        </w:rPr>
        <w:t xml:space="preserve">If the </w:t>
      </w:r>
      <w:r w:rsidR="00844D05">
        <w:rPr>
          <w:rFonts w:eastAsia="Times New Roman" w:cstheme="minorHAnsi"/>
          <w:b/>
          <w:bCs/>
          <w:color w:val="000000"/>
        </w:rPr>
        <w:t>Classification Change</w:t>
      </w:r>
      <w:r w:rsidRPr="008A21A3">
        <w:rPr>
          <w:rFonts w:eastAsia="Times New Roman" w:cstheme="minorHAnsi"/>
          <w:b/>
          <w:bCs/>
          <w:color w:val="000000"/>
        </w:rPr>
        <w:t xml:space="preserve"> Request Approval Decision</w:t>
      </w:r>
      <w:r>
        <w:rPr>
          <w:rFonts w:eastAsia="Times New Roman" w:cstheme="minorHAnsi"/>
          <w:color w:val="000000"/>
        </w:rPr>
        <w:t xml:space="preserve"> is changed to </w:t>
      </w:r>
      <w:r>
        <w:rPr>
          <w:rFonts w:eastAsia="Times New Roman" w:cstheme="minorHAnsi"/>
          <w:b/>
          <w:bCs/>
          <w:color w:val="000000"/>
        </w:rPr>
        <w:t>Denied</w:t>
      </w:r>
      <w:r>
        <w:rPr>
          <w:rFonts w:eastAsia="Times New Roman" w:cstheme="minorHAnsi"/>
          <w:color w:val="000000"/>
        </w:rPr>
        <w:t xml:space="preserve">, the 8000-character text area field for </w:t>
      </w:r>
      <w:r>
        <w:rPr>
          <w:rFonts w:eastAsia="Times New Roman" w:cstheme="minorHAnsi"/>
          <w:b/>
          <w:bCs/>
          <w:color w:val="000000"/>
        </w:rPr>
        <w:t xml:space="preserve">Comments </w:t>
      </w:r>
      <w:r>
        <w:rPr>
          <w:rFonts w:eastAsia="Times New Roman" w:cstheme="minorHAnsi"/>
          <w:color w:val="000000"/>
        </w:rPr>
        <w:t>becomes a mandatory field.</w:t>
      </w:r>
    </w:p>
    <w:p w14:paraId="7D0D0458" w14:textId="77777777" w:rsidR="00873AE8" w:rsidRDefault="00000000" w:rsidP="00873AE8">
      <w:pPr>
        <w:tabs>
          <w:tab w:val="left" w:pos="3600"/>
        </w:tabs>
        <w:spacing w:before="120" w:after="120" w:line="240" w:lineRule="auto"/>
        <w:ind w:right="-720"/>
        <w:rPr>
          <w:noProof/>
        </w:rPr>
      </w:pPr>
      <w:r>
        <w:rPr>
          <w:noProof/>
        </w:rPr>
        <w:drawing>
          <wp:anchor distT="0" distB="0" distL="114300" distR="114300" simplePos="0" relativeHeight="251851776" behindDoc="0" locked="0" layoutInCell="1" allowOverlap="1" wp14:anchorId="5EA10FCC" wp14:editId="63E7EE75">
            <wp:simplePos x="0" y="0"/>
            <wp:positionH relativeFrom="column">
              <wp:posOffset>0</wp:posOffset>
            </wp:positionH>
            <wp:positionV relativeFrom="paragraph">
              <wp:posOffset>-635</wp:posOffset>
            </wp:positionV>
            <wp:extent cx="5943600" cy="1924050"/>
            <wp:effectExtent l="19050" t="19050" r="19050" b="1905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
                    <pic:cNvPicPr/>
                  </pic:nvPicPr>
                  <pic:blipFill>
                    <a:blip r:embed="rId108"/>
                    <a:stretch>
                      <a:fillRect/>
                    </a:stretch>
                  </pic:blipFill>
                  <pic:spPr>
                    <a:xfrm>
                      <a:off x="0" y="0"/>
                      <a:ext cx="5943600" cy="1924050"/>
                    </a:xfrm>
                    <a:prstGeom prst="rect">
                      <a:avLst/>
                    </a:prstGeom>
                    <a:ln>
                      <a:solidFill>
                        <a:schemeClr val="tx1"/>
                      </a:solidFill>
                    </a:ln>
                  </pic:spPr>
                </pic:pic>
              </a:graphicData>
            </a:graphic>
          </wp:anchor>
        </w:drawing>
      </w:r>
    </w:p>
    <w:p w14:paraId="776C9867" w14:textId="77777777" w:rsidR="00873AE8" w:rsidRDefault="00873AE8" w:rsidP="00873AE8">
      <w:pPr>
        <w:ind w:right="-720"/>
        <w:rPr>
          <w:noProof/>
        </w:rPr>
      </w:pPr>
    </w:p>
    <w:p w14:paraId="1C1FB21D" w14:textId="77777777" w:rsidR="00873AE8" w:rsidRDefault="00873AE8" w:rsidP="00873AE8">
      <w:pPr>
        <w:ind w:right="-720"/>
        <w:rPr>
          <w:noProof/>
        </w:rPr>
      </w:pPr>
    </w:p>
    <w:p w14:paraId="0700BE68" w14:textId="77777777" w:rsidR="00873AE8" w:rsidRDefault="00873AE8" w:rsidP="00873AE8">
      <w:pPr>
        <w:ind w:right="-720"/>
        <w:rPr>
          <w:noProof/>
        </w:rPr>
      </w:pPr>
    </w:p>
    <w:p w14:paraId="42955447" w14:textId="77777777" w:rsidR="00873AE8" w:rsidRDefault="00873AE8" w:rsidP="00873AE8">
      <w:pPr>
        <w:ind w:right="-720"/>
        <w:rPr>
          <w:noProof/>
        </w:rPr>
      </w:pPr>
    </w:p>
    <w:p w14:paraId="75CEFFFB" w14:textId="77777777" w:rsidR="00873AE8" w:rsidRDefault="00873AE8" w:rsidP="00873AE8">
      <w:pPr>
        <w:ind w:right="-720"/>
        <w:rPr>
          <w:noProof/>
        </w:rPr>
      </w:pPr>
    </w:p>
    <w:p w14:paraId="213F385F" w14:textId="77777777" w:rsidR="00873AE8" w:rsidRDefault="00873AE8" w:rsidP="00873AE8">
      <w:pPr>
        <w:ind w:right="-720"/>
        <w:rPr>
          <w:noProof/>
        </w:rPr>
      </w:pPr>
    </w:p>
    <w:p w14:paraId="1162557A" w14:textId="77777777" w:rsidR="00873AE8" w:rsidRDefault="00000000" w:rsidP="00873AE8">
      <w:pPr>
        <w:spacing w:before="120" w:after="120" w:line="240" w:lineRule="auto"/>
        <w:ind w:right="-720"/>
        <w:rPr>
          <w:b/>
          <w:bCs/>
          <w:noProof/>
        </w:rPr>
      </w:pPr>
      <w:r>
        <w:rPr>
          <w:noProof/>
        </w:rPr>
        <w:t xml:space="preserve">A decision of </w:t>
      </w:r>
      <w:r>
        <w:rPr>
          <w:b/>
          <w:bCs/>
          <w:noProof/>
        </w:rPr>
        <w:t xml:space="preserve">Approve </w:t>
      </w:r>
      <w:r>
        <w:rPr>
          <w:noProof/>
        </w:rPr>
        <w:t xml:space="preserve">moves the PPC process back to </w:t>
      </w:r>
      <w:r w:rsidRPr="008B1D0C">
        <w:rPr>
          <w:b/>
          <w:bCs/>
          <w:noProof/>
        </w:rPr>
        <w:t>Step 3, Investigation and Root Cause Analysis</w:t>
      </w:r>
      <w:r>
        <w:rPr>
          <w:noProof/>
        </w:rPr>
        <w:t xml:space="preserve"> </w:t>
      </w:r>
      <w:r w:rsidR="00844D05">
        <w:rPr>
          <w:noProof/>
        </w:rPr>
        <w:t>where</w:t>
      </w:r>
      <w:r>
        <w:rPr>
          <w:noProof/>
        </w:rPr>
        <w:t xml:space="preserve"> the </w:t>
      </w:r>
      <w:r w:rsidR="00844D05">
        <w:rPr>
          <w:b/>
          <w:bCs/>
          <w:noProof/>
        </w:rPr>
        <w:t xml:space="preserve">Classification </w:t>
      </w:r>
      <w:r w:rsidR="00844D05">
        <w:rPr>
          <w:noProof/>
        </w:rPr>
        <w:t xml:space="preserve">and the </w:t>
      </w:r>
      <w:r w:rsidRPr="008B1D0C">
        <w:rPr>
          <w:b/>
          <w:bCs/>
          <w:noProof/>
        </w:rPr>
        <w:t>Investigation Due Date</w:t>
      </w:r>
      <w:r>
        <w:rPr>
          <w:noProof/>
        </w:rPr>
        <w:t xml:space="preserve"> will have been changed to </w:t>
      </w:r>
      <w:r w:rsidR="008F0383">
        <w:rPr>
          <w:noProof/>
        </w:rPr>
        <w:t>reflect the new information</w:t>
      </w:r>
      <w:r w:rsidRPr="008B1D0C">
        <w:rPr>
          <w:b/>
          <w:bCs/>
          <w:noProof/>
        </w:rPr>
        <w:t>.</w:t>
      </w:r>
    </w:p>
    <w:p w14:paraId="0475EF4F" w14:textId="77777777" w:rsidR="00873AE8" w:rsidRDefault="00000000" w:rsidP="00873AE8">
      <w:pPr>
        <w:spacing w:after="0" w:line="240" w:lineRule="auto"/>
        <w:ind w:right="-720"/>
        <w:rPr>
          <w:noProof/>
        </w:rPr>
      </w:pPr>
      <w:r>
        <w:rPr>
          <w:noProof/>
        </w:rPr>
        <w:t xml:space="preserve">A decision of </w:t>
      </w:r>
      <w:r>
        <w:rPr>
          <w:b/>
          <w:bCs/>
          <w:noProof/>
        </w:rPr>
        <w:t>Denied</w:t>
      </w:r>
      <w:r>
        <w:rPr>
          <w:noProof/>
        </w:rPr>
        <w:t xml:space="preserve"> will also move the PPC process back to </w:t>
      </w:r>
      <w:r w:rsidRPr="008B1D0C">
        <w:rPr>
          <w:b/>
          <w:bCs/>
          <w:noProof/>
        </w:rPr>
        <w:t>Step 3, Investigation and Root Cause Analysis</w:t>
      </w:r>
      <w:r>
        <w:rPr>
          <w:noProof/>
        </w:rPr>
        <w:t xml:space="preserve"> but</w:t>
      </w:r>
      <w:r w:rsidR="008F0383">
        <w:rPr>
          <w:noProof/>
        </w:rPr>
        <w:t xml:space="preserve"> the </w:t>
      </w:r>
      <w:r w:rsidR="008F0383">
        <w:rPr>
          <w:b/>
          <w:bCs/>
          <w:noProof/>
        </w:rPr>
        <w:t xml:space="preserve">Classification </w:t>
      </w:r>
      <w:r w:rsidR="008F0383">
        <w:rPr>
          <w:noProof/>
        </w:rPr>
        <w:t>and</w:t>
      </w:r>
      <w:r>
        <w:rPr>
          <w:noProof/>
        </w:rPr>
        <w:t xml:space="preserve"> the </w:t>
      </w:r>
      <w:r w:rsidRPr="008B1D0C">
        <w:rPr>
          <w:b/>
          <w:bCs/>
          <w:noProof/>
        </w:rPr>
        <w:t>Investigation Due Date</w:t>
      </w:r>
      <w:r>
        <w:rPr>
          <w:noProof/>
        </w:rPr>
        <w:t xml:space="preserve"> will not have been changed.  The Lead Investigator will have the opportunity to review and respond to the </w:t>
      </w:r>
      <w:r w:rsidRPr="008B1D0C">
        <w:rPr>
          <w:b/>
          <w:bCs/>
          <w:noProof/>
        </w:rPr>
        <w:t>Comments</w:t>
      </w:r>
      <w:r>
        <w:rPr>
          <w:noProof/>
        </w:rPr>
        <w:t xml:space="preserve">.   </w:t>
      </w:r>
    </w:p>
    <w:p w14:paraId="3B6A4FD7" w14:textId="77777777" w:rsidR="00873AE8" w:rsidRPr="008B1D0C" w:rsidRDefault="00000000" w:rsidP="00873AE8">
      <w:pPr>
        <w:pStyle w:val="ListParagraph"/>
        <w:numPr>
          <w:ilvl w:val="0"/>
          <w:numId w:val="18"/>
        </w:numPr>
        <w:spacing w:after="0" w:line="240" w:lineRule="auto"/>
        <w:ind w:left="360" w:right="-720"/>
        <w:contextualSpacing w:val="0"/>
        <w:rPr>
          <w:noProof/>
        </w:rPr>
      </w:pPr>
      <w:r>
        <w:rPr>
          <w:noProof/>
        </w:rPr>
        <w:t xml:space="preserve">At that point the Lead Investigator will again have the option to request a new </w:t>
      </w:r>
      <w:r w:rsidR="008F0383">
        <w:rPr>
          <w:noProof/>
        </w:rPr>
        <w:t>Classification</w:t>
      </w:r>
      <w:r>
        <w:rPr>
          <w:noProof/>
        </w:rPr>
        <w:t xml:space="preserve">.  That request will go back to Step </w:t>
      </w:r>
      <w:r w:rsidR="008F0383">
        <w:rPr>
          <w:noProof/>
        </w:rPr>
        <w:t>6</w:t>
      </w:r>
      <w:r>
        <w:rPr>
          <w:noProof/>
        </w:rPr>
        <w:t xml:space="preserve"> with (2) after the task name.</w:t>
      </w:r>
    </w:p>
    <w:p w14:paraId="7885B009" w14:textId="77777777" w:rsidR="00873AE8" w:rsidRDefault="00000000" w:rsidP="00873AE8">
      <w:pPr>
        <w:pStyle w:val="Heading2"/>
        <w:rPr>
          <w:noProof/>
        </w:rPr>
      </w:pPr>
      <w:bookmarkStart w:id="31" w:name="_Toc113446643"/>
      <w:r>
        <w:t>Submit and Confirm</w:t>
      </w:r>
      <w:bookmarkEnd w:id="31"/>
    </w:p>
    <w:p w14:paraId="3BBF4DAB" w14:textId="77777777" w:rsidR="00873AE8" w:rsidRDefault="00000000" w:rsidP="00873AE8">
      <w:pPr>
        <w:spacing w:before="120" w:after="120" w:line="240" w:lineRule="auto"/>
        <w:ind w:right="-720"/>
        <w:rPr>
          <w:noProof/>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w:t>
      </w:r>
      <w:r>
        <w:rPr>
          <w:rFonts w:eastAsia="Times New Roman" w:cstheme="minorHAnsi"/>
          <w:b/>
          <w:color w:val="000000"/>
        </w:rPr>
        <w:t>m</w:t>
      </w:r>
      <w:r w:rsidRPr="001C794A">
        <w:rPr>
          <w:rFonts w:eastAsia="Times New Roman" w:cstheme="minorHAnsi"/>
          <w:color w:val="000000"/>
        </w:rPr>
        <w:t xml:space="preserve"> </w:t>
      </w:r>
      <w:r>
        <w:rPr>
          <w:rFonts w:eastAsia="Times New Roman" w:cstheme="minorHAnsi"/>
          <w:color w:val="000000"/>
        </w:rPr>
        <w:t>and a</w:t>
      </w:r>
      <w:r w:rsidRPr="001C794A">
        <w:rPr>
          <w:rFonts w:eastAsia="Times New Roman" w:cstheme="minorHAnsi"/>
          <w:color w:val="000000"/>
        </w:rPr>
        <w:t xml:space="preserve">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w:t>
      </w:r>
      <w:r>
        <w:rPr>
          <w:rFonts w:eastAsia="Times New Roman" w:cstheme="minorHAnsi"/>
          <w:color w:val="000000"/>
        </w:rPr>
        <w:t xml:space="preserve">move </w:t>
      </w:r>
      <w:r w:rsidRPr="001C794A">
        <w:rPr>
          <w:rFonts w:eastAsia="Times New Roman" w:cstheme="minorHAnsi"/>
          <w:color w:val="000000"/>
        </w:rPr>
        <w:t xml:space="preserve">the </w:t>
      </w:r>
      <w:r>
        <w:rPr>
          <w:rFonts w:eastAsia="Times New Roman" w:cstheme="minorHAnsi"/>
          <w:color w:val="000000"/>
        </w:rPr>
        <w:t xml:space="preserve">PPC </w:t>
      </w:r>
      <w:r w:rsidRPr="001C794A">
        <w:rPr>
          <w:rFonts w:eastAsia="Times New Roman" w:cstheme="minorHAnsi"/>
          <w:color w:val="000000"/>
        </w:rPr>
        <w:t>process</w:t>
      </w:r>
      <w:r>
        <w:rPr>
          <w:rFonts w:eastAsia="Times New Roman" w:cstheme="minorHAnsi"/>
          <w:color w:val="000000"/>
        </w:rPr>
        <w:t xml:space="preserve"> back to </w:t>
      </w:r>
      <w:r w:rsidRPr="008B1D0C">
        <w:rPr>
          <w:b/>
          <w:bCs/>
          <w:noProof/>
        </w:rPr>
        <w:t>Step 3, Investigation and Root Cause Analysis</w:t>
      </w:r>
      <w:r>
        <w:rPr>
          <w:b/>
          <w:bCs/>
          <w:noProof/>
        </w:rPr>
        <w:t xml:space="preserve">.  </w:t>
      </w:r>
      <w:r>
        <w:rPr>
          <w:noProof/>
        </w:rPr>
        <w:t>Refer back to Page 19.</w:t>
      </w:r>
    </w:p>
    <w:p w14:paraId="35137176" w14:textId="77777777" w:rsidR="002816FF" w:rsidRDefault="00000000" w:rsidP="002816FF">
      <w:pPr>
        <w:pStyle w:val="Heading1"/>
        <w:rPr>
          <w:noProof/>
        </w:rPr>
      </w:pPr>
      <w:bookmarkStart w:id="32" w:name="_Toc113446644"/>
      <w:r>
        <w:rPr>
          <w:noProof/>
        </w:rPr>
        <w:t>Step 7A: Investigation Review and Approval (QO)</w:t>
      </w:r>
      <w:bookmarkEnd w:id="32"/>
    </w:p>
    <w:p w14:paraId="45F49BA0" w14:textId="77777777" w:rsidR="002816FF" w:rsidRPr="002816FF" w:rsidRDefault="00000000" w:rsidP="002816FF">
      <w:pPr>
        <w:spacing w:before="120" w:after="120" w:line="240" w:lineRule="auto"/>
        <w:ind w:right="-720"/>
      </w:pPr>
      <w:r>
        <w:t xml:space="preserve">Step 7A can be reached only when the </w:t>
      </w:r>
      <w:r>
        <w:rPr>
          <w:b/>
          <w:bCs/>
          <w:noProof/>
        </w:rPr>
        <w:t>Investigation and Root Cause Analysis Decision</w:t>
      </w:r>
      <w:r>
        <w:rPr>
          <w:noProof/>
        </w:rPr>
        <w:t xml:space="preserve"> at </w:t>
      </w:r>
      <w:r w:rsidRPr="002816FF">
        <w:rPr>
          <w:b/>
          <w:bCs/>
          <w:noProof/>
        </w:rPr>
        <w:t>Step 3, Investigation and Root Cause Analysis</w:t>
      </w:r>
      <w:r>
        <w:rPr>
          <w:noProof/>
        </w:rPr>
        <w:t xml:space="preserve"> is </w:t>
      </w:r>
      <w:r w:rsidRPr="002816FF">
        <w:rPr>
          <w:b/>
          <w:bCs/>
          <w:noProof/>
        </w:rPr>
        <w:t>Investigation completed</w:t>
      </w:r>
      <w:r>
        <w:rPr>
          <w:noProof/>
        </w:rPr>
        <w:t>.</w:t>
      </w:r>
    </w:p>
    <w:p w14:paraId="54032835" w14:textId="77777777" w:rsidR="002816FF" w:rsidRDefault="00000000" w:rsidP="002816FF">
      <w:pPr>
        <w:spacing w:before="120" w:after="120" w:line="240" w:lineRule="auto"/>
        <w:ind w:right="-720"/>
        <w:rPr>
          <w:iCs/>
          <w:noProof/>
        </w:rPr>
      </w:pPr>
      <w:r>
        <w:t>At this step in the PPC Process, users with the process role assignment PR_P</w:t>
      </w:r>
      <w:r w:rsidR="006268A9">
        <w:t>P</w:t>
      </w:r>
      <w:r>
        <w:t xml:space="preserve">C_QO_Management will receive an email Notification and will see the </w:t>
      </w:r>
      <w:r>
        <w:rPr>
          <w:b/>
          <w:bCs/>
        </w:rPr>
        <w:t>Investigation Review and Approval (QO)</w:t>
      </w:r>
      <w:r>
        <w:t xml:space="preserve"> task listed in the Process section of the SOLABS QM</w:t>
      </w:r>
      <w:r w:rsidR="009D75BA">
        <w:t>10</w:t>
      </w:r>
      <w:r>
        <w:t xml:space="preserve"> HOME Page.</w:t>
      </w:r>
      <w:r w:rsidRPr="00926FAD">
        <w:rPr>
          <w:noProof/>
        </w:rPr>
        <w:t xml:space="preserve"> </w:t>
      </w:r>
      <w:r>
        <w:rPr>
          <w:i/>
          <w:noProof/>
          <w:color w:val="FF0000"/>
        </w:rPr>
        <w:t xml:space="preserve"> </w:t>
      </w:r>
      <w:r>
        <w:rPr>
          <w:iCs/>
          <w:noProof/>
        </w:rPr>
        <w:t xml:space="preserve">  </w:t>
      </w:r>
    </w:p>
    <w:p w14:paraId="182A665A" w14:textId="77777777" w:rsidR="002816FF" w:rsidRDefault="00000000" w:rsidP="002816FF">
      <w:pPr>
        <w:rPr>
          <w:iCs/>
          <w:noProof/>
        </w:rPr>
      </w:pPr>
      <w:r>
        <w:rPr>
          <w:noProof/>
        </w:rPr>
        <w:drawing>
          <wp:anchor distT="0" distB="0" distL="114300" distR="114300" simplePos="0" relativeHeight="251852800" behindDoc="0" locked="0" layoutInCell="1" allowOverlap="1" wp14:anchorId="53B3E72E" wp14:editId="37B8A009">
            <wp:simplePos x="0" y="0"/>
            <wp:positionH relativeFrom="column">
              <wp:posOffset>-1</wp:posOffset>
            </wp:positionH>
            <wp:positionV relativeFrom="paragraph">
              <wp:posOffset>3810</wp:posOffset>
            </wp:positionV>
            <wp:extent cx="6440193" cy="790575"/>
            <wp:effectExtent l="19050" t="19050" r="17780" b="9525"/>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r:embed="rId109"/>
                    <a:stretch>
                      <a:fillRect/>
                    </a:stretch>
                  </pic:blipFill>
                  <pic:spPr>
                    <a:xfrm>
                      <a:off x="0" y="0"/>
                      <a:ext cx="6440782" cy="79064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DA55028" w14:textId="77777777" w:rsidR="002816FF" w:rsidRDefault="002816FF" w:rsidP="002816FF">
      <w:pPr>
        <w:rPr>
          <w:iCs/>
        </w:rPr>
      </w:pPr>
    </w:p>
    <w:p w14:paraId="3A00D09E" w14:textId="77777777" w:rsidR="002816FF" w:rsidRDefault="00000000" w:rsidP="002816FF">
      <w:pPr>
        <w:pStyle w:val="Heading2"/>
      </w:pPr>
      <w:bookmarkStart w:id="33" w:name="_Toc113446645"/>
      <w:r>
        <w:t xml:space="preserve">Viewing the </w:t>
      </w:r>
      <w:r w:rsidR="009D5E21">
        <w:t>Investigation Review and</w:t>
      </w:r>
      <w:r>
        <w:t xml:space="preserve"> Approval Task</w:t>
      </w:r>
      <w:bookmarkEnd w:id="33"/>
    </w:p>
    <w:p w14:paraId="4C501F2E" w14:textId="77777777" w:rsidR="002816FF" w:rsidRDefault="00000000" w:rsidP="002816FF">
      <w:pPr>
        <w:spacing w:before="120" w:after="120" w:line="240" w:lineRule="auto"/>
        <w:ind w:right="-720"/>
      </w:pPr>
      <w:r w:rsidRPr="00AC6F7B">
        <w:rPr>
          <w:bCs/>
        </w:rPr>
        <w:t xml:space="preserve">If the </w:t>
      </w:r>
      <w:r>
        <w:rPr>
          <w:bCs/>
        </w:rPr>
        <w:t>assigned user</w:t>
      </w:r>
      <w:r w:rsidRPr="00AC6F7B">
        <w:rPr>
          <w:bCs/>
        </w:rPr>
        <w:t xml:space="preserve"> clicks on the</w:t>
      </w:r>
      <w:r w:rsidRPr="00BB6434">
        <w:rPr>
          <w:b/>
        </w:rPr>
        <w:t xml:space="preserve"> View </w:t>
      </w:r>
      <w:r w:rsidRPr="00AC6F7B">
        <w:rPr>
          <w:bCs/>
        </w:rPr>
        <w:t>option</w:t>
      </w:r>
      <w:r>
        <w:t xml:space="preserve"> to the right of the Process Task, they will get the following screen.</w:t>
      </w:r>
    </w:p>
    <w:p w14:paraId="38C90320" w14:textId="77777777" w:rsidR="009D5E21" w:rsidRDefault="00000000" w:rsidP="002816FF">
      <w:pPr>
        <w:spacing w:before="120" w:after="120" w:line="240" w:lineRule="auto"/>
        <w:ind w:right="7200"/>
      </w:pPr>
      <w:r>
        <w:rPr>
          <w:noProof/>
        </w:rPr>
        <w:drawing>
          <wp:anchor distT="0" distB="0" distL="114300" distR="114300" simplePos="0" relativeHeight="251778048" behindDoc="0" locked="0" layoutInCell="1" allowOverlap="1" wp14:anchorId="40E04852" wp14:editId="77433D77">
            <wp:simplePos x="0" y="0"/>
            <wp:positionH relativeFrom="column">
              <wp:posOffset>1390650</wp:posOffset>
            </wp:positionH>
            <wp:positionV relativeFrom="paragraph">
              <wp:posOffset>28575</wp:posOffset>
            </wp:positionV>
            <wp:extent cx="5081811" cy="5600700"/>
            <wp:effectExtent l="19050" t="19050" r="24130" b="1905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
                    <pic:cNvPicPr/>
                  </pic:nvPicPr>
                  <pic:blipFill>
                    <a:blip r:embed="rId110"/>
                    <a:stretch>
                      <a:fillRect/>
                    </a:stretch>
                  </pic:blipFill>
                  <pic:spPr>
                    <a:xfrm>
                      <a:off x="0" y="0"/>
                      <a:ext cx="5096505" cy="561689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816FF">
        <w:t xml:space="preserve">From there, they can use the </w:t>
      </w:r>
      <w:r w:rsidR="002816FF" w:rsidRPr="00FA2419">
        <w:rPr>
          <w:b/>
        </w:rPr>
        <w:t>Expand all</w:t>
      </w:r>
      <w:r w:rsidR="002816FF">
        <w:t xml:space="preserve"> options under the </w:t>
      </w:r>
      <w:r w:rsidR="002816FF" w:rsidRPr="00FA2419">
        <w:rPr>
          <w:b/>
        </w:rPr>
        <w:t xml:space="preserve">Process Values </w:t>
      </w:r>
      <w:r w:rsidR="002816FF">
        <w:t>t</w:t>
      </w:r>
      <w:r w:rsidR="002816FF" w:rsidRPr="00E32917">
        <w:t>able</w:t>
      </w:r>
      <w:r w:rsidR="002816FF">
        <w:rPr>
          <w:b/>
        </w:rPr>
        <w:t xml:space="preserve"> </w:t>
      </w:r>
      <w:r w:rsidR="002816FF">
        <w:t xml:space="preserve">and the </w:t>
      </w:r>
      <w:r w:rsidR="002816FF" w:rsidRPr="00FA2419">
        <w:rPr>
          <w:b/>
        </w:rPr>
        <w:t>Related Items</w:t>
      </w:r>
      <w:r w:rsidR="002816FF">
        <w:rPr>
          <w:b/>
        </w:rPr>
        <w:t xml:space="preserve"> </w:t>
      </w:r>
      <w:r w:rsidR="002816FF">
        <w:t xml:space="preserve">table to see more detail on the information entered at prior steps. </w:t>
      </w:r>
    </w:p>
    <w:p w14:paraId="1289AD2F" w14:textId="77777777" w:rsidR="002816FF" w:rsidRDefault="00000000" w:rsidP="002816FF">
      <w:pPr>
        <w:spacing w:before="120" w:after="120" w:line="240" w:lineRule="auto"/>
        <w:ind w:right="7200"/>
      </w:pPr>
      <w:r>
        <w:t xml:space="preserve">Depending on how many times the PPC process may have gone to Steps 4, 5 or 6 for Extension Requests, Classification Change Requests or Cancellation Requests, there could be many steps in the Process Values table by this point.  </w:t>
      </w:r>
    </w:p>
    <w:p w14:paraId="46C58D49" w14:textId="77777777" w:rsidR="002816FF" w:rsidRDefault="00000000" w:rsidP="002816FF">
      <w:pPr>
        <w:spacing w:before="120" w:after="120" w:line="240" w:lineRule="auto"/>
        <w:ind w:right="7200"/>
      </w:pPr>
      <w:r>
        <w:t xml:space="preserve">They can also click on the </w:t>
      </w:r>
      <w:r w:rsidRPr="00BB6434">
        <w:rPr>
          <w:b/>
        </w:rPr>
        <w:t>View</w:t>
      </w:r>
      <w:r>
        <w:t xml:space="preserve"> option to the right of any individual </w:t>
      </w:r>
      <w:r w:rsidRPr="00BB6434">
        <w:rPr>
          <w:b/>
        </w:rPr>
        <w:t>Related Items</w:t>
      </w:r>
      <w:r>
        <w:t xml:space="preserve">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23C9FF9D" w14:textId="77777777" w:rsidR="009D5E21" w:rsidRDefault="00000000" w:rsidP="009D5E21">
      <w:pPr>
        <w:pStyle w:val="Heading2"/>
        <w:rPr>
          <w:rFonts w:eastAsia="Times New Roman"/>
        </w:rPr>
      </w:pPr>
      <w:bookmarkStart w:id="34" w:name="_Toc113446646"/>
      <w:r>
        <w:rPr>
          <w:rFonts w:eastAsia="Times New Roman"/>
        </w:rPr>
        <w:t xml:space="preserve">Acting on the </w:t>
      </w:r>
      <w:r w:rsidR="006268A9">
        <w:rPr>
          <w:rFonts w:eastAsia="Times New Roman"/>
        </w:rPr>
        <w:t>Investigation Review and</w:t>
      </w:r>
      <w:r>
        <w:t xml:space="preserve"> Approval </w:t>
      </w:r>
      <w:r w:rsidR="006268A9">
        <w:t xml:space="preserve">(QO) </w:t>
      </w:r>
      <w:r>
        <w:rPr>
          <w:rFonts w:eastAsia="Times New Roman"/>
        </w:rPr>
        <w:t>Task</w:t>
      </w:r>
      <w:bookmarkEnd w:id="34"/>
    </w:p>
    <w:p w14:paraId="175FF890" w14:textId="77777777" w:rsidR="009D5E21" w:rsidRDefault="00000000" w:rsidP="009D5E21">
      <w:pPr>
        <w:spacing w:before="120" w:after="120" w:line="240" w:lineRule="auto"/>
        <w:ind w:right="-810"/>
      </w:pPr>
      <w:r w:rsidRPr="004C69A4">
        <w:rPr>
          <w:rFonts w:eastAsia="Times New Roman" w:cstheme="minorHAnsi"/>
          <w:color w:val="000000"/>
        </w:rPr>
        <w:t xml:space="preserve">When the </w:t>
      </w:r>
      <w:r>
        <w:t>assignee</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Investigation Review and Approval (QO)</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t>assignee</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 xml:space="preserve">in prior steps.  </w:t>
      </w:r>
      <w:r>
        <w:t xml:space="preserve">The right-hand </w:t>
      </w:r>
      <w:r w:rsidRPr="009A6433">
        <w:rPr>
          <w:b/>
        </w:rPr>
        <w:t xml:space="preserve">Related Items </w:t>
      </w:r>
      <w:r>
        <w:t>menu allows the assignee</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57CF6D93" w14:textId="77777777" w:rsidR="009D5E21" w:rsidRDefault="00000000" w:rsidP="009D5E21">
      <w:pPr>
        <w:tabs>
          <w:tab w:val="left" w:pos="3060"/>
          <w:tab w:val="left" w:pos="3600"/>
        </w:tabs>
        <w:spacing w:before="120" w:after="120" w:line="240" w:lineRule="auto"/>
        <w:ind w:right="-720"/>
      </w:pPr>
      <w:r>
        <w:rPr>
          <w:noProof/>
        </w:rPr>
        <w:drawing>
          <wp:anchor distT="0" distB="0" distL="114300" distR="114300" simplePos="0" relativeHeight="251779072" behindDoc="0" locked="0" layoutInCell="1" allowOverlap="1" wp14:anchorId="6999E99A" wp14:editId="50A39E06">
            <wp:simplePos x="0" y="0"/>
            <wp:positionH relativeFrom="column">
              <wp:posOffset>19050</wp:posOffset>
            </wp:positionH>
            <wp:positionV relativeFrom="paragraph">
              <wp:posOffset>381635</wp:posOffset>
            </wp:positionV>
            <wp:extent cx="6312543" cy="5638800"/>
            <wp:effectExtent l="19050" t="19050" r="12065" b="1905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
                    <pic:cNvPicPr/>
                  </pic:nvPicPr>
                  <pic:blipFill>
                    <a:blip r:embed="rId111"/>
                    <a:stretch>
                      <a:fillRect/>
                    </a:stretch>
                  </pic:blipFill>
                  <pic:spPr>
                    <a:xfrm>
                      <a:off x="0" y="0"/>
                      <a:ext cx="6312543" cy="5638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Initiation of Secondary Tasks, Related Processes or a Document Control Process are not allowed at Step </w:t>
      </w:r>
      <w:r w:rsidR="00BB2C18">
        <w:t>7A</w:t>
      </w:r>
      <w:r>
        <w:t xml:space="preserve"> so those sections are grayed out.</w:t>
      </w:r>
    </w:p>
    <w:p w14:paraId="4BAB8242" w14:textId="77777777" w:rsidR="009D5E21" w:rsidRDefault="009D5E21" w:rsidP="00337590">
      <w:pPr>
        <w:spacing w:before="120" w:after="120" w:line="240" w:lineRule="auto"/>
        <w:ind w:right="-720"/>
        <w:rPr>
          <w:noProof/>
        </w:rPr>
      </w:pPr>
    </w:p>
    <w:p w14:paraId="0DB1005C" w14:textId="77777777" w:rsidR="00337590" w:rsidRDefault="00337590" w:rsidP="00337590">
      <w:pPr>
        <w:spacing w:before="120" w:after="120" w:line="240" w:lineRule="auto"/>
        <w:ind w:right="-720"/>
        <w:rPr>
          <w:noProof/>
        </w:rPr>
      </w:pPr>
    </w:p>
    <w:p w14:paraId="5A678FDA" w14:textId="77777777" w:rsidR="00873AE8" w:rsidRDefault="00873AE8" w:rsidP="00337590">
      <w:pPr>
        <w:spacing w:before="120" w:after="120" w:line="240" w:lineRule="auto"/>
        <w:ind w:right="-720"/>
        <w:rPr>
          <w:noProof/>
        </w:rPr>
      </w:pPr>
    </w:p>
    <w:p w14:paraId="52069482" w14:textId="77777777" w:rsidR="00873AE8" w:rsidRDefault="00873AE8" w:rsidP="00337590">
      <w:pPr>
        <w:spacing w:before="120" w:after="120" w:line="240" w:lineRule="auto"/>
        <w:ind w:right="-720"/>
        <w:rPr>
          <w:noProof/>
        </w:rPr>
      </w:pPr>
    </w:p>
    <w:p w14:paraId="617C11CC" w14:textId="77777777" w:rsidR="00873AE8" w:rsidRDefault="00873AE8" w:rsidP="00337590">
      <w:pPr>
        <w:spacing w:before="120" w:after="120" w:line="240" w:lineRule="auto"/>
        <w:ind w:right="-720"/>
        <w:rPr>
          <w:noProof/>
        </w:rPr>
      </w:pPr>
    </w:p>
    <w:p w14:paraId="6FC39F64" w14:textId="77777777" w:rsidR="00873AE8" w:rsidRDefault="00873AE8" w:rsidP="00337590">
      <w:pPr>
        <w:spacing w:before="120" w:after="120" w:line="240" w:lineRule="auto"/>
        <w:ind w:right="-720"/>
        <w:rPr>
          <w:noProof/>
        </w:rPr>
      </w:pPr>
    </w:p>
    <w:p w14:paraId="3EC6A8D4" w14:textId="77777777" w:rsidR="00873AE8" w:rsidRDefault="00873AE8" w:rsidP="00337590">
      <w:pPr>
        <w:spacing w:before="120" w:after="120" w:line="240" w:lineRule="auto"/>
        <w:ind w:right="-720"/>
        <w:rPr>
          <w:noProof/>
        </w:rPr>
      </w:pPr>
    </w:p>
    <w:p w14:paraId="66479D43" w14:textId="77777777" w:rsidR="009D5E21" w:rsidRDefault="009D5E21" w:rsidP="00337590">
      <w:pPr>
        <w:spacing w:before="120" w:after="120" w:line="240" w:lineRule="auto"/>
        <w:ind w:right="-720"/>
        <w:rPr>
          <w:noProof/>
        </w:rPr>
      </w:pPr>
    </w:p>
    <w:p w14:paraId="646901C8" w14:textId="77777777" w:rsidR="009D5E21" w:rsidRDefault="009D5E21" w:rsidP="00337590">
      <w:pPr>
        <w:spacing w:before="120" w:after="120" w:line="240" w:lineRule="auto"/>
        <w:ind w:right="-720"/>
        <w:rPr>
          <w:noProof/>
        </w:rPr>
      </w:pPr>
    </w:p>
    <w:p w14:paraId="2B764BD2" w14:textId="77777777" w:rsidR="009D5E21" w:rsidRDefault="009D5E21" w:rsidP="00337590">
      <w:pPr>
        <w:spacing w:before="120" w:after="120" w:line="240" w:lineRule="auto"/>
        <w:ind w:right="-720"/>
        <w:rPr>
          <w:noProof/>
        </w:rPr>
      </w:pPr>
    </w:p>
    <w:p w14:paraId="74477BEC" w14:textId="77777777" w:rsidR="009D5E21" w:rsidRDefault="009D5E21" w:rsidP="00337590">
      <w:pPr>
        <w:spacing w:before="120" w:after="120" w:line="240" w:lineRule="auto"/>
        <w:ind w:right="-720"/>
        <w:rPr>
          <w:noProof/>
        </w:rPr>
      </w:pPr>
    </w:p>
    <w:p w14:paraId="7569F542" w14:textId="77777777" w:rsidR="009D5E21" w:rsidRDefault="009D5E21" w:rsidP="00337590">
      <w:pPr>
        <w:spacing w:before="120" w:after="120" w:line="240" w:lineRule="auto"/>
        <w:ind w:right="-720"/>
        <w:rPr>
          <w:noProof/>
        </w:rPr>
      </w:pPr>
    </w:p>
    <w:p w14:paraId="7CF2CDCC" w14:textId="77777777" w:rsidR="009D5E21" w:rsidRDefault="009D5E21" w:rsidP="00337590">
      <w:pPr>
        <w:spacing w:before="120" w:after="120" w:line="240" w:lineRule="auto"/>
        <w:ind w:right="-720"/>
        <w:rPr>
          <w:noProof/>
        </w:rPr>
      </w:pPr>
    </w:p>
    <w:p w14:paraId="09CE0FD0" w14:textId="77777777" w:rsidR="009D5E21" w:rsidRDefault="009D5E21" w:rsidP="00337590">
      <w:pPr>
        <w:spacing w:before="120" w:after="120" w:line="240" w:lineRule="auto"/>
        <w:ind w:right="-720"/>
        <w:rPr>
          <w:noProof/>
        </w:rPr>
      </w:pPr>
    </w:p>
    <w:p w14:paraId="4141460D" w14:textId="77777777" w:rsidR="009D5E21" w:rsidRDefault="009D5E21" w:rsidP="00337590">
      <w:pPr>
        <w:spacing w:before="120" w:after="120" w:line="240" w:lineRule="auto"/>
        <w:ind w:right="-720"/>
        <w:rPr>
          <w:noProof/>
        </w:rPr>
      </w:pPr>
    </w:p>
    <w:p w14:paraId="00293000" w14:textId="77777777" w:rsidR="009D5E21" w:rsidRDefault="009D5E21" w:rsidP="00337590">
      <w:pPr>
        <w:spacing w:before="120" w:after="120" w:line="240" w:lineRule="auto"/>
        <w:ind w:right="-720"/>
        <w:rPr>
          <w:noProof/>
        </w:rPr>
      </w:pPr>
    </w:p>
    <w:p w14:paraId="47232A38" w14:textId="77777777" w:rsidR="009D5E21" w:rsidRDefault="009D5E21" w:rsidP="00337590">
      <w:pPr>
        <w:spacing w:before="120" w:after="120" w:line="240" w:lineRule="auto"/>
        <w:ind w:right="-720"/>
        <w:rPr>
          <w:noProof/>
        </w:rPr>
      </w:pPr>
    </w:p>
    <w:p w14:paraId="2B17855B" w14:textId="77777777" w:rsidR="009D5E21" w:rsidRDefault="009D5E21" w:rsidP="00337590">
      <w:pPr>
        <w:spacing w:before="120" w:after="120" w:line="240" w:lineRule="auto"/>
        <w:ind w:right="-720"/>
        <w:rPr>
          <w:noProof/>
        </w:rPr>
      </w:pPr>
    </w:p>
    <w:p w14:paraId="4063C236" w14:textId="77777777" w:rsidR="009D5E21" w:rsidRDefault="009D5E21" w:rsidP="00337590">
      <w:pPr>
        <w:spacing w:before="120" w:after="120" w:line="240" w:lineRule="auto"/>
        <w:ind w:right="-720"/>
        <w:rPr>
          <w:noProof/>
        </w:rPr>
      </w:pPr>
    </w:p>
    <w:p w14:paraId="4E1E5667" w14:textId="77777777" w:rsidR="009D5E21" w:rsidRDefault="009D5E21" w:rsidP="00337590">
      <w:pPr>
        <w:spacing w:before="120" w:after="120" w:line="240" w:lineRule="auto"/>
        <w:ind w:right="-720"/>
        <w:rPr>
          <w:noProof/>
        </w:rPr>
      </w:pPr>
    </w:p>
    <w:p w14:paraId="7CE57D83" w14:textId="77777777" w:rsidR="009D5E21" w:rsidRDefault="009D5E21" w:rsidP="00337590">
      <w:pPr>
        <w:spacing w:before="120" w:after="120" w:line="240" w:lineRule="auto"/>
        <w:ind w:right="-720"/>
        <w:rPr>
          <w:noProof/>
        </w:rPr>
      </w:pPr>
    </w:p>
    <w:p w14:paraId="0B0D1177" w14:textId="77777777" w:rsidR="009D5E21" w:rsidRDefault="009D5E21" w:rsidP="00337590">
      <w:pPr>
        <w:spacing w:before="120" w:after="120" w:line="240" w:lineRule="auto"/>
        <w:ind w:right="-720"/>
        <w:rPr>
          <w:noProof/>
        </w:rPr>
      </w:pPr>
    </w:p>
    <w:p w14:paraId="0F63B3E9" w14:textId="77777777" w:rsidR="00873AE8" w:rsidRDefault="00873AE8" w:rsidP="00337590">
      <w:pPr>
        <w:spacing w:before="120" w:after="120" w:line="240" w:lineRule="auto"/>
        <w:ind w:right="-720"/>
        <w:rPr>
          <w:noProof/>
        </w:rPr>
      </w:pPr>
    </w:p>
    <w:p w14:paraId="7EF9B587" w14:textId="77777777" w:rsidR="00873AE8" w:rsidRDefault="00000000" w:rsidP="00337590">
      <w:pPr>
        <w:spacing w:before="120" w:after="120" w:line="240" w:lineRule="auto"/>
        <w:ind w:right="-720"/>
        <w:rPr>
          <w:noProof/>
        </w:rPr>
      </w:pPr>
      <w:r>
        <w:rPr>
          <w:noProof/>
        </w:rPr>
        <w:t xml:space="preserve">The </w:t>
      </w:r>
      <w:r>
        <w:rPr>
          <w:b/>
          <w:bCs/>
          <w:noProof/>
        </w:rPr>
        <w:t>QO Decision</w:t>
      </w:r>
      <w:r>
        <w:rPr>
          <w:noProof/>
        </w:rPr>
        <w:t xml:space="preserve"> section includes two </w:t>
      </w:r>
      <w:r w:rsidR="002E22B2">
        <w:rPr>
          <w:noProof/>
        </w:rPr>
        <w:t xml:space="preserve">options.   It defaults to </w:t>
      </w:r>
      <w:r w:rsidR="002E22B2" w:rsidRPr="002E22B2">
        <w:rPr>
          <w:b/>
          <w:bCs/>
          <w:noProof/>
        </w:rPr>
        <w:t>Approve</w:t>
      </w:r>
      <w:r w:rsidR="002E22B2">
        <w:rPr>
          <w:noProof/>
        </w:rPr>
        <w:t xml:space="preserve">, with an 8000-character text area for </w:t>
      </w:r>
      <w:r w:rsidR="002E22B2" w:rsidRPr="002E22B2">
        <w:rPr>
          <w:b/>
          <w:bCs/>
          <w:noProof/>
        </w:rPr>
        <w:t>Comments</w:t>
      </w:r>
      <w:r w:rsidR="002E22B2">
        <w:rPr>
          <w:noProof/>
        </w:rPr>
        <w:t>, that is not mandatory.</w:t>
      </w:r>
    </w:p>
    <w:p w14:paraId="4CB5EB9C" w14:textId="77777777" w:rsidR="002E22B2" w:rsidRDefault="00000000" w:rsidP="002E22B2">
      <w:pPr>
        <w:pStyle w:val="ListParagraph"/>
        <w:numPr>
          <w:ilvl w:val="0"/>
          <w:numId w:val="18"/>
        </w:numPr>
        <w:spacing w:before="120" w:after="120" w:line="240" w:lineRule="auto"/>
        <w:ind w:left="360" w:right="-720"/>
        <w:rPr>
          <w:noProof/>
        </w:rPr>
      </w:pPr>
      <w:r>
        <w:rPr>
          <w:noProof/>
        </w:rPr>
        <w:t xml:space="preserve">An </w:t>
      </w:r>
      <w:r>
        <w:rPr>
          <w:b/>
          <w:bCs/>
          <w:noProof/>
        </w:rPr>
        <w:t>Approve</w:t>
      </w:r>
      <w:r>
        <w:rPr>
          <w:noProof/>
        </w:rPr>
        <w:t xml:space="preserve"> decision for complaint </w:t>
      </w:r>
      <w:r w:rsidRPr="002E22B2">
        <w:rPr>
          <w:b/>
          <w:bCs/>
          <w:noProof/>
        </w:rPr>
        <w:t>Classification = Critical</w:t>
      </w:r>
      <w:r>
        <w:rPr>
          <w:noProof/>
        </w:rPr>
        <w:t xml:space="preserve"> will move the PPC process to </w:t>
      </w:r>
      <w:r w:rsidRPr="002E22B2">
        <w:rPr>
          <w:b/>
          <w:bCs/>
          <w:noProof/>
        </w:rPr>
        <w:t>Step 7B,</w:t>
      </w:r>
      <w:r>
        <w:rPr>
          <w:noProof/>
        </w:rPr>
        <w:t xml:space="preserve"> </w:t>
      </w:r>
      <w:r>
        <w:rPr>
          <w:rFonts w:eastAsia="Times New Roman" w:cstheme="minorHAnsi"/>
          <w:b/>
          <w:color w:val="000000"/>
        </w:rPr>
        <w:t>Investigation Review and Approval (HQO)</w:t>
      </w:r>
      <w:r w:rsidRPr="004C69A4">
        <w:rPr>
          <w:rFonts w:eastAsia="Times New Roman" w:cstheme="minorHAnsi"/>
          <w:color w:val="000000"/>
        </w:rPr>
        <w:t xml:space="preserve"> </w:t>
      </w:r>
      <w:r>
        <w:rPr>
          <w:noProof/>
        </w:rPr>
        <w:t>upon confirmation.</w:t>
      </w:r>
    </w:p>
    <w:p w14:paraId="7A1CAB57" w14:textId="77777777" w:rsidR="002E22B2" w:rsidRPr="002E22B2" w:rsidRDefault="00000000" w:rsidP="001C2C3F">
      <w:pPr>
        <w:pStyle w:val="ListParagraph"/>
        <w:numPr>
          <w:ilvl w:val="0"/>
          <w:numId w:val="18"/>
        </w:numPr>
        <w:spacing w:before="120" w:after="120" w:line="240" w:lineRule="auto"/>
        <w:ind w:left="360" w:right="-720"/>
        <w:rPr>
          <w:b/>
          <w:bCs/>
          <w:noProof/>
        </w:rPr>
      </w:pPr>
      <w:r>
        <w:rPr>
          <w:noProof/>
        </w:rPr>
        <w:t xml:space="preserve">An </w:t>
      </w:r>
      <w:r w:rsidRPr="002E22B2">
        <w:rPr>
          <w:b/>
          <w:bCs/>
          <w:noProof/>
        </w:rPr>
        <w:t xml:space="preserve">Approve </w:t>
      </w:r>
      <w:r>
        <w:rPr>
          <w:noProof/>
        </w:rPr>
        <w:t xml:space="preserve">decision for complaint </w:t>
      </w:r>
      <w:r w:rsidRPr="002E22B2">
        <w:rPr>
          <w:b/>
          <w:bCs/>
          <w:noProof/>
        </w:rPr>
        <w:t xml:space="preserve">Classification </w:t>
      </w:r>
      <w:r w:rsidRPr="002E22B2">
        <w:rPr>
          <w:rFonts w:cstheme="minorHAnsi"/>
          <w:b/>
          <w:bCs/>
          <w:noProof/>
        </w:rPr>
        <w:t>≠ Critical</w:t>
      </w:r>
      <w:r w:rsidRPr="002E22B2">
        <w:rPr>
          <w:rFonts w:cstheme="minorHAnsi"/>
          <w:noProof/>
        </w:rPr>
        <w:t xml:space="preserve"> </w:t>
      </w:r>
      <w:r>
        <w:rPr>
          <w:noProof/>
        </w:rPr>
        <w:t xml:space="preserve">will move the PPC process to </w:t>
      </w:r>
      <w:r w:rsidRPr="002E22B2">
        <w:rPr>
          <w:b/>
          <w:bCs/>
          <w:noProof/>
        </w:rPr>
        <w:t>Step 8, Waiting Follow-up POST Tasks</w:t>
      </w:r>
      <w:r>
        <w:rPr>
          <w:noProof/>
        </w:rPr>
        <w:t xml:space="preserve"> upon confirmation.  </w:t>
      </w:r>
      <w:r w:rsidR="00A74076">
        <w:rPr>
          <w:noProof/>
        </w:rPr>
        <w:t>All</w:t>
      </w:r>
      <w:r>
        <w:rPr>
          <w:noProof/>
        </w:rPr>
        <w:t xml:space="preserve"> Secondary Tasks </w:t>
      </w:r>
      <w:r w:rsidR="00A74076">
        <w:rPr>
          <w:noProof/>
        </w:rPr>
        <w:t>will be</w:t>
      </w:r>
      <w:r>
        <w:rPr>
          <w:noProof/>
        </w:rPr>
        <w:t xml:space="preserve"> released to the assigniees and each Secondary Task with </w:t>
      </w:r>
      <w:r w:rsidRPr="002E22B2">
        <w:rPr>
          <w:b/>
          <w:bCs/>
          <w:noProof/>
        </w:rPr>
        <w:t>Task Type = POST</w:t>
      </w:r>
      <w:r>
        <w:rPr>
          <w:noProof/>
        </w:rPr>
        <w:t xml:space="preserve"> will have its </w:t>
      </w:r>
      <w:r w:rsidRPr="002E22B2">
        <w:rPr>
          <w:b/>
          <w:bCs/>
          <w:noProof/>
        </w:rPr>
        <w:t>Due Date</w:t>
      </w:r>
      <w:r>
        <w:rPr>
          <w:noProof/>
        </w:rPr>
        <w:t xml:space="preserve"> set to </w:t>
      </w:r>
      <w:r w:rsidRPr="00BB2C18">
        <w:rPr>
          <w:noProof/>
          <w:u w:val="single"/>
        </w:rPr>
        <w:t>10 days</w:t>
      </w:r>
      <w:r>
        <w:rPr>
          <w:noProof/>
        </w:rPr>
        <w:t xml:space="preserve"> after confirmation of Step 7A. </w:t>
      </w:r>
    </w:p>
    <w:p w14:paraId="38E6297C" w14:textId="77777777" w:rsidR="002E22B2" w:rsidRPr="002E22B2" w:rsidRDefault="00000000" w:rsidP="00A74076">
      <w:pPr>
        <w:pStyle w:val="ListParagraph"/>
        <w:numPr>
          <w:ilvl w:val="0"/>
          <w:numId w:val="18"/>
        </w:numPr>
        <w:spacing w:before="120" w:after="120" w:line="240" w:lineRule="auto"/>
        <w:ind w:left="360" w:right="3240"/>
        <w:rPr>
          <w:b/>
          <w:bCs/>
          <w:noProof/>
        </w:rPr>
      </w:pPr>
      <w:r>
        <w:rPr>
          <w:noProof/>
        </w:rPr>
        <w:drawing>
          <wp:anchor distT="0" distB="0" distL="114300" distR="114300" simplePos="0" relativeHeight="251780096" behindDoc="0" locked="0" layoutInCell="1" allowOverlap="1" wp14:anchorId="2FF2274B" wp14:editId="77DA3D49">
            <wp:simplePos x="0" y="0"/>
            <wp:positionH relativeFrom="column">
              <wp:posOffset>3762375</wp:posOffset>
            </wp:positionH>
            <wp:positionV relativeFrom="paragraph">
              <wp:posOffset>52705</wp:posOffset>
            </wp:positionV>
            <wp:extent cx="1647825" cy="1158910"/>
            <wp:effectExtent l="19050" t="19050" r="9525" b="22225"/>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
                    <pic:cNvPicPr/>
                  </pic:nvPicPr>
                  <pic:blipFill>
                    <a:blip r:embed="rId112"/>
                    <a:stretch>
                      <a:fillRect/>
                    </a:stretch>
                  </pic:blipFill>
                  <pic:spPr>
                    <a:xfrm>
                      <a:off x="0" y="0"/>
                      <a:ext cx="1647825" cy="11589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A </w:t>
      </w:r>
      <w:r>
        <w:rPr>
          <w:b/>
          <w:bCs/>
          <w:noProof/>
        </w:rPr>
        <w:t>Return to investigator</w:t>
      </w:r>
      <w:r>
        <w:rPr>
          <w:noProof/>
        </w:rPr>
        <w:t xml:space="preserve"> decision will require mandatory </w:t>
      </w:r>
      <w:r w:rsidRPr="00A74076">
        <w:rPr>
          <w:b/>
          <w:bCs/>
          <w:noProof/>
        </w:rPr>
        <w:t>Comments</w:t>
      </w:r>
      <w:r>
        <w:rPr>
          <w:noProof/>
        </w:rPr>
        <w:t xml:space="preserve"> and move the PPC process back to </w:t>
      </w:r>
      <w:r w:rsidRPr="00A74076">
        <w:rPr>
          <w:b/>
          <w:bCs/>
          <w:noProof/>
        </w:rPr>
        <w:t>Step 3, Investigation and Root Cause Analysis</w:t>
      </w:r>
      <w:r>
        <w:rPr>
          <w:noProof/>
        </w:rPr>
        <w:t xml:space="preserve"> upon confirmation.   </w:t>
      </w:r>
    </w:p>
    <w:p w14:paraId="70D23DB4" w14:textId="77777777" w:rsidR="00A74076" w:rsidRDefault="00000000" w:rsidP="00A74076">
      <w:pPr>
        <w:pStyle w:val="Heading2"/>
        <w:rPr>
          <w:noProof/>
        </w:rPr>
      </w:pPr>
      <w:bookmarkStart w:id="35" w:name="_Toc113446647"/>
      <w:r>
        <w:t>Submit and Confirm</w:t>
      </w:r>
      <w:bookmarkEnd w:id="35"/>
    </w:p>
    <w:p w14:paraId="4C96236B" w14:textId="77777777" w:rsidR="00A74076" w:rsidRDefault="00000000" w:rsidP="00A74076">
      <w:pPr>
        <w:spacing w:before="120" w:after="120" w:line="240" w:lineRule="auto"/>
        <w:ind w:right="-720"/>
        <w:rPr>
          <w:rFonts w:eastAsia="Times New Roman" w:cstheme="minorHAnsi"/>
          <w:color w:val="000000"/>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w:t>
      </w:r>
      <w:r>
        <w:rPr>
          <w:rFonts w:eastAsia="Times New Roman" w:cstheme="minorHAnsi"/>
          <w:b/>
          <w:color w:val="000000"/>
        </w:rPr>
        <w:t>m</w:t>
      </w:r>
      <w:r w:rsidRPr="001C794A">
        <w:rPr>
          <w:rFonts w:eastAsia="Times New Roman" w:cstheme="minorHAnsi"/>
          <w:color w:val="000000"/>
        </w:rPr>
        <w:t xml:space="preserve"> </w:t>
      </w:r>
      <w:r>
        <w:rPr>
          <w:rFonts w:eastAsia="Times New Roman" w:cstheme="minorHAnsi"/>
          <w:color w:val="000000"/>
        </w:rPr>
        <w:t>and a</w:t>
      </w:r>
      <w:r w:rsidRPr="001C794A">
        <w:rPr>
          <w:rFonts w:eastAsia="Times New Roman" w:cstheme="minorHAnsi"/>
          <w:color w:val="000000"/>
        </w:rPr>
        <w:t xml:space="preserve">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w:t>
      </w:r>
      <w:r>
        <w:rPr>
          <w:rFonts w:eastAsia="Times New Roman" w:cstheme="minorHAnsi"/>
          <w:color w:val="000000"/>
        </w:rPr>
        <w:t xml:space="preserve">move </w:t>
      </w:r>
      <w:r w:rsidRPr="001C794A">
        <w:rPr>
          <w:rFonts w:eastAsia="Times New Roman" w:cstheme="minorHAnsi"/>
          <w:color w:val="000000"/>
        </w:rPr>
        <w:t xml:space="preserve">the </w:t>
      </w:r>
      <w:r>
        <w:rPr>
          <w:rFonts w:eastAsia="Times New Roman" w:cstheme="minorHAnsi"/>
          <w:color w:val="000000"/>
        </w:rPr>
        <w:t xml:space="preserve">PPC </w:t>
      </w:r>
      <w:r w:rsidRPr="001C794A">
        <w:rPr>
          <w:rFonts w:eastAsia="Times New Roman" w:cstheme="minorHAnsi"/>
          <w:color w:val="000000"/>
        </w:rPr>
        <w:t>process</w:t>
      </w:r>
      <w:r>
        <w:rPr>
          <w:rFonts w:eastAsia="Times New Roman" w:cstheme="minorHAnsi"/>
          <w:color w:val="000000"/>
        </w:rPr>
        <w:t xml:space="preserve"> as described above.  Refer to Page 19 for information on Step 3 and see below for information on Steps 7B and 8.</w:t>
      </w:r>
    </w:p>
    <w:p w14:paraId="36D9919E" w14:textId="77777777" w:rsidR="00A74076" w:rsidRDefault="00000000" w:rsidP="00A74076">
      <w:pPr>
        <w:pStyle w:val="Heading1"/>
        <w:rPr>
          <w:noProof/>
        </w:rPr>
      </w:pPr>
      <w:bookmarkStart w:id="36" w:name="_Toc113446648"/>
      <w:r>
        <w:rPr>
          <w:noProof/>
        </w:rPr>
        <w:t>Step 7B: Investigation Review and Approval (HQO)</w:t>
      </w:r>
      <w:bookmarkEnd w:id="36"/>
    </w:p>
    <w:p w14:paraId="53B43AC1" w14:textId="77777777" w:rsidR="00A74076" w:rsidRPr="002816FF" w:rsidRDefault="00000000" w:rsidP="00A74076">
      <w:pPr>
        <w:spacing w:before="120" w:after="120" w:line="240" w:lineRule="auto"/>
        <w:ind w:right="-720"/>
      </w:pPr>
      <w:r>
        <w:t xml:space="preserve">Step 7B is applicable only when </w:t>
      </w:r>
      <w:r w:rsidR="00526382">
        <w:t>a</w:t>
      </w:r>
      <w:r>
        <w:t xml:space="preserve"> complaint</w:t>
      </w:r>
      <w:r w:rsidR="00526382">
        <w:t xml:space="preserve"> of</w:t>
      </w:r>
      <w:r>
        <w:t xml:space="preserve"> </w:t>
      </w:r>
      <w:r w:rsidRPr="002E22B2">
        <w:rPr>
          <w:b/>
          <w:bCs/>
          <w:noProof/>
        </w:rPr>
        <w:t>Classification = Critical</w:t>
      </w:r>
      <w:r w:rsidR="00526382">
        <w:rPr>
          <w:noProof/>
        </w:rPr>
        <w:t xml:space="preserve"> is approved at Step 7A</w:t>
      </w:r>
      <w:r>
        <w:rPr>
          <w:noProof/>
        </w:rPr>
        <w:t>.</w:t>
      </w:r>
      <w:r>
        <w:t xml:space="preserve"> </w:t>
      </w:r>
      <w:r>
        <w:rPr>
          <w:b/>
          <w:bCs/>
          <w:noProof/>
        </w:rPr>
        <w:t xml:space="preserve"> </w:t>
      </w:r>
    </w:p>
    <w:p w14:paraId="443EEE95" w14:textId="77777777" w:rsidR="00A74076" w:rsidRDefault="00000000" w:rsidP="00A74076">
      <w:pPr>
        <w:spacing w:before="120" w:after="120" w:line="240" w:lineRule="auto"/>
        <w:ind w:right="-720"/>
        <w:rPr>
          <w:iCs/>
          <w:noProof/>
        </w:rPr>
      </w:pPr>
      <w:r>
        <w:t>At this step in the PPC Process, users with the process role assignment PR_P</w:t>
      </w:r>
      <w:r w:rsidR="006268A9">
        <w:t>P</w:t>
      </w:r>
      <w:r>
        <w:t xml:space="preserve">C_HQO_Management will receive an email Notification and will see the </w:t>
      </w:r>
      <w:r>
        <w:rPr>
          <w:b/>
          <w:bCs/>
        </w:rPr>
        <w:t>Investigation Review and Approval (</w:t>
      </w:r>
      <w:r w:rsidR="00526382">
        <w:rPr>
          <w:b/>
          <w:bCs/>
        </w:rPr>
        <w:t>H</w:t>
      </w:r>
      <w:r>
        <w:rPr>
          <w:b/>
          <w:bCs/>
        </w:rPr>
        <w:t>QO)</w:t>
      </w:r>
      <w:r>
        <w:t xml:space="preserve"> task listed in the Process section of the SOLABS QM</w:t>
      </w:r>
      <w:r w:rsidR="009D75BA">
        <w:t>10</w:t>
      </w:r>
      <w:r>
        <w:t xml:space="preserve"> HOME Page.</w:t>
      </w:r>
      <w:r w:rsidRPr="00926FAD">
        <w:rPr>
          <w:noProof/>
        </w:rPr>
        <w:t xml:space="preserve"> </w:t>
      </w:r>
      <w:r>
        <w:rPr>
          <w:i/>
          <w:noProof/>
          <w:color w:val="FF0000"/>
        </w:rPr>
        <w:t xml:space="preserve"> </w:t>
      </w:r>
      <w:r>
        <w:rPr>
          <w:iCs/>
          <w:noProof/>
        </w:rPr>
        <w:t xml:space="preserve">  </w:t>
      </w:r>
    </w:p>
    <w:p w14:paraId="3D539642" w14:textId="77777777" w:rsidR="00A74076" w:rsidRDefault="00000000" w:rsidP="00A74076">
      <w:pPr>
        <w:rPr>
          <w:iCs/>
          <w:noProof/>
        </w:rPr>
      </w:pPr>
      <w:r>
        <w:rPr>
          <w:noProof/>
        </w:rPr>
        <w:drawing>
          <wp:anchor distT="0" distB="0" distL="114300" distR="114300" simplePos="0" relativeHeight="251853824" behindDoc="0" locked="0" layoutInCell="1" allowOverlap="1" wp14:anchorId="0A6E1FF2" wp14:editId="3DCC354C">
            <wp:simplePos x="0" y="0"/>
            <wp:positionH relativeFrom="column">
              <wp:posOffset>0</wp:posOffset>
            </wp:positionH>
            <wp:positionV relativeFrom="paragraph">
              <wp:posOffset>24766</wp:posOffset>
            </wp:positionV>
            <wp:extent cx="6467475" cy="1097260"/>
            <wp:effectExtent l="19050" t="19050" r="9525" b="2730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
                    <pic:cNvPicPr/>
                  </pic:nvPicPr>
                  <pic:blipFill>
                    <a:blip r:embed="rId113"/>
                    <a:stretch>
                      <a:fillRect/>
                    </a:stretch>
                  </pic:blipFill>
                  <pic:spPr>
                    <a:xfrm>
                      <a:off x="0" y="0"/>
                      <a:ext cx="6490505" cy="11011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AB82A6F" w14:textId="77777777" w:rsidR="00526382" w:rsidRDefault="00526382" w:rsidP="00A74076">
      <w:pPr>
        <w:rPr>
          <w:iCs/>
          <w:noProof/>
        </w:rPr>
      </w:pPr>
    </w:p>
    <w:p w14:paraId="1640B09B" w14:textId="77777777" w:rsidR="001C2C3F" w:rsidRDefault="001C2C3F" w:rsidP="00A74076">
      <w:pPr>
        <w:rPr>
          <w:iCs/>
          <w:noProof/>
        </w:rPr>
      </w:pPr>
    </w:p>
    <w:p w14:paraId="4AC3DA56" w14:textId="77777777" w:rsidR="00A74076" w:rsidRDefault="00A74076" w:rsidP="00A74076">
      <w:pPr>
        <w:rPr>
          <w:iCs/>
        </w:rPr>
      </w:pPr>
    </w:p>
    <w:p w14:paraId="569BFFA4" w14:textId="77777777" w:rsidR="00A74076" w:rsidRDefault="00000000" w:rsidP="00A74076">
      <w:pPr>
        <w:pStyle w:val="Heading2"/>
      </w:pPr>
      <w:bookmarkStart w:id="37" w:name="_Toc113446649"/>
      <w:r>
        <w:rPr>
          <w:noProof/>
        </w:rPr>
        <w:drawing>
          <wp:anchor distT="0" distB="0" distL="114300" distR="114300" simplePos="0" relativeHeight="251854848" behindDoc="0" locked="0" layoutInCell="1" allowOverlap="1" wp14:anchorId="5E2568CB" wp14:editId="5C3218D3">
            <wp:simplePos x="0" y="0"/>
            <wp:positionH relativeFrom="column">
              <wp:posOffset>2428875</wp:posOffset>
            </wp:positionH>
            <wp:positionV relativeFrom="paragraph">
              <wp:posOffset>237490</wp:posOffset>
            </wp:positionV>
            <wp:extent cx="3915012" cy="4741007"/>
            <wp:effectExtent l="19050" t="19050" r="28575" b="2159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
                    <pic:cNvPicPr/>
                  </pic:nvPicPr>
                  <pic:blipFill>
                    <a:blip r:embed="rId114"/>
                    <a:stretch>
                      <a:fillRect/>
                    </a:stretch>
                  </pic:blipFill>
                  <pic:spPr>
                    <a:xfrm>
                      <a:off x="0" y="0"/>
                      <a:ext cx="3915012" cy="47410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Viewing the Investigation Review and Approval </w:t>
      </w:r>
      <w:r w:rsidR="00526382">
        <w:t xml:space="preserve">(HQO) </w:t>
      </w:r>
      <w:r>
        <w:t>Task</w:t>
      </w:r>
      <w:bookmarkEnd w:id="37"/>
    </w:p>
    <w:p w14:paraId="39AB0DB8" w14:textId="77777777" w:rsidR="00A74076" w:rsidRDefault="00000000" w:rsidP="00BB2C18">
      <w:pPr>
        <w:spacing w:before="120" w:after="120" w:line="240" w:lineRule="auto"/>
        <w:ind w:right="6030"/>
      </w:pPr>
      <w:r w:rsidRPr="00AC6F7B">
        <w:rPr>
          <w:bCs/>
        </w:rPr>
        <w:t xml:space="preserve">If the </w:t>
      </w:r>
      <w:r>
        <w:rPr>
          <w:bCs/>
        </w:rPr>
        <w:t>assigned user</w:t>
      </w:r>
      <w:r w:rsidRPr="00AC6F7B">
        <w:rPr>
          <w:bCs/>
        </w:rPr>
        <w:t xml:space="preserve"> clicks on the</w:t>
      </w:r>
      <w:r w:rsidRPr="00BB6434">
        <w:rPr>
          <w:b/>
        </w:rPr>
        <w:t xml:space="preserve"> View </w:t>
      </w:r>
      <w:r w:rsidRPr="00AC6F7B">
        <w:rPr>
          <w:bCs/>
        </w:rPr>
        <w:t>option</w:t>
      </w:r>
      <w:r>
        <w:t xml:space="preserve"> to the right of the Process Task, they will get the following screen.</w:t>
      </w:r>
    </w:p>
    <w:p w14:paraId="723A2F32" w14:textId="77777777" w:rsidR="00A74076" w:rsidRDefault="00000000" w:rsidP="00BB2C18">
      <w:pPr>
        <w:spacing w:before="120" w:after="120" w:line="240" w:lineRule="auto"/>
        <w:ind w:right="6030"/>
      </w:pPr>
      <w:r>
        <w:t xml:space="preserve">From there,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w:t>
      </w:r>
    </w:p>
    <w:p w14:paraId="3D318BD2" w14:textId="77777777" w:rsidR="00A74076" w:rsidRDefault="00000000" w:rsidP="00BB2C18">
      <w:pPr>
        <w:spacing w:before="120" w:after="120" w:line="240" w:lineRule="auto"/>
        <w:ind w:right="6030"/>
      </w:pPr>
      <w:r>
        <w:t xml:space="preserve">They can also click on the </w:t>
      </w:r>
      <w:r w:rsidRPr="00BB6434">
        <w:rPr>
          <w:b/>
        </w:rPr>
        <w:t>View</w:t>
      </w:r>
      <w:r>
        <w:t xml:space="preserve"> option to the right of any individual </w:t>
      </w:r>
      <w:r w:rsidRPr="00BB6434">
        <w:rPr>
          <w:b/>
        </w:rPr>
        <w:t>Related Items</w:t>
      </w:r>
      <w:r>
        <w:t xml:space="preserve">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30CDDE77" w14:textId="77777777" w:rsidR="00A74076" w:rsidRDefault="00000000" w:rsidP="00A74076">
      <w:pPr>
        <w:pStyle w:val="Heading2"/>
        <w:rPr>
          <w:rFonts w:eastAsia="Times New Roman"/>
        </w:rPr>
      </w:pPr>
      <w:bookmarkStart w:id="38" w:name="_Toc113446650"/>
      <w:r>
        <w:rPr>
          <w:rFonts w:eastAsia="Times New Roman"/>
        </w:rPr>
        <w:t xml:space="preserve">Acting on the </w:t>
      </w:r>
      <w:r w:rsidR="00526382">
        <w:t xml:space="preserve">Investigation Review and Approval (HQO) </w:t>
      </w:r>
      <w:r>
        <w:rPr>
          <w:rFonts w:eastAsia="Times New Roman"/>
        </w:rPr>
        <w:t>Task</w:t>
      </w:r>
      <w:bookmarkEnd w:id="38"/>
    </w:p>
    <w:p w14:paraId="64DC59A3" w14:textId="77777777" w:rsidR="00A74076" w:rsidRDefault="00000000" w:rsidP="00A74076">
      <w:pPr>
        <w:spacing w:before="120" w:after="120" w:line="240" w:lineRule="auto"/>
        <w:ind w:right="-810"/>
      </w:pPr>
      <w:r w:rsidRPr="004C69A4">
        <w:rPr>
          <w:rFonts w:eastAsia="Times New Roman" w:cstheme="minorHAnsi"/>
          <w:color w:val="000000"/>
        </w:rPr>
        <w:t xml:space="preserve">When the </w:t>
      </w:r>
      <w:r>
        <w:t>assignee</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Investigation Review and Approval (</w:t>
      </w:r>
      <w:r w:rsidR="00526382">
        <w:rPr>
          <w:rFonts w:eastAsia="Times New Roman" w:cstheme="minorHAnsi"/>
          <w:b/>
          <w:color w:val="000000"/>
        </w:rPr>
        <w:t>H</w:t>
      </w:r>
      <w:r>
        <w:rPr>
          <w:rFonts w:eastAsia="Times New Roman" w:cstheme="minorHAnsi"/>
          <w:b/>
          <w:color w:val="000000"/>
        </w:rPr>
        <w:t>QO)</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t>assignee</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 xml:space="preserve">in prior steps.  </w:t>
      </w:r>
      <w:r>
        <w:t xml:space="preserve">The right-hand </w:t>
      </w:r>
      <w:r w:rsidRPr="009A6433">
        <w:rPr>
          <w:b/>
        </w:rPr>
        <w:t xml:space="preserve">Related Items </w:t>
      </w:r>
      <w:r>
        <w:t>menu allows the assignee</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7467BD52" w14:textId="77777777" w:rsidR="00A74076" w:rsidRDefault="00000000" w:rsidP="00A74076">
      <w:pPr>
        <w:tabs>
          <w:tab w:val="left" w:pos="3060"/>
          <w:tab w:val="left" w:pos="3600"/>
        </w:tabs>
        <w:spacing w:before="120" w:after="120" w:line="240" w:lineRule="auto"/>
        <w:ind w:right="-720"/>
      </w:pPr>
      <w:r>
        <w:rPr>
          <w:noProof/>
        </w:rPr>
        <w:drawing>
          <wp:anchor distT="0" distB="0" distL="114300" distR="114300" simplePos="0" relativeHeight="251855872" behindDoc="0" locked="0" layoutInCell="1" allowOverlap="1" wp14:anchorId="08EF31C5" wp14:editId="5B55013F">
            <wp:simplePos x="0" y="0"/>
            <wp:positionH relativeFrom="column">
              <wp:posOffset>28574</wp:posOffset>
            </wp:positionH>
            <wp:positionV relativeFrom="paragraph">
              <wp:posOffset>402590</wp:posOffset>
            </wp:positionV>
            <wp:extent cx="6324553" cy="6515100"/>
            <wp:effectExtent l="19050" t="19050" r="19685" b="1905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
                    <pic:cNvPicPr/>
                  </pic:nvPicPr>
                  <pic:blipFill>
                    <a:blip r:embed="rId115"/>
                    <a:stretch>
                      <a:fillRect/>
                    </a:stretch>
                  </pic:blipFill>
                  <pic:spPr>
                    <a:xfrm>
                      <a:off x="0" y="0"/>
                      <a:ext cx="6340072" cy="653108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Initiation of Secondary Tasks, Related Processes or a Document Control Process are not allowed at Step 7B so those sections are grayed out.</w:t>
      </w:r>
    </w:p>
    <w:p w14:paraId="4AD6DD56" w14:textId="77777777" w:rsidR="00A74076" w:rsidRDefault="00A74076" w:rsidP="00A74076">
      <w:pPr>
        <w:spacing w:before="120" w:after="120" w:line="240" w:lineRule="auto"/>
        <w:ind w:right="-720"/>
        <w:rPr>
          <w:noProof/>
        </w:rPr>
      </w:pPr>
    </w:p>
    <w:p w14:paraId="2FF61179" w14:textId="77777777" w:rsidR="00A74076" w:rsidRDefault="00A74076" w:rsidP="00A74076">
      <w:pPr>
        <w:spacing w:before="120" w:after="120" w:line="240" w:lineRule="auto"/>
        <w:ind w:right="-720"/>
        <w:rPr>
          <w:noProof/>
        </w:rPr>
      </w:pPr>
    </w:p>
    <w:p w14:paraId="0E0911A6" w14:textId="77777777" w:rsidR="00A74076" w:rsidRDefault="00A74076" w:rsidP="00A74076">
      <w:pPr>
        <w:spacing w:before="120" w:after="120" w:line="240" w:lineRule="auto"/>
        <w:ind w:right="-720"/>
        <w:rPr>
          <w:noProof/>
        </w:rPr>
      </w:pPr>
    </w:p>
    <w:p w14:paraId="0CF6B3BF" w14:textId="77777777" w:rsidR="00A74076" w:rsidRDefault="00A74076" w:rsidP="00A74076">
      <w:pPr>
        <w:spacing w:before="120" w:after="120" w:line="240" w:lineRule="auto"/>
        <w:ind w:right="-720"/>
        <w:rPr>
          <w:noProof/>
        </w:rPr>
      </w:pPr>
    </w:p>
    <w:p w14:paraId="6F5A60D4" w14:textId="77777777" w:rsidR="00A74076" w:rsidRDefault="00A74076" w:rsidP="00A74076">
      <w:pPr>
        <w:spacing w:before="120" w:after="120" w:line="240" w:lineRule="auto"/>
        <w:ind w:right="-720"/>
        <w:rPr>
          <w:noProof/>
        </w:rPr>
      </w:pPr>
    </w:p>
    <w:p w14:paraId="794198ED" w14:textId="77777777" w:rsidR="00A74076" w:rsidRDefault="00A74076" w:rsidP="00A74076">
      <w:pPr>
        <w:spacing w:before="120" w:after="120" w:line="240" w:lineRule="auto"/>
        <w:ind w:right="-720"/>
        <w:rPr>
          <w:noProof/>
        </w:rPr>
      </w:pPr>
    </w:p>
    <w:p w14:paraId="6494BC4C" w14:textId="77777777" w:rsidR="00A74076" w:rsidRDefault="00A74076" w:rsidP="00A74076">
      <w:pPr>
        <w:spacing w:before="120" w:after="120" w:line="240" w:lineRule="auto"/>
        <w:ind w:right="-720"/>
        <w:rPr>
          <w:noProof/>
        </w:rPr>
      </w:pPr>
    </w:p>
    <w:p w14:paraId="3908A7B8" w14:textId="77777777" w:rsidR="00A74076" w:rsidRDefault="00A74076" w:rsidP="00A74076">
      <w:pPr>
        <w:spacing w:before="120" w:after="120" w:line="240" w:lineRule="auto"/>
        <w:ind w:right="-720"/>
        <w:rPr>
          <w:noProof/>
        </w:rPr>
      </w:pPr>
    </w:p>
    <w:p w14:paraId="1C171E34" w14:textId="77777777" w:rsidR="00A74076" w:rsidRDefault="00A74076" w:rsidP="00A74076">
      <w:pPr>
        <w:spacing w:before="120" w:after="120" w:line="240" w:lineRule="auto"/>
        <w:ind w:right="-720"/>
        <w:rPr>
          <w:noProof/>
        </w:rPr>
      </w:pPr>
    </w:p>
    <w:p w14:paraId="3DEE7AFF" w14:textId="77777777" w:rsidR="00A74076" w:rsidRDefault="00A74076" w:rsidP="00A74076">
      <w:pPr>
        <w:spacing w:before="120" w:after="120" w:line="240" w:lineRule="auto"/>
        <w:ind w:right="-720"/>
        <w:rPr>
          <w:noProof/>
        </w:rPr>
      </w:pPr>
    </w:p>
    <w:p w14:paraId="00F154C5" w14:textId="77777777" w:rsidR="00A74076" w:rsidRDefault="00A74076" w:rsidP="00A74076">
      <w:pPr>
        <w:spacing w:before="120" w:after="120" w:line="240" w:lineRule="auto"/>
        <w:ind w:right="-720"/>
        <w:rPr>
          <w:noProof/>
        </w:rPr>
      </w:pPr>
    </w:p>
    <w:p w14:paraId="454DABA9" w14:textId="77777777" w:rsidR="00A74076" w:rsidRDefault="00A74076" w:rsidP="00A74076">
      <w:pPr>
        <w:spacing w:before="120" w:after="120" w:line="240" w:lineRule="auto"/>
        <w:ind w:right="-720"/>
        <w:rPr>
          <w:noProof/>
        </w:rPr>
      </w:pPr>
    </w:p>
    <w:p w14:paraId="4FBF3EAC" w14:textId="77777777" w:rsidR="00A74076" w:rsidRDefault="00A74076" w:rsidP="00A74076">
      <w:pPr>
        <w:spacing w:before="120" w:after="120" w:line="240" w:lineRule="auto"/>
        <w:ind w:right="-720"/>
        <w:rPr>
          <w:noProof/>
        </w:rPr>
      </w:pPr>
    </w:p>
    <w:p w14:paraId="76D42E56" w14:textId="77777777" w:rsidR="00A74076" w:rsidRDefault="00A74076" w:rsidP="00A74076">
      <w:pPr>
        <w:spacing w:before="120" w:after="120" w:line="240" w:lineRule="auto"/>
        <w:ind w:right="-720"/>
        <w:rPr>
          <w:noProof/>
        </w:rPr>
      </w:pPr>
    </w:p>
    <w:p w14:paraId="4502A1FD" w14:textId="77777777" w:rsidR="00A74076" w:rsidRDefault="00A74076" w:rsidP="00A74076">
      <w:pPr>
        <w:spacing w:before="120" w:after="120" w:line="240" w:lineRule="auto"/>
        <w:ind w:right="-720"/>
        <w:rPr>
          <w:noProof/>
        </w:rPr>
      </w:pPr>
    </w:p>
    <w:p w14:paraId="110D2D6C" w14:textId="77777777" w:rsidR="00A74076" w:rsidRDefault="00A74076" w:rsidP="00A74076">
      <w:pPr>
        <w:spacing w:before="120" w:after="120" w:line="240" w:lineRule="auto"/>
        <w:ind w:right="-720"/>
        <w:rPr>
          <w:noProof/>
        </w:rPr>
      </w:pPr>
    </w:p>
    <w:p w14:paraId="419438CA" w14:textId="77777777" w:rsidR="00A74076" w:rsidRDefault="00A74076" w:rsidP="00A74076">
      <w:pPr>
        <w:spacing w:before="120" w:after="120" w:line="240" w:lineRule="auto"/>
        <w:ind w:right="-720"/>
        <w:rPr>
          <w:noProof/>
        </w:rPr>
      </w:pPr>
    </w:p>
    <w:p w14:paraId="6E536BD5" w14:textId="77777777" w:rsidR="00A74076" w:rsidRDefault="00A74076" w:rsidP="00A74076">
      <w:pPr>
        <w:spacing w:before="120" w:after="120" w:line="240" w:lineRule="auto"/>
        <w:ind w:right="-720"/>
        <w:rPr>
          <w:noProof/>
        </w:rPr>
      </w:pPr>
    </w:p>
    <w:p w14:paraId="115CAB0A" w14:textId="77777777" w:rsidR="00A74076" w:rsidRDefault="00A74076" w:rsidP="00A74076">
      <w:pPr>
        <w:spacing w:before="120" w:after="120" w:line="240" w:lineRule="auto"/>
        <w:ind w:right="-720"/>
        <w:rPr>
          <w:noProof/>
        </w:rPr>
      </w:pPr>
    </w:p>
    <w:p w14:paraId="2B1A5E66" w14:textId="77777777" w:rsidR="00A74076" w:rsidRDefault="00A74076" w:rsidP="00A74076">
      <w:pPr>
        <w:spacing w:before="120" w:after="120" w:line="240" w:lineRule="auto"/>
        <w:ind w:right="-720"/>
        <w:rPr>
          <w:noProof/>
        </w:rPr>
      </w:pPr>
    </w:p>
    <w:p w14:paraId="2DA438A3" w14:textId="77777777" w:rsidR="00A74076" w:rsidRDefault="00A74076" w:rsidP="00A74076">
      <w:pPr>
        <w:spacing w:before="120" w:after="120" w:line="240" w:lineRule="auto"/>
        <w:ind w:right="-720"/>
        <w:rPr>
          <w:noProof/>
        </w:rPr>
      </w:pPr>
    </w:p>
    <w:p w14:paraId="101D86EE" w14:textId="77777777" w:rsidR="00A74076" w:rsidRDefault="00A74076" w:rsidP="00A74076">
      <w:pPr>
        <w:spacing w:before="120" w:after="120" w:line="240" w:lineRule="auto"/>
        <w:ind w:right="-720"/>
        <w:rPr>
          <w:noProof/>
        </w:rPr>
      </w:pPr>
    </w:p>
    <w:p w14:paraId="57CE1766" w14:textId="77777777" w:rsidR="00BB2C18" w:rsidRDefault="00BB2C18" w:rsidP="00A74076">
      <w:pPr>
        <w:spacing w:before="120" w:after="120" w:line="240" w:lineRule="auto"/>
        <w:ind w:right="-720"/>
        <w:rPr>
          <w:noProof/>
        </w:rPr>
      </w:pPr>
    </w:p>
    <w:p w14:paraId="18649413" w14:textId="77777777" w:rsidR="00BB2C18" w:rsidRDefault="00BB2C18" w:rsidP="00A74076">
      <w:pPr>
        <w:spacing w:before="120" w:after="120" w:line="240" w:lineRule="auto"/>
        <w:ind w:right="-720"/>
        <w:rPr>
          <w:noProof/>
        </w:rPr>
      </w:pPr>
    </w:p>
    <w:p w14:paraId="65916595" w14:textId="77777777" w:rsidR="00A74076" w:rsidRDefault="00A74076" w:rsidP="00A74076">
      <w:pPr>
        <w:spacing w:before="120" w:after="120" w:line="240" w:lineRule="auto"/>
        <w:ind w:right="-720"/>
        <w:rPr>
          <w:noProof/>
        </w:rPr>
      </w:pPr>
    </w:p>
    <w:p w14:paraId="15F2E650" w14:textId="77777777" w:rsidR="00A74076" w:rsidRDefault="00000000" w:rsidP="00A74076">
      <w:pPr>
        <w:spacing w:before="120" w:after="120" w:line="240" w:lineRule="auto"/>
        <w:ind w:right="-720"/>
        <w:rPr>
          <w:noProof/>
        </w:rPr>
      </w:pPr>
      <w:r>
        <w:rPr>
          <w:noProof/>
        </w:rPr>
        <w:t xml:space="preserve">The </w:t>
      </w:r>
      <w:r w:rsidR="00BB2C18" w:rsidRPr="00BB2C18">
        <w:rPr>
          <w:b/>
          <w:bCs/>
          <w:noProof/>
        </w:rPr>
        <w:t>H</w:t>
      </w:r>
      <w:r>
        <w:rPr>
          <w:b/>
          <w:bCs/>
          <w:noProof/>
        </w:rPr>
        <w:t>QO Decision</w:t>
      </w:r>
      <w:r>
        <w:rPr>
          <w:noProof/>
        </w:rPr>
        <w:t xml:space="preserve"> section includes t</w:t>
      </w:r>
      <w:r w:rsidR="00BB2C18">
        <w:rPr>
          <w:noProof/>
        </w:rPr>
        <w:t>hree</w:t>
      </w:r>
      <w:r>
        <w:rPr>
          <w:noProof/>
        </w:rPr>
        <w:t xml:space="preserve"> options.   It defaults to </w:t>
      </w:r>
      <w:r w:rsidRPr="002E22B2">
        <w:rPr>
          <w:b/>
          <w:bCs/>
          <w:noProof/>
        </w:rPr>
        <w:t>Approve</w:t>
      </w:r>
      <w:r>
        <w:rPr>
          <w:noProof/>
        </w:rPr>
        <w:t xml:space="preserve">, with an 8000-character text area for </w:t>
      </w:r>
      <w:r w:rsidRPr="002E22B2">
        <w:rPr>
          <w:b/>
          <w:bCs/>
          <w:noProof/>
        </w:rPr>
        <w:t>Comments</w:t>
      </w:r>
      <w:r>
        <w:rPr>
          <w:noProof/>
        </w:rPr>
        <w:t>, that is not mandatory.</w:t>
      </w:r>
    </w:p>
    <w:p w14:paraId="227A5518" w14:textId="77777777" w:rsidR="00A74076" w:rsidRPr="002E22B2" w:rsidRDefault="00000000" w:rsidP="00A74076">
      <w:pPr>
        <w:pStyle w:val="ListParagraph"/>
        <w:numPr>
          <w:ilvl w:val="0"/>
          <w:numId w:val="18"/>
        </w:numPr>
        <w:spacing w:before="120" w:after="120" w:line="240" w:lineRule="auto"/>
        <w:ind w:left="360" w:right="-720"/>
        <w:rPr>
          <w:b/>
          <w:bCs/>
          <w:noProof/>
        </w:rPr>
      </w:pPr>
      <w:r>
        <w:rPr>
          <w:noProof/>
        </w:rPr>
        <w:t xml:space="preserve">An </w:t>
      </w:r>
      <w:r w:rsidRPr="002E22B2">
        <w:rPr>
          <w:b/>
          <w:bCs/>
          <w:noProof/>
        </w:rPr>
        <w:t xml:space="preserve">Approve </w:t>
      </w:r>
      <w:r>
        <w:rPr>
          <w:noProof/>
        </w:rPr>
        <w:t xml:space="preserve">decision will move the PPC process to </w:t>
      </w:r>
      <w:r w:rsidRPr="002E22B2">
        <w:rPr>
          <w:b/>
          <w:bCs/>
          <w:noProof/>
        </w:rPr>
        <w:t>Step 8, Waiting Follow-up POST Tasks</w:t>
      </w:r>
      <w:r>
        <w:rPr>
          <w:noProof/>
        </w:rPr>
        <w:t xml:space="preserve"> upon confirmation.  All Secondary Tasks will be released to the assigniees and each Secondary Task with </w:t>
      </w:r>
      <w:r w:rsidRPr="002E22B2">
        <w:rPr>
          <w:b/>
          <w:bCs/>
          <w:noProof/>
        </w:rPr>
        <w:t>Task Type = POST</w:t>
      </w:r>
      <w:r>
        <w:rPr>
          <w:noProof/>
        </w:rPr>
        <w:t xml:space="preserve"> will have its </w:t>
      </w:r>
      <w:r w:rsidRPr="002E22B2">
        <w:rPr>
          <w:b/>
          <w:bCs/>
          <w:noProof/>
        </w:rPr>
        <w:t>Due Date</w:t>
      </w:r>
      <w:r>
        <w:rPr>
          <w:noProof/>
        </w:rPr>
        <w:t xml:space="preserve"> set to </w:t>
      </w:r>
      <w:r w:rsidR="00BB2C18" w:rsidRPr="00BB2C18">
        <w:rPr>
          <w:noProof/>
          <w:u w:val="single"/>
        </w:rPr>
        <w:t>3</w:t>
      </w:r>
      <w:r w:rsidRPr="00BB2C18">
        <w:rPr>
          <w:noProof/>
          <w:u w:val="single"/>
        </w:rPr>
        <w:t xml:space="preserve"> days</w:t>
      </w:r>
      <w:r>
        <w:rPr>
          <w:noProof/>
        </w:rPr>
        <w:t xml:space="preserve"> after confirmation of Step 7</w:t>
      </w:r>
      <w:r w:rsidR="00BB2C18">
        <w:rPr>
          <w:noProof/>
        </w:rPr>
        <w:t>B</w:t>
      </w:r>
      <w:r>
        <w:rPr>
          <w:noProof/>
        </w:rPr>
        <w:t xml:space="preserve">. </w:t>
      </w:r>
    </w:p>
    <w:p w14:paraId="4A1F3EE1" w14:textId="77777777" w:rsidR="00A74076" w:rsidRPr="00BB2C18" w:rsidRDefault="00000000" w:rsidP="00D54A94">
      <w:pPr>
        <w:pStyle w:val="ListParagraph"/>
        <w:numPr>
          <w:ilvl w:val="0"/>
          <w:numId w:val="18"/>
        </w:numPr>
        <w:spacing w:before="120" w:after="120" w:line="240" w:lineRule="auto"/>
        <w:ind w:left="360" w:right="5040"/>
        <w:rPr>
          <w:b/>
          <w:bCs/>
          <w:noProof/>
        </w:rPr>
      </w:pPr>
      <w:r>
        <w:rPr>
          <w:noProof/>
        </w:rPr>
        <w:drawing>
          <wp:anchor distT="0" distB="0" distL="114300" distR="114300" simplePos="0" relativeHeight="251856896" behindDoc="0" locked="0" layoutInCell="1" allowOverlap="1" wp14:anchorId="671DADF1" wp14:editId="78A6F181">
            <wp:simplePos x="0" y="0"/>
            <wp:positionH relativeFrom="column">
              <wp:posOffset>2790825</wp:posOffset>
            </wp:positionH>
            <wp:positionV relativeFrom="paragraph">
              <wp:posOffset>205105</wp:posOffset>
            </wp:positionV>
            <wp:extent cx="2076450" cy="1409700"/>
            <wp:effectExtent l="19050" t="19050" r="19050" b="1905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
                    <pic:cNvPicPr/>
                  </pic:nvPicPr>
                  <pic:blipFill>
                    <a:blip r:embed="rId116"/>
                    <a:stretch>
                      <a:fillRect/>
                    </a:stretch>
                  </pic:blipFill>
                  <pic:spPr>
                    <a:xfrm>
                      <a:off x="0" y="0"/>
                      <a:ext cx="2076450" cy="1409700"/>
                    </a:xfrm>
                    <a:prstGeom prst="rect">
                      <a:avLst/>
                    </a:prstGeom>
                    <a:ln>
                      <a:solidFill>
                        <a:schemeClr val="tx1"/>
                      </a:solidFill>
                    </a:ln>
                  </pic:spPr>
                </pic:pic>
              </a:graphicData>
            </a:graphic>
          </wp:anchor>
        </w:drawing>
      </w:r>
      <w:r>
        <w:rPr>
          <w:noProof/>
        </w:rPr>
        <w:drawing>
          <wp:anchor distT="0" distB="0" distL="114300" distR="114300" simplePos="0" relativeHeight="251857920" behindDoc="0" locked="0" layoutInCell="1" allowOverlap="1" wp14:anchorId="378BE4D7" wp14:editId="0CD6D311">
            <wp:simplePos x="0" y="0"/>
            <wp:positionH relativeFrom="column">
              <wp:posOffset>4371975</wp:posOffset>
            </wp:positionH>
            <wp:positionV relativeFrom="paragraph">
              <wp:posOffset>430530</wp:posOffset>
            </wp:positionV>
            <wp:extent cx="1924050" cy="1447800"/>
            <wp:effectExtent l="19050" t="19050" r="19050" b="1905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
                    <pic:cNvPicPr/>
                  </pic:nvPicPr>
                  <pic:blipFill>
                    <a:blip r:embed="rId117"/>
                    <a:stretch>
                      <a:fillRect/>
                    </a:stretch>
                  </pic:blipFill>
                  <pic:spPr>
                    <a:xfrm>
                      <a:off x="0" y="0"/>
                      <a:ext cx="1924050" cy="1447800"/>
                    </a:xfrm>
                    <a:prstGeom prst="rect">
                      <a:avLst/>
                    </a:prstGeom>
                    <a:ln>
                      <a:solidFill>
                        <a:schemeClr val="tx1"/>
                      </a:solidFill>
                    </a:ln>
                  </pic:spPr>
                </pic:pic>
              </a:graphicData>
            </a:graphic>
          </wp:anchor>
        </w:drawing>
      </w:r>
      <w:r>
        <w:rPr>
          <w:noProof/>
        </w:rPr>
        <w:t xml:space="preserve">A </w:t>
      </w:r>
      <w:r>
        <w:rPr>
          <w:b/>
          <w:bCs/>
          <w:noProof/>
        </w:rPr>
        <w:t>Return to investigator</w:t>
      </w:r>
      <w:r>
        <w:rPr>
          <w:noProof/>
        </w:rPr>
        <w:t xml:space="preserve"> decision will require mandatory </w:t>
      </w:r>
      <w:r w:rsidRPr="00A74076">
        <w:rPr>
          <w:b/>
          <w:bCs/>
          <w:noProof/>
        </w:rPr>
        <w:t>Comments</w:t>
      </w:r>
      <w:r>
        <w:rPr>
          <w:noProof/>
        </w:rPr>
        <w:t xml:space="preserve"> and move the PPC process back to </w:t>
      </w:r>
      <w:r w:rsidRPr="00A74076">
        <w:rPr>
          <w:b/>
          <w:bCs/>
          <w:noProof/>
        </w:rPr>
        <w:t>Step 3, Investigation and Root Cause Analysis</w:t>
      </w:r>
      <w:r>
        <w:rPr>
          <w:noProof/>
        </w:rPr>
        <w:t xml:space="preserve"> upon confirmation.   </w:t>
      </w:r>
    </w:p>
    <w:p w14:paraId="2BBC0A51" w14:textId="77777777" w:rsidR="00BB2C18" w:rsidRDefault="00000000" w:rsidP="00D54A94">
      <w:pPr>
        <w:pStyle w:val="ListParagraph"/>
        <w:numPr>
          <w:ilvl w:val="0"/>
          <w:numId w:val="18"/>
        </w:numPr>
        <w:spacing w:before="120" w:after="120" w:line="240" w:lineRule="auto"/>
        <w:ind w:left="360" w:right="5040"/>
        <w:rPr>
          <w:b/>
          <w:bCs/>
          <w:noProof/>
        </w:rPr>
      </w:pPr>
      <w:r>
        <w:rPr>
          <w:noProof/>
        </w:rPr>
        <w:t xml:space="preserve">A </w:t>
      </w:r>
      <w:r>
        <w:rPr>
          <w:b/>
          <w:bCs/>
          <w:noProof/>
        </w:rPr>
        <w:t>Return to QO management</w:t>
      </w:r>
      <w:r>
        <w:rPr>
          <w:noProof/>
        </w:rPr>
        <w:t xml:space="preserve"> decision will require mandatory </w:t>
      </w:r>
      <w:r w:rsidR="00D54A94">
        <w:rPr>
          <w:b/>
          <w:bCs/>
          <w:noProof/>
        </w:rPr>
        <w:t>Comments</w:t>
      </w:r>
      <w:r w:rsidR="00D54A94">
        <w:rPr>
          <w:noProof/>
        </w:rPr>
        <w:t xml:space="preserve"> and move the PPC process back to </w:t>
      </w:r>
      <w:r w:rsidR="00D54A94" w:rsidRPr="00D54A94">
        <w:rPr>
          <w:b/>
          <w:bCs/>
          <w:noProof/>
        </w:rPr>
        <w:t>Step 7A, Investigation Review and Approval (QO).</w:t>
      </w:r>
    </w:p>
    <w:p w14:paraId="67E49153" w14:textId="77777777" w:rsidR="00A74076" w:rsidRDefault="00000000" w:rsidP="00A74076">
      <w:pPr>
        <w:pStyle w:val="Heading2"/>
        <w:rPr>
          <w:noProof/>
        </w:rPr>
      </w:pPr>
      <w:bookmarkStart w:id="39" w:name="_Toc113446651"/>
      <w:r>
        <w:t>Submit and Confirm</w:t>
      </w:r>
      <w:bookmarkEnd w:id="39"/>
    </w:p>
    <w:p w14:paraId="46A81D6E" w14:textId="77777777" w:rsidR="00A74076" w:rsidRDefault="00000000" w:rsidP="00A74076">
      <w:pPr>
        <w:spacing w:before="120" w:after="120" w:line="240" w:lineRule="auto"/>
        <w:ind w:right="-720"/>
        <w:rPr>
          <w:rFonts w:eastAsia="Times New Roman" w:cstheme="minorHAnsi"/>
          <w:color w:val="000000"/>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w:t>
      </w:r>
      <w:r>
        <w:rPr>
          <w:rFonts w:eastAsia="Times New Roman" w:cstheme="minorHAnsi"/>
          <w:b/>
          <w:color w:val="000000"/>
        </w:rPr>
        <w:t>m</w:t>
      </w:r>
      <w:r w:rsidRPr="001C794A">
        <w:rPr>
          <w:rFonts w:eastAsia="Times New Roman" w:cstheme="minorHAnsi"/>
          <w:color w:val="000000"/>
        </w:rPr>
        <w:t xml:space="preserve"> </w:t>
      </w:r>
      <w:r>
        <w:rPr>
          <w:rFonts w:eastAsia="Times New Roman" w:cstheme="minorHAnsi"/>
          <w:color w:val="000000"/>
        </w:rPr>
        <w:t>and a</w:t>
      </w:r>
      <w:r w:rsidRPr="001C794A">
        <w:rPr>
          <w:rFonts w:eastAsia="Times New Roman" w:cstheme="minorHAnsi"/>
          <w:color w:val="000000"/>
        </w:rPr>
        <w:t xml:space="preserve">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w:t>
      </w:r>
      <w:r>
        <w:rPr>
          <w:rFonts w:eastAsia="Times New Roman" w:cstheme="minorHAnsi"/>
          <w:color w:val="000000"/>
        </w:rPr>
        <w:t xml:space="preserve">move </w:t>
      </w:r>
      <w:r w:rsidRPr="001C794A">
        <w:rPr>
          <w:rFonts w:eastAsia="Times New Roman" w:cstheme="minorHAnsi"/>
          <w:color w:val="000000"/>
        </w:rPr>
        <w:t xml:space="preserve">the </w:t>
      </w:r>
      <w:r>
        <w:rPr>
          <w:rFonts w:eastAsia="Times New Roman" w:cstheme="minorHAnsi"/>
          <w:color w:val="000000"/>
        </w:rPr>
        <w:t xml:space="preserve">PPC </w:t>
      </w:r>
      <w:r w:rsidRPr="001C794A">
        <w:rPr>
          <w:rFonts w:eastAsia="Times New Roman" w:cstheme="minorHAnsi"/>
          <w:color w:val="000000"/>
        </w:rPr>
        <w:t>process</w:t>
      </w:r>
      <w:r>
        <w:rPr>
          <w:rFonts w:eastAsia="Times New Roman" w:cstheme="minorHAnsi"/>
          <w:color w:val="000000"/>
        </w:rPr>
        <w:t xml:space="preserve"> as described above.</w:t>
      </w:r>
    </w:p>
    <w:p w14:paraId="3A7DDD9A" w14:textId="77777777" w:rsidR="00A74076" w:rsidRDefault="00000000" w:rsidP="00D54A94">
      <w:pPr>
        <w:pStyle w:val="Heading1"/>
        <w:rPr>
          <w:noProof/>
        </w:rPr>
      </w:pPr>
      <w:bookmarkStart w:id="40" w:name="_Toc113446652"/>
      <w:r>
        <w:rPr>
          <w:noProof/>
        </w:rPr>
        <w:t>Step 8: Waiting Follow-up POST Tasks</w:t>
      </w:r>
      <w:bookmarkEnd w:id="40"/>
    </w:p>
    <w:p w14:paraId="09AB3238" w14:textId="77777777" w:rsidR="00D54A94" w:rsidRDefault="00000000" w:rsidP="009413FB">
      <w:pPr>
        <w:ind w:right="-720"/>
      </w:pPr>
      <w:r>
        <w:t>Step 8 is a Waiting Phase for any Secondary Tasks that have not been completed</w:t>
      </w:r>
      <w:r w:rsidR="009413FB">
        <w:t xml:space="preserve"> or cancelled</w:t>
      </w:r>
      <w:r>
        <w:t>.  As mentioned in Steps 7A and 7B, due dates for POST Task Types will have been set at either 10 days after confirmation of Step 7A or 3 days after confirmation of Step 7B.</w:t>
      </w:r>
    </w:p>
    <w:p w14:paraId="07B23696" w14:textId="77777777" w:rsidR="009413FB" w:rsidRDefault="00000000" w:rsidP="009413FB">
      <w:pPr>
        <w:ind w:right="-720"/>
        <w:rPr>
          <w:noProof/>
        </w:rPr>
      </w:pPr>
      <w:r>
        <w:rPr>
          <w:noProof/>
        </w:rPr>
        <w:drawing>
          <wp:anchor distT="0" distB="0" distL="114300" distR="114300" simplePos="0" relativeHeight="251858944" behindDoc="0" locked="0" layoutInCell="1" allowOverlap="1" wp14:anchorId="286BE72E" wp14:editId="4E90856F">
            <wp:simplePos x="0" y="0"/>
            <wp:positionH relativeFrom="column">
              <wp:posOffset>15240</wp:posOffset>
            </wp:positionH>
            <wp:positionV relativeFrom="paragraph">
              <wp:posOffset>501015</wp:posOffset>
            </wp:positionV>
            <wp:extent cx="5924550" cy="2305050"/>
            <wp:effectExtent l="19050" t="19050" r="19050" b="1905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r:embed="rId118"/>
                    <a:stretch>
                      <a:fillRect/>
                    </a:stretch>
                  </pic:blipFill>
                  <pic:spPr>
                    <a:xfrm>
                      <a:off x="0" y="0"/>
                      <a:ext cx="5924550" cy="2305050"/>
                    </a:xfrm>
                    <a:prstGeom prst="rect">
                      <a:avLst/>
                    </a:prstGeom>
                    <a:ln>
                      <a:solidFill>
                        <a:schemeClr val="tx1"/>
                      </a:solidFill>
                    </a:ln>
                  </pic:spPr>
                </pic:pic>
              </a:graphicData>
            </a:graphic>
          </wp:anchor>
        </w:drawing>
      </w:r>
      <w:r w:rsidRPr="009413FB">
        <w:rPr>
          <w:b/>
          <w:bCs/>
        </w:rPr>
        <w:t>NOTE:</w:t>
      </w:r>
      <w:r>
        <w:t xml:space="preserve"> If there are no POST Tasks the PPC Process will have skipped Step 8 and will have progressed to </w:t>
      </w:r>
      <w:r w:rsidRPr="009413FB">
        <w:rPr>
          <w:b/>
          <w:bCs/>
          <w:noProof/>
        </w:rPr>
        <w:t>Step 9, Complaint Review and Closure</w:t>
      </w:r>
      <w:r>
        <w:rPr>
          <w:noProof/>
        </w:rPr>
        <w:t>.</w:t>
      </w:r>
    </w:p>
    <w:p w14:paraId="5AE4BA5C" w14:textId="77777777" w:rsidR="009413FB" w:rsidRDefault="009413FB" w:rsidP="00D54A94"/>
    <w:p w14:paraId="13CE3929" w14:textId="77777777" w:rsidR="00D54A94" w:rsidRPr="00D54A94" w:rsidRDefault="00D54A94" w:rsidP="00D54A94"/>
    <w:p w14:paraId="69739649" w14:textId="77777777" w:rsidR="00873AE8" w:rsidRDefault="00873AE8" w:rsidP="00337590">
      <w:pPr>
        <w:spacing w:before="120" w:after="120" w:line="240" w:lineRule="auto"/>
        <w:ind w:right="-720"/>
        <w:rPr>
          <w:noProof/>
        </w:rPr>
      </w:pPr>
    </w:p>
    <w:p w14:paraId="125957CC" w14:textId="77777777" w:rsidR="00873AE8" w:rsidRPr="00337590" w:rsidRDefault="00873AE8" w:rsidP="00337590">
      <w:pPr>
        <w:spacing w:before="120" w:after="120" w:line="240" w:lineRule="auto"/>
        <w:ind w:right="-720"/>
        <w:rPr>
          <w:noProof/>
        </w:rPr>
      </w:pPr>
    </w:p>
    <w:p w14:paraId="0889E875" w14:textId="77777777" w:rsidR="00204A9A" w:rsidRDefault="00204A9A" w:rsidP="0047450E">
      <w:pPr>
        <w:ind w:right="-720"/>
        <w:rPr>
          <w:noProof/>
        </w:rPr>
      </w:pPr>
    </w:p>
    <w:p w14:paraId="2DA77E96" w14:textId="77777777" w:rsidR="00D54A94" w:rsidRDefault="00D54A94" w:rsidP="0047450E">
      <w:pPr>
        <w:ind w:right="-720"/>
        <w:rPr>
          <w:noProof/>
        </w:rPr>
      </w:pPr>
    </w:p>
    <w:p w14:paraId="0DB00F2C" w14:textId="77777777" w:rsidR="0045799F" w:rsidRDefault="00000000" w:rsidP="0047450E">
      <w:pPr>
        <w:ind w:right="-720"/>
        <w:rPr>
          <w:noProof/>
        </w:rPr>
      </w:pPr>
      <w:r>
        <w:rPr>
          <w:noProof/>
        </w:rPr>
        <mc:AlternateContent>
          <mc:Choice Requires="wps">
            <w:drawing>
              <wp:anchor distT="0" distB="0" distL="114300" distR="114300" simplePos="0" relativeHeight="251859968" behindDoc="0" locked="0" layoutInCell="1" allowOverlap="1" wp14:anchorId="195BD63B" wp14:editId="73366647">
                <wp:simplePos x="0" y="0"/>
                <wp:positionH relativeFrom="column">
                  <wp:posOffset>28575</wp:posOffset>
                </wp:positionH>
                <wp:positionV relativeFrom="paragraph">
                  <wp:posOffset>154305</wp:posOffset>
                </wp:positionV>
                <wp:extent cx="3762375" cy="314325"/>
                <wp:effectExtent l="0" t="0" r="28575" b="28575"/>
                <wp:wrapNone/>
                <wp:docPr id="253" name="Rectangle: Rounded Corners 253"/>
                <wp:cNvGraphicFramePr/>
                <a:graphic xmlns:a="http://schemas.openxmlformats.org/drawingml/2006/main">
                  <a:graphicData uri="http://schemas.microsoft.com/office/word/2010/wordprocessingShape">
                    <wps:wsp>
                      <wps:cNvSpPr/>
                      <wps:spPr>
                        <a:xfrm>
                          <a:off x="0" y="0"/>
                          <a:ext cx="3762375" cy="3143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253" o:spid="_x0000_s1058" style="width:296.25pt;height:24.75pt;margin-top:12.15pt;margin-left:2.25pt;mso-wrap-distance-bottom:0;mso-wrap-distance-left:9pt;mso-wrap-distance-right:9pt;mso-wrap-distance-top:0;mso-wrap-style:square;position:absolute;visibility:visible;v-text-anchor:middle;z-index:251860992" arcsize="10923f" filled="f" strokecolor="#ffc000" strokeweight="2pt"/>
            </w:pict>
          </mc:Fallback>
        </mc:AlternateContent>
      </w:r>
    </w:p>
    <w:p w14:paraId="3642B3D2" w14:textId="77777777" w:rsidR="00D54A94" w:rsidRDefault="00D54A94" w:rsidP="0047450E">
      <w:pPr>
        <w:ind w:right="-720"/>
        <w:rPr>
          <w:noProof/>
        </w:rPr>
      </w:pPr>
    </w:p>
    <w:p w14:paraId="37F958E7" w14:textId="77777777" w:rsidR="00A7306A" w:rsidRDefault="00000000" w:rsidP="00A7306A">
      <w:pPr>
        <w:ind w:right="-720"/>
        <w:rPr>
          <w:noProof/>
        </w:rPr>
      </w:pPr>
      <w:r>
        <w:rPr>
          <w:noProof/>
        </w:rPr>
        <w:t xml:space="preserve">If all POST Tasks are at a status of either Completed or Cancelled the PPC Process will move to </w:t>
      </w:r>
      <w:r w:rsidRPr="009413FB">
        <w:rPr>
          <w:b/>
          <w:bCs/>
          <w:noProof/>
        </w:rPr>
        <w:t>Step 9, Complaint Review and Closure</w:t>
      </w:r>
      <w:r>
        <w:rPr>
          <w:noProof/>
        </w:rPr>
        <w:t>.</w:t>
      </w:r>
    </w:p>
    <w:p w14:paraId="73D4790C" w14:textId="77777777" w:rsidR="00A7306A" w:rsidRDefault="00000000" w:rsidP="00A7306A">
      <w:pPr>
        <w:spacing w:after="120" w:line="240" w:lineRule="auto"/>
        <w:ind w:right="-720"/>
        <w:rPr>
          <w:noProof/>
        </w:rPr>
      </w:pPr>
      <w:r>
        <w:rPr>
          <w:noProof/>
        </w:rPr>
        <w:t xml:space="preserve">Under certain other </w:t>
      </w:r>
      <w:r w:rsidR="0045799F">
        <w:rPr>
          <w:noProof/>
        </w:rPr>
        <w:t>situations</w:t>
      </w:r>
      <w:r>
        <w:rPr>
          <w:noProof/>
        </w:rPr>
        <w:t xml:space="preserve">, the PPC process will </w:t>
      </w:r>
      <w:r w:rsidR="00087FAF">
        <w:rPr>
          <w:noProof/>
        </w:rPr>
        <w:t>also</w:t>
      </w:r>
      <w:r>
        <w:rPr>
          <w:noProof/>
        </w:rPr>
        <w:t xml:space="preserve"> move from Step 8 to </w:t>
      </w:r>
      <w:r w:rsidRPr="009413FB">
        <w:rPr>
          <w:b/>
          <w:bCs/>
          <w:noProof/>
        </w:rPr>
        <w:t>Step 9, Complaint Review and Closure</w:t>
      </w:r>
      <w:r>
        <w:rPr>
          <w:noProof/>
        </w:rPr>
        <w:t>:</w:t>
      </w:r>
    </w:p>
    <w:p w14:paraId="3934A71D" w14:textId="77777777" w:rsidR="0045799F" w:rsidRDefault="00000000" w:rsidP="00A7306A">
      <w:pPr>
        <w:pStyle w:val="ListParagraph"/>
        <w:numPr>
          <w:ilvl w:val="0"/>
          <w:numId w:val="20"/>
        </w:numPr>
        <w:tabs>
          <w:tab w:val="left" w:pos="360"/>
        </w:tabs>
        <w:spacing w:before="120" w:after="120" w:line="240" w:lineRule="auto"/>
        <w:ind w:left="360" w:right="-720"/>
        <w:contextualSpacing w:val="0"/>
        <w:rPr>
          <w:noProof/>
        </w:rPr>
      </w:pPr>
      <w:r>
        <w:rPr>
          <w:noProof/>
        </w:rPr>
        <w:t>The PPC Process at this point is not back at</w:t>
      </w:r>
      <w:r w:rsidRPr="0045799F">
        <w:rPr>
          <w:noProof/>
        </w:rPr>
        <w:t xml:space="preserve"> Step 8 from Step 9 </w:t>
      </w:r>
      <w:r w:rsidRPr="00A7306A">
        <w:rPr>
          <w:noProof/>
          <w:u w:val="single"/>
        </w:rPr>
        <w:t>and</w:t>
      </w:r>
      <w:r w:rsidRPr="0045799F">
        <w:rPr>
          <w:noProof/>
        </w:rPr>
        <w:t xml:space="preserve"> the complaint Classification </w:t>
      </w:r>
      <w:r w:rsidRPr="00A7306A">
        <w:rPr>
          <w:rFonts w:cstheme="minorHAnsi"/>
          <w:noProof/>
        </w:rPr>
        <w:t>≠</w:t>
      </w:r>
      <w:r w:rsidRPr="0045799F">
        <w:rPr>
          <w:noProof/>
        </w:rPr>
        <w:t xml:space="preserve"> Critical </w:t>
      </w:r>
      <w:r w:rsidRPr="00A7306A">
        <w:rPr>
          <w:noProof/>
          <w:u w:val="single"/>
        </w:rPr>
        <w:t>and</w:t>
      </w:r>
      <w:r w:rsidRPr="0045799F">
        <w:rPr>
          <w:noProof/>
        </w:rPr>
        <w:t xml:space="preserve"> the current date is </w:t>
      </w:r>
      <w:r>
        <w:rPr>
          <w:noProof/>
        </w:rPr>
        <w:t xml:space="preserve">now </w:t>
      </w:r>
      <w:r w:rsidRPr="0045799F">
        <w:rPr>
          <w:noProof/>
        </w:rPr>
        <w:t>9 days past the date Step 8 was initiated</w:t>
      </w:r>
    </w:p>
    <w:p w14:paraId="33FBD0CA" w14:textId="77777777" w:rsidR="0045799F" w:rsidRPr="0045799F" w:rsidRDefault="00000000" w:rsidP="00A7306A">
      <w:pPr>
        <w:pStyle w:val="ListParagraph"/>
        <w:numPr>
          <w:ilvl w:val="0"/>
          <w:numId w:val="19"/>
        </w:numPr>
        <w:spacing w:before="120" w:after="120" w:line="240" w:lineRule="auto"/>
        <w:ind w:left="360" w:right="-720"/>
        <w:contextualSpacing w:val="0"/>
        <w:rPr>
          <w:noProof/>
        </w:rPr>
      </w:pPr>
      <w:r>
        <w:rPr>
          <w:noProof/>
        </w:rPr>
        <w:t xml:space="preserve">The PPC Process at this point is not back at Step 8 from Step 9 </w:t>
      </w:r>
      <w:r>
        <w:rPr>
          <w:noProof/>
          <w:u w:val="single"/>
        </w:rPr>
        <w:t>and</w:t>
      </w:r>
      <w:r>
        <w:rPr>
          <w:noProof/>
        </w:rPr>
        <w:t xml:space="preserve"> the complaint Classification = Critical </w:t>
      </w:r>
      <w:r>
        <w:rPr>
          <w:noProof/>
          <w:u w:val="single"/>
        </w:rPr>
        <w:t>and</w:t>
      </w:r>
      <w:r>
        <w:rPr>
          <w:noProof/>
        </w:rPr>
        <w:t xml:space="preserve"> the current date is now 2 days past the date Step 8 was initiated</w:t>
      </w:r>
    </w:p>
    <w:p w14:paraId="5E859346" w14:textId="77777777" w:rsidR="00D54A94" w:rsidRDefault="00000000" w:rsidP="0047450E">
      <w:pPr>
        <w:ind w:right="-720"/>
        <w:rPr>
          <w:noProof/>
        </w:rPr>
      </w:pPr>
      <w:r>
        <w:rPr>
          <w:noProof/>
        </w:rPr>
        <w:drawing>
          <wp:anchor distT="0" distB="0" distL="114300" distR="114300" simplePos="0" relativeHeight="251862016" behindDoc="0" locked="0" layoutInCell="1" allowOverlap="1" wp14:anchorId="08FEB1A0" wp14:editId="2DF0F61B">
            <wp:simplePos x="0" y="0"/>
            <wp:positionH relativeFrom="column">
              <wp:posOffset>38100</wp:posOffset>
            </wp:positionH>
            <wp:positionV relativeFrom="paragraph">
              <wp:posOffset>642620</wp:posOffset>
            </wp:positionV>
            <wp:extent cx="5876925" cy="1371600"/>
            <wp:effectExtent l="19050" t="19050" r="28575" b="1905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
                    <pic:cNvPicPr/>
                  </pic:nvPicPr>
                  <pic:blipFill>
                    <a:blip r:embed="rId119"/>
                    <a:stretch>
                      <a:fillRect/>
                    </a:stretch>
                  </pic:blipFill>
                  <pic:spPr>
                    <a:xfrm>
                      <a:off x="0" y="0"/>
                      <a:ext cx="5876925" cy="1371600"/>
                    </a:xfrm>
                    <a:prstGeom prst="rect">
                      <a:avLst/>
                    </a:prstGeom>
                    <a:ln>
                      <a:solidFill>
                        <a:schemeClr val="tx1"/>
                      </a:solidFill>
                    </a:ln>
                  </pic:spPr>
                </pic:pic>
              </a:graphicData>
            </a:graphic>
          </wp:anchor>
        </w:drawing>
      </w:r>
      <w:r w:rsidR="00A7306A">
        <w:rPr>
          <w:noProof/>
        </w:rPr>
        <w:t>All</w:t>
      </w:r>
      <w:r>
        <w:rPr>
          <w:noProof/>
        </w:rPr>
        <w:t xml:space="preserve"> Secondary Tasks are listed in the </w:t>
      </w:r>
      <w:r w:rsidRPr="009413FB">
        <w:rPr>
          <w:b/>
          <w:bCs/>
          <w:noProof/>
        </w:rPr>
        <w:t>Related Items</w:t>
      </w:r>
      <w:r>
        <w:rPr>
          <w:noProof/>
        </w:rPr>
        <w:t xml:space="preserve"> section where their status is visible when viewing the PPC Process View screen.  Clicking on the listing for Secondary Tasks not at a status of Completed, will provide detail on who it is assigned to, in order to allow follow-up</w:t>
      </w:r>
      <w:r w:rsidR="00A7306A">
        <w:rPr>
          <w:noProof/>
        </w:rPr>
        <w:t xml:space="preserve"> with the assignee as necessary</w:t>
      </w:r>
      <w:r>
        <w:rPr>
          <w:noProof/>
        </w:rPr>
        <w:t>.</w:t>
      </w:r>
    </w:p>
    <w:p w14:paraId="456FBF9E" w14:textId="77777777" w:rsidR="009413FB" w:rsidRDefault="009413FB" w:rsidP="0047450E">
      <w:pPr>
        <w:ind w:right="-720"/>
        <w:rPr>
          <w:noProof/>
        </w:rPr>
      </w:pPr>
    </w:p>
    <w:p w14:paraId="6B16EC68" w14:textId="77777777" w:rsidR="00060F38" w:rsidRDefault="00060F38" w:rsidP="00B95BAF">
      <w:pPr>
        <w:ind w:right="5490"/>
        <w:rPr>
          <w:b/>
          <w:bCs/>
          <w:noProof/>
        </w:rPr>
      </w:pPr>
    </w:p>
    <w:p w14:paraId="69785414" w14:textId="77777777" w:rsidR="009413FB" w:rsidRDefault="00000000" w:rsidP="00B95BAF">
      <w:pPr>
        <w:ind w:right="5490"/>
        <w:rPr>
          <w:b/>
          <w:bCs/>
          <w:noProof/>
        </w:rPr>
      </w:pPr>
      <w:r>
        <w:rPr>
          <w:b/>
          <w:bCs/>
          <w:noProof/>
        </w:rPr>
        <mc:AlternateContent>
          <mc:Choice Requires="wps">
            <w:drawing>
              <wp:anchor distT="0" distB="0" distL="114300" distR="114300" simplePos="0" relativeHeight="251866112" behindDoc="0" locked="0" layoutInCell="1" allowOverlap="1" wp14:anchorId="101E3F61" wp14:editId="73723058">
                <wp:simplePos x="0" y="0"/>
                <wp:positionH relativeFrom="column">
                  <wp:posOffset>1857375</wp:posOffset>
                </wp:positionH>
                <wp:positionV relativeFrom="paragraph">
                  <wp:posOffset>158750</wp:posOffset>
                </wp:positionV>
                <wp:extent cx="3581400" cy="171450"/>
                <wp:effectExtent l="0" t="0" r="19050" b="19050"/>
                <wp:wrapNone/>
                <wp:docPr id="33" name="Rectangle: Rounded Corners 33"/>
                <wp:cNvGraphicFramePr/>
                <a:graphic xmlns:a="http://schemas.openxmlformats.org/drawingml/2006/main">
                  <a:graphicData uri="http://schemas.microsoft.com/office/word/2010/wordprocessingShape">
                    <wps:wsp>
                      <wps:cNvSpPr/>
                      <wps:spPr>
                        <a:xfrm>
                          <a:off x="0" y="0"/>
                          <a:ext cx="3581400" cy="1714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33" o:spid="_x0000_s1059" style="width:282pt;height:13.5pt;margin-top:12.5pt;margin-left:146.25pt;mso-wrap-distance-bottom:0;mso-wrap-distance-left:9pt;mso-wrap-distance-right:9pt;mso-wrap-distance-top:0;mso-wrap-style:square;position:absolute;visibility:visible;v-text-anchor:middle;z-index:251867136" arcsize="10923f" filled="f" strokecolor="#ffc000" strokeweight="2pt"/>
            </w:pict>
          </mc:Fallback>
        </mc:AlternateContent>
      </w:r>
    </w:p>
    <w:p w14:paraId="483E7EAC" w14:textId="77777777" w:rsidR="009413FB" w:rsidRDefault="00000000" w:rsidP="00B95BAF">
      <w:pPr>
        <w:ind w:right="5490"/>
        <w:rPr>
          <w:b/>
          <w:bCs/>
          <w:noProof/>
        </w:rPr>
      </w:pPr>
      <w:r>
        <w:rPr>
          <w:b/>
          <w:bCs/>
          <w:noProof/>
        </w:rPr>
        <mc:AlternateContent>
          <mc:Choice Requires="wps">
            <w:drawing>
              <wp:anchor distT="0" distB="0" distL="114300" distR="114300" simplePos="0" relativeHeight="251864064" behindDoc="0" locked="0" layoutInCell="1" allowOverlap="1" wp14:anchorId="7EB5A470" wp14:editId="1972624A">
                <wp:simplePos x="0" y="0"/>
                <wp:positionH relativeFrom="column">
                  <wp:posOffset>38100</wp:posOffset>
                </wp:positionH>
                <wp:positionV relativeFrom="paragraph">
                  <wp:posOffset>15875</wp:posOffset>
                </wp:positionV>
                <wp:extent cx="314325" cy="676275"/>
                <wp:effectExtent l="0" t="0" r="28575" b="28575"/>
                <wp:wrapNone/>
                <wp:docPr id="32" name="Arrow: Curved Right 32"/>
                <wp:cNvGraphicFramePr/>
                <a:graphic xmlns:a="http://schemas.openxmlformats.org/drawingml/2006/main">
                  <a:graphicData uri="http://schemas.microsoft.com/office/word/2010/wordprocessingShape">
                    <wps:wsp>
                      <wps:cNvSpPr/>
                      <wps:spPr>
                        <a:xfrm>
                          <a:off x="0" y="0"/>
                          <a:ext cx="314325" cy="676275"/>
                        </a:xfrm>
                        <a:prstGeom prst="curvedRightArrow">
                          <a:avLst>
                            <a:gd name="adj1" fmla="val 25000"/>
                            <a:gd name="adj2" fmla="val 50000"/>
                            <a:gd name="adj3" fmla="val 15909"/>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Curved Right 32" o:spid="_x0000_s1060" type="#_x0000_t102" style="width:24.75pt;height:53.25pt;margin-top:1.25pt;margin-left:3pt;mso-height-percent:0;mso-height-relative:margin;mso-width-percent:0;mso-width-relative:margin;mso-wrap-distance-bottom:0;mso-wrap-distance-left:9pt;mso-wrap-distance-right:9pt;mso-wrap-distance-top:0;mso-wrap-style:square;position:absolute;visibility:visible;v-text-anchor:middle;z-index:251865088" adj="16580,20345,18164" fillcolor="#4f81bd" strokecolor="#243f60" strokeweight="2pt"/>
            </w:pict>
          </mc:Fallback>
        </mc:AlternateContent>
      </w:r>
      <w:r>
        <w:rPr>
          <w:noProof/>
        </w:rPr>
        <w:drawing>
          <wp:anchor distT="0" distB="0" distL="114300" distR="114300" simplePos="0" relativeHeight="251863040" behindDoc="0" locked="0" layoutInCell="1" allowOverlap="1" wp14:anchorId="54315F43" wp14:editId="052077E4">
            <wp:simplePos x="0" y="0"/>
            <wp:positionH relativeFrom="column">
              <wp:posOffset>419100</wp:posOffset>
            </wp:positionH>
            <wp:positionV relativeFrom="paragraph">
              <wp:posOffset>98425</wp:posOffset>
            </wp:positionV>
            <wp:extent cx="5905500" cy="2800350"/>
            <wp:effectExtent l="19050" t="19050" r="19050" b="1905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
                    <pic:cNvPicPr/>
                  </pic:nvPicPr>
                  <pic:blipFill>
                    <a:blip r:embed="rId120"/>
                    <a:stretch>
                      <a:fillRect/>
                    </a:stretch>
                  </pic:blipFill>
                  <pic:spPr>
                    <a:xfrm>
                      <a:off x="0" y="0"/>
                      <a:ext cx="5905500" cy="2800350"/>
                    </a:xfrm>
                    <a:prstGeom prst="rect">
                      <a:avLst/>
                    </a:prstGeom>
                    <a:ln>
                      <a:solidFill>
                        <a:schemeClr val="tx1"/>
                      </a:solidFill>
                    </a:ln>
                  </pic:spPr>
                </pic:pic>
              </a:graphicData>
            </a:graphic>
          </wp:anchor>
        </w:drawing>
      </w:r>
    </w:p>
    <w:p w14:paraId="208E6C8B" w14:textId="77777777" w:rsidR="009413FB" w:rsidRDefault="009413FB" w:rsidP="00B95BAF">
      <w:pPr>
        <w:ind w:right="5490"/>
        <w:rPr>
          <w:b/>
          <w:bCs/>
          <w:noProof/>
        </w:rPr>
      </w:pPr>
    </w:p>
    <w:p w14:paraId="12E6E518" w14:textId="77777777" w:rsidR="009413FB" w:rsidRDefault="009413FB" w:rsidP="00B95BAF">
      <w:pPr>
        <w:ind w:right="5490"/>
        <w:rPr>
          <w:b/>
          <w:bCs/>
          <w:noProof/>
        </w:rPr>
      </w:pPr>
    </w:p>
    <w:p w14:paraId="3EEF7FF8" w14:textId="77777777" w:rsidR="009413FB" w:rsidRDefault="009413FB" w:rsidP="00B95BAF">
      <w:pPr>
        <w:ind w:right="5490"/>
        <w:rPr>
          <w:b/>
          <w:bCs/>
          <w:noProof/>
        </w:rPr>
      </w:pPr>
    </w:p>
    <w:p w14:paraId="050D140E" w14:textId="77777777" w:rsidR="009413FB" w:rsidRDefault="009413FB" w:rsidP="00B95BAF">
      <w:pPr>
        <w:ind w:right="5490"/>
        <w:rPr>
          <w:b/>
          <w:bCs/>
          <w:noProof/>
        </w:rPr>
      </w:pPr>
    </w:p>
    <w:p w14:paraId="61C71116" w14:textId="77777777" w:rsidR="009413FB" w:rsidRDefault="009413FB" w:rsidP="00B95BAF">
      <w:pPr>
        <w:ind w:right="5490"/>
        <w:rPr>
          <w:b/>
          <w:bCs/>
          <w:noProof/>
        </w:rPr>
      </w:pPr>
    </w:p>
    <w:p w14:paraId="2CE75515" w14:textId="77777777" w:rsidR="009413FB" w:rsidRDefault="009413FB" w:rsidP="00B95BAF">
      <w:pPr>
        <w:ind w:right="5490"/>
        <w:rPr>
          <w:b/>
          <w:bCs/>
          <w:noProof/>
        </w:rPr>
      </w:pPr>
    </w:p>
    <w:p w14:paraId="41B7C32C" w14:textId="77777777" w:rsidR="009413FB" w:rsidRDefault="009413FB" w:rsidP="00B95BAF">
      <w:pPr>
        <w:ind w:right="5490"/>
        <w:rPr>
          <w:b/>
          <w:bCs/>
          <w:noProof/>
        </w:rPr>
      </w:pPr>
    </w:p>
    <w:p w14:paraId="41C73FD5" w14:textId="77777777" w:rsidR="009413FB" w:rsidRDefault="009413FB" w:rsidP="00B95BAF">
      <w:pPr>
        <w:ind w:right="5490"/>
        <w:rPr>
          <w:b/>
          <w:bCs/>
          <w:noProof/>
        </w:rPr>
      </w:pPr>
    </w:p>
    <w:p w14:paraId="13E8A7D9" w14:textId="77777777" w:rsidR="00A7306A" w:rsidRDefault="00000000" w:rsidP="00A7306A">
      <w:pPr>
        <w:pStyle w:val="Heading1"/>
        <w:rPr>
          <w:noProof/>
        </w:rPr>
      </w:pPr>
      <w:bookmarkStart w:id="41" w:name="_Toc113446653"/>
      <w:r>
        <w:rPr>
          <w:noProof/>
        </w:rPr>
        <w:t>Step 9: Complaint Review and Closure</w:t>
      </w:r>
      <w:bookmarkEnd w:id="41"/>
    </w:p>
    <w:p w14:paraId="5F7BDEA9" w14:textId="77777777" w:rsidR="009413FB" w:rsidRDefault="00000000" w:rsidP="00087FAF">
      <w:pPr>
        <w:ind w:right="-720"/>
        <w:rPr>
          <w:b/>
          <w:bCs/>
          <w:noProof/>
        </w:rPr>
      </w:pPr>
      <w:r>
        <w:t xml:space="preserve">When this step in the PPC Process is reached, </w:t>
      </w:r>
      <w:r w:rsidR="00E77BFE">
        <w:t xml:space="preserve">the user selected at Step 2 for </w:t>
      </w:r>
      <w:r w:rsidR="00E77BFE">
        <w:rPr>
          <w:b/>
          <w:bCs/>
        </w:rPr>
        <w:t>Complaint Review Assignment</w:t>
      </w:r>
      <w:r>
        <w:t xml:space="preserve"> will receive an email Notification and will see the </w:t>
      </w:r>
      <w:r>
        <w:rPr>
          <w:b/>
          <w:bCs/>
        </w:rPr>
        <w:t>Complaint Review and Closure</w:t>
      </w:r>
      <w:r>
        <w:t xml:space="preserve"> task listed in the Process section of the SOLABS QM</w:t>
      </w:r>
      <w:r w:rsidR="009D75BA">
        <w:t>10</w:t>
      </w:r>
      <w:r>
        <w:t xml:space="preserve"> HOME Page.</w:t>
      </w:r>
    </w:p>
    <w:p w14:paraId="2E19E764" w14:textId="77777777" w:rsidR="009413FB" w:rsidRDefault="00000000" w:rsidP="00B95BAF">
      <w:pPr>
        <w:ind w:right="5490"/>
        <w:rPr>
          <w:b/>
          <w:bCs/>
          <w:noProof/>
        </w:rPr>
      </w:pPr>
      <w:r>
        <w:rPr>
          <w:noProof/>
        </w:rPr>
        <w:drawing>
          <wp:anchor distT="0" distB="0" distL="114300" distR="114300" simplePos="0" relativeHeight="251868160" behindDoc="0" locked="0" layoutInCell="1" allowOverlap="1" wp14:anchorId="49A4248B" wp14:editId="391AC39C">
            <wp:simplePos x="0" y="0"/>
            <wp:positionH relativeFrom="column">
              <wp:posOffset>1</wp:posOffset>
            </wp:positionH>
            <wp:positionV relativeFrom="paragraph">
              <wp:posOffset>1906</wp:posOffset>
            </wp:positionV>
            <wp:extent cx="6286500" cy="801932"/>
            <wp:effectExtent l="19050" t="19050" r="19050" b="1778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
                    <pic:cNvPicPr/>
                  </pic:nvPicPr>
                  <pic:blipFill>
                    <a:blip r:embed="rId121"/>
                    <a:stretch>
                      <a:fillRect/>
                    </a:stretch>
                  </pic:blipFill>
                  <pic:spPr>
                    <a:xfrm>
                      <a:off x="0" y="0"/>
                      <a:ext cx="6389713" cy="8150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2CEB3AE" w14:textId="77777777" w:rsidR="009413FB" w:rsidRDefault="009413FB" w:rsidP="00B95BAF">
      <w:pPr>
        <w:ind w:right="5490"/>
        <w:rPr>
          <w:b/>
          <w:bCs/>
          <w:noProof/>
        </w:rPr>
      </w:pPr>
    </w:p>
    <w:p w14:paraId="3ECFF792" w14:textId="77777777" w:rsidR="009413FB" w:rsidRDefault="009413FB" w:rsidP="00B95BAF">
      <w:pPr>
        <w:ind w:right="5490"/>
        <w:rPr>
          <w:b/>
          <w:bCs/>
          <w:noProof/>
        </w:rPr>
      </w:pPr>
    </w:p>
    <w:p w14:paraId="4B598251" w14:textId="77777777" w:rsidR="0011544A" w:rsidRDefault="00000000" w:rsidP="0011544A">
      <w:pPr>
        <w:pStyle w:val="Heading2"/>
      </w:pPr>
      <w:bookmarkStart w:id="42" w:name="_Toc113446654"/>
      <w:r>
        <w:t xml:space="preserve">Viewing </w:t>
      </w:r>
      <w:r w:rsidR="005808F4">
        <w:t xml:space="preserve">the </w:t>
      </w:r>
      <w:r>
        <w:t>Complaint Review and Closure Task</w:t>
      </w:r>
      <w:bookmarkEnd w:id="42"/>
    </w:p>
    <w:p w14:paraId="43E934F1" w14:textId="77777777" w:rsidR="0011544A" w:rsidRDefault="00000000" w:rsidP="0011544A">
      <w:pPr>
        <w:spacing w:before="120" w:after="120" w:line="240" w:lineRule="auto"/>
        <w:ind w:right="6480"/>
      </w:pPr>
      <w:r>
        <w:rPr>
          <w:noProof/>
        </w:rPr>
        <w:drawing>
          <wp:anchor distT="0" distB="0" distL="114300" distR="114300" simplePos="0" relativeHeight="251869184" behindDoc="0" locked="0" layoutInCell="1" allowOverlap="1" wp14:anchorId="52CF0CB7" wp14:editId="6C27A889">
            <wp:simplePos x="0" y="0"/>
            <wp:positionH relativeFrom="column">
              <wp:posOffset>1847850</wp:posOffset>
            </wp:positionH>
            <wp:positionV relativeFrom="paragraph">
              <wp:posOffset>17780</wp:posOffset>
            </wp:positionV>
            <wp:extent cx="4599305" cy="5786463"/>
            <wp:effectExtent l="19050" t="19050" r="10795" b="2413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22"/>
                    <a:stretch>
                      <a:fillRect/>
                    </a:stretch>
                  </pic:blipFill>
                  <pic:spPr>
                    <a:xfrm>
                      <a:off x="0" y="0"/>
                      <a:ext cx="4614118" cy="58050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C6F7B">
        <w:rPr>
          <w:bCs/>
        </w:rPr>
        <w:t xml:space="preserve">If the </w:t>
      </w:r>
      <w:r>
        <w:rPr>
          <w:bCs/>
        </w:rPr>
        <w:t>assigned user</w:t>
      </w:r>
      <w:r w:rsidRPr="00AC6F7B">
        <w:rPr>
          <w:bCs/>
        </w:rPr>
        <w:t xml:space="preserve"> clicks on the</w:t>
      </w:r>
      <w:r w:rsidRPr="00BB6434">
        <w:rPr>
          <w:b/>
        </w:rPr>
        <w:t xml:space="preserve"> View </w:t>
      </w:r>
      <w:r w:rsidRPr="00AC6F7B">
        <w:rPr>
          <w:bCs/>
        </w:rPr>
        <w:t>option</w:t>
      </w:r>
      <w:r>
        <w:t xml:space="preserve"> to the right of the Process Task, they will get the following screen.</w:t>
      </w:r>
    </w:p>
    <w:p w14:paraId="64A0E162" w14:textId="77777777" w:rsidR="0011544A" w:rsidRDefault="00000000" w:rsidP="0011544A">
      <w:pPr>
        <w:spacing w:before="120" w:after="120" w:line="240" w:lineRule="auto"/>
        <w:ind w:right="6480"/>
      </w:pPr>
      <w:r>
        <w:t xml:space="preserve">From there, they can use the </w:t>
      </w:r>
      <w:r w:rsidRPr="00FA2419">
        <w:rPr>
          <w:b/>
        </w:rPr>
        <w:t>Expand all</w:t>
      </w:r>
      <w:r>
        <w:t xml:space="preserve"> options under the </w:t>
      </w:r>
      <w:r w:rsidRPr="00FA2419">
        <w:rPr>
          <w:b/>
        </w:rPr>
        <w:t xml:space="preserve">Process Values </w:t>
      </w:r>
      <w:r>
        <w:t>t</w:t>
      </w:r>
      <w:r w:rsidRPr="00E32917">
        <w:t>able</w:t>
      </w:r>
      <w:r>
        <w:rPr>
          <w:b/>
        </w:rPr>
        <w:t xml:space="preserve"> </w:t>
      </w:r>
      <w:r>
        <w:t xml:space="preserve">and the </w:t>
      </w:r>
      <w:r w:rsidRPr="00FA2419">
        <w:rPr>
          <w:b/>
        </w:rPr>
        <w:t>Related Items</w:t>
      </w:r>
      <w:r>
        <w:rPr>
          <w:b/>
        </w:rPr>
        <w:t xml:space="preserve"> </w:t>
      </w:r>
      <w:r>
        <w:t xml:space="preserve">table to see more detail on the information entered at prior steps. </w:t>
      </w:r>
    </w:p>
    <w:p w14:paraId="0AF352A8" w14:textId="77777777" w:rsidR="0011544A" w:rsidRDefault="00000000" w:rsidP="0011544A">
      <w:pPr>
        <w:spacing w:before="120" w:after="120" w:line="240" w:lineRule="auto"/>
        <w:ind w:right="6480"/>
      </w:pPr>
      <w:r>
        <w:t xml:space="preserve">They can also click on the </w:t>
      </w:r>
      <w:r w:rsidRPr="00BB6434">
        <w:rPr>
          <w:b/>
        </w:rPr>
        <w:t>View</w:t>
      </w:r>
      <w:r>
        <w:t xml:space="preserve"> option to the right of any individual </w:t>
      </w:r>
      <w:r w:rsidRPr="00BB6434">
        <w:rPr>
          <w:b/>
        </w:rPr>
        <w:t>Related Items</w:t>
      </w:r>
      <w:r>
        <w:t xml:space="preserve">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w:t>
      </w:r>
    </w:p>
    <w:p w14:paraId="33B6B9A5" w14:textId="77777777" w:rsidR="0011544A" w:rsidRDefault="00000000" w:rsidP="0011544A">
      <w:pPr>
        <w:spacing w:before="120" w:after="120" w:line="240" w:lineRule="auto"/>
        <w:ind w:right="6480"/>
      </w:pPr>
      <w:r>
        <w:t>Creation of additional Secondary Tasks is allowed at Step 9.</w:t>
      </w:r>
    </w:p>
    <w:p w14:paraId="03FCB4C7" w14:textId="77777777" w:rsidR="0011544A" w:rsidRDefault="00000000" w:rsidP="0011544A">
      <w:pPr>
        <w:spacing w:before="120" w:after="120" w:line="240" w:lineRule="auto"/>
        <w:ind w:right="6480"/>
      </w:pPr>
      <w:r>
        <w:t>Initiation of Related Processes or a Document Control Process is not allowed at Step 9 so those sections are grayed out.</w:t>
      </w:r>
    </w:p>
    <w:p w14:paraId="10AFF4DC" w14:textId="77777777" w:rsidR="0011544A" w:rsidRDefault="0011544A" w:rsidP="0011544A">
      <w:pPr>
        <w:spacing w:before="120" w:after="120" w:line="240" w:lineRule="auto"/>
        <w:ind w:right="6030"/>
      </w:pPr>
    </w:p>
    <w:p w14:paraId="49516919" w14:textId="77777777" w:rsidR="0011544A" w:rsidRDefault="0011544A" w:rsidP="0011544A">
      <w:pPr>
        <w:spacing w:before="120" w:after="120" w:line="240" w:lineRule="auto"/>
        <w:ind w:right="6030"/>
      </w:pPr>
    </w:p>
    <w:p w14:paraId="5339C15E" w14:textId="77777777" w:rsidR="0011544A" w:rsidRDefault="0011544A" w:rsidP="0011544A">
      <w:pPr>
        <w:spacing w:before="120" w:after="120" w:line="240" w:lineRule="auto"/>
        <w:ind w:right="6030"/>
      </w:pPr>
    </w:p>
    <w:p w14:paraId="69BC1274" w14:textId="77777777" w:rsidR="0011544A" w:rsidRDefault="00000000" w:rsidP="0011544A">
      <w:pPr>
        <w:pStyle w:val="Heading2"/>
        <w:rPr>
          <w:rFonts w:eastAsia="Times New Roman"/>
        </w:rPr>
      </w:pPr>
      <w:bookmarkStart w:id="43" w:name="_Toc113446655"/>
      <w:r>
        <w:rPr>
          <w:rFonts w:eastAsia="Times New Roman"/>
        </w:rPr>
        <w:t xml:space="preserve">Acting on the </w:t>
      </w:r>
      <w:r>
        <w:t xml:space="preserve">Complaint Review and Closure </w:t>
      </w:r>
      <w:r>
        <w:rPr>
          <w:rFonts w:eastAsia="Times New Roman"/>
        </w:rPr>
        <w:t>Task</w:t>
      </w:r>
      <w:bookmarkEnd w:id="43"/>
    </w:p>
    <w:p w14:paraId="6F1CEE23" w14:textId="77777777" w:rsidR="0011544A" w:rsidRDefault="00000000" w:rsidP="0011544A">
      <w:pPr>
        <w:spacing w:before="120" w:after="120" w:line="240" w:lineRule="auto"/>
        <w:ind w:right="-810"/>
      </w:pPr>
      <w:r w:rsidRPr="004C69A4">
        <w:rPr>
          <w:rFonts w:eastAsia="Times New Roman" w:cstheme="minorHAnsi"/>
          <w:color w:val="000000"/>
        </w:rPr>
        <w:t xml:space="preserve">When the </w:t>
      </w:r>
      <w:r>
        <w:t>assignee</w:t>
      </w:r>
      <w:r>
        <w:rPr>
          <w:b/>
          <w:bCs/>
        </w:rPr>
        <w:t xml:space="preserve"> </w:t>
      </w:r>
      <w:r w:rsidRPr="004C69A4">
        <w:rPr>
          <w:rFonts w:eastAsia="Times New Roman" w:cstheme="minorHAnsi"/>
          <w:color w:val="000000"/>
        </w:rPr>
        <w:t xml:space="preserve">clicks on the </w:t>
      </w:r>
      <w:r w:rsidRPr="004C69A4">
        <w:rPr>
          <w:rFonts w:eastAsia="Times New Roman" w:cstheme="minorHAnsi"/>
          <w:b/>
          <w:color w:val="000000"/>
        </w:rPr>
        <w:t>Act on</w:t>
      </w:r>
      <w:r w:rsidRPr="004C69A4">
        <w:rPr>
          <w:rFonts w:eastAsia="Times New Roman" w:cstheme="minorHAnsi"/>
          <w:color w:val="000000"/>
        </w:rPr>
        <w:t xml:space="preserve"> option to the right of the Process Task, they will go immediately to the Act on screen for their </w:t>
      </w:r>
      <w:r>
        <w:rPr>
          <w:rFonts w:eastAsia="Times New Roman" w:cstheme="minorHAnsi"/>
          <w:b/>
          <w:color w:val="000000"/>
        </w:rPr>
        <w:t>Complaint Review and Closure</w:t>
      </w:r>
      <w:r w:rsidRPr="004C69A4">
        <w:rPr>
          <w:rFonts w:eastAsia="Times New Roman" w:cstheme="minorHAnsi"/>
          <w:color w:val="000000"/>
        </w:rPr>
        <w:t xml:space="preserve"> task.</w:t>
      </w:r>
      <w:r>
        <w:rPr>
          <w:rFonts w:eastAsia="Times New Roman" w:cstheme="minorHAnsi"/>
          <w:color w:val="000000"/>
        </w:rPr>
        <w:t xml:space="preserve">  </w:t>
      </w:r>
      <w:r w:rsidRPr="004C69A4">
        <w:rPr>
          <w:rFonts w:eastAsia="Times New Roman" w:cstheme="minorHAnsi"/>
          <w:color w:val="000000"/>
        </w:rPr>
        <w:t xml:space="preserve">As described </w:t>
      </w:r>
      <w:r>
        <w:rPr>
          <w:rFonts w:eastAsia="Times New Roman" w:cstheme="minorHAnsi"/>
          <w:color w:val="000000"/>
        </w:rPr>
        <w:t>above</w:t>
      </w:r>
      <w:r w:rsidRPr="004C69A4">
        <w:rPr>
          <w:rFonts w:eastAsia="Times New Roman" w:cstheme="minorHAnsi"/>
          <w:color w:val="000000"/>
        </w:rPr>
        <w:t xml:space="preserve">, the </w:t>
      </w:r>
      <w:r>
        <w:t>assignee</w:t>
      </w:r>
      <w:r>
        <w:rPr>
          <w:b/>
          <w:bCs/>
        </w:rPr>
        <w:t xml:space="preserve"> </w:t>
      </w:r>
      <w:r w:rsidRPr="004C69A4">
        <w:rPr>
          <w:rFonts w:eastAsia="Times New Roman" w:cstheme="minorHAnsi"/>
          <w:color w:val="000000"/>
        </w:rPr>
        <w:t xml:space="preserve">can use the </w:t>
      </w:r>
      <w:r w:rsidRPr="004C69A4">
        <w:rPr>
          <w:rFonts w:eastAsia="Times New Roman" w:cstheme="minorHAnsi"/>
          <w:b/>
          <w:color w:val="000000"/>
        </w:rPr>
        <w:t>Expand all</w:t>
      </w:r>
      <w:r w:rsidRPr="004C69A4">
        <w:rPr>
          <w:rFonts w:eastAsia="Times New Roman" w:cstheme="minorHAnsi"/>
          <w:color w:val="000000"/>
        </w:rPr>
        <w:t xml:space="preserve"> option under the Process Values table to see all information entered </w:t>
      </w:r>
      <w:r>
        <w:rPr>
          <w:rFonts w:eastAsia="Times New Roman" w:cstheme="minorHAnsi"/>
          <w:color w:val="000000"/>
        </w:rPr>
        <w:t xml:space="preserve">in prior steps.  </w:t>
      </w:r>
      <w:r>
        <w:t xml:space="preserve">The right-hand </w:t>
      </w:r>
      <w:r w:rsidRPr="009A6433">
        <w:rPr>
          <w:b/>
        </w:rPr>
        <w:t xml:space="preserve">Related Items </w:t>
      </w:r>
      <w:r>
        <w:t xml:space="preserve">menu </w:t>
      </w:r>
      <w:r w:rsidR="00D968F3">
        <w:t xml:space="preserve">options are available to </w:t>
      </w:r>
      <w:r>
        <w:t>allow the assignee</w:t>
      </w:r>
      <w:r>
        <w:rPr>
          <w:b/>
          <w:bCs/>
        </w:rPr>
        <w:t xml:space="preserve"> </w:t>
      </w:r>
      <w:r>
        <w:t xml:space="preserve">to </w:t>
      </w:r>
      <w:r w:rsidRPr="009A6433">
        <w:rPr>
          <w:b/>
        </w:rPr>
        <w:t>Link Documents</w:t>
      </w:r>
      <w:r>
        <w:t xml:space="preserve"> or </w:t>
      </w:r>
      <w:r w:rsidRPr="009A6433">
        <w:rPr>
          <w:b/>
        </w:rPr>
        <w:t>Link Processes</w:t>
      </w:r>
      <w:r>
        <w:t xml:space="preserve">, if applicable.   </w:t>
      </w:r>
    </w:p>
    <w:p w14:paraId="43E8BA89" w14:textId="77777777" w:rsidR="0011544A" w:rsidRDefault="0011544A" w:rsidP="0011544A">
      <w:pPr>
        <w:tabs>
          <w:tab w:val="left" w:pos="3060"/>
          <w:tab w:val="left" w:pos="3600"/>
        </w:tabs>
        <w:spacing w:before="120" w:after="120" w:line="240" w:lineRule="auto"/>
        <w:ind w:right="-720"/>
      </w:pPr>
    </w:p>
    <w:p w14:paraId="5249037E" w14:textId="77777777" w:rsidR="0011544A" w:rsidRDefault="0011544A" w:rsidP="00B95BAF">
      <w:pPr>
        <w:ind w:right="5490"/>
        <w:rPr>
          <w:b/>
          <w:bCs/>
          <w:noProof/>
        </w:rPr>
      </w:pPr>
    </w:p>
    <w:p w14:paraId="5617DDED" w14:textId="77777777" w:rsidR="009413FB" w:rsidRDefault="00000000" w:rsidP="00B95BAF">
      <w:pPr>
        <w:ind w:right="5490"/>
        <w:rPr>
          <w:b/>
          <w:bCs/>
          <w:noProof/>
        </w:rPr>
      </w:pPr>
      <w:r>
        <w:rPr>
          <w:noProof/>
        </w:rPr>
        <w:drawing>
          <wp:anchor distT="0" distB="0" distL="114300" distR="114300" simplePos="0" relativeHeight="251870208" behindDoc="0" locked="0" layoutInCell="1" allowOverlap="1" wp14:anchorId="48798ABA" wp14:editId="79CBDE41">
            <wp:simplePos x="0" y="0"/>
            <wp:positionH relativeFrom="column">
              <wp:posOffset>0</wp:posOffset>
            </wp:positionH>
            <wp:positionV relativeFrom="paragraph">
              <wp:posOffset>29210</wp:posOffset>
            </wp:positionV>
            <wp:extent cx="5952215" cy="6504832"/>
            <wp:effectExtent l="19050" t="19050" r="10795" b="1079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23"/>
                    <a:stretch>
                      <a:fillRect/>
                    </a:stretch>
                  </pic:blipFill>
                  <pic:spPr>
                    <a:xfrm>
                      <a:off x="0" y="0"/>
                      <a:ext cx="5952215" cy="650483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CA9AF2D" w14:textId="77777777" w:rsidR="009413FB" w:rsidRDefault="009413FB" w:rsidP="00B95BAF">
      <w:pPr>
        <w:ind w:right="5490"/>
        <w:rPr>
          <w:b/>
          <w:bCs/>
          <w:noProof/>
        </w:rPr>
      </w:pPr>
    </w:p>
    <w:p w14:paraId="44B248A2" w14:textId="77777777" w:rsidR="009413FB" w:rsidRDefault="009413FB" w:rsidP="00B95BAF">
      <w:pPr>
        <w:ind w:right="5490"/>
        <w:rPr>
          <w:b/>
          <w:bCs/>
          <w:noProof/>
        </w:rPr>
      </w:pPr>
    </w:p>
    <w:p w14:paraId="06994F4A" w14:textId="77777777" w:rsidR="009413FB" w:rsidRDefault="009413FB" w:rsidP="00B95BAF">
      <w:pPr>
        <w:ind w:right="5490"/>
        <w:rPr>
          <w:b/>
          <w:bCs/>
          <w:noProof/>
        </w:rPr>
      </w:pPr>
    </w:p>
    <w:p w14:paraId="42837498" w14:textId="77777777" w:rsidR="009413FB" w:rsidRDefault="009413FB" w:rsidP="00B95BAF">
      <w:pPr>
        <w:ind w:right="5490"/>
        <w:rPr>
          <w:b/>
          <w:bCs/>
          <w:noProof/>
        </w:rPr>
      </w:pPr>
    </w:p>
    <w:p w14:paraId="481CB33A" w14:textId="77777777" w:rsidR="009413FB" w:rsidRDefault="009413FB" w:rsidP="00B95BAF">
      <w:pPr>
        <w:ind w:right="5490"/>
        <w:rPr>
          <w:b/>
          <w:bCs/>
          <w:noProof/>
        </w:rPr>
      </w:pPr>
    </w:p>
    <w:p w14:paraId="101480E7" w14:textId="77777777" w:rsidR="009413FB" w:rsidRDefault="009413FB" w:rsidP="00B95BAF">
      <w:pPr>
        <w:ind w:right="5490"/>
        <w:rPr>
          <w:b/>
          <w:bCs/>
          <w:noProof/>
        </w:rPr>
      </w:pPr>
    </w:p>
    <w:p w14:paraId="7DA1E6AB" w14:textId="77777777" w:rsidR="009413FB" w:rsidRDefault="009413FB" w:rsidP="00B95BAF">
      <w:pPr>
        <w:ind w:right="5490"/>
        <w:rPr>
          <w:b/>
          <w:bCs/>
          <w:noProof/>
        </w:rPr>
      </w:pPr>
    </w:p>
    <w:p w14:paraId="471B3CA2" w14:textId="77777777" w:rsidR="009413FB" w:rsidRDefault="009413FB" w:rsidP="00B95BAF">
      <w:pPr>
        <w:ind w:right="5490"/>
        <w:rPr>
          <w:b/>
          <w:bCs/>
          <w:noProof/>
        </w:rPr>
      </w:pPr>
    </w:p>
    <w:p w14:paraId="7AF1FF45" w14:textId="77777777" w:rsidR="009413FB" w:rsidRDefault="009413FB" w:rsidP="00B95BAF">
      <w:pPr>
        <w:ind w:right="5490"/>
        <w:rPr>
          <w:b/>
          <w:bCs/>
          <w:noProof/>
        </w:rPr>
      </w:pPr>
    </w:p>
    <w:p w14:paraId="30DAF3E7" w14:textId="77777777" w:rsidR="0011544A" w:rsidRDefault="0011544A" w:rsidP="00B95BAF">
      <w:pPr>
        <w:ind w:right="5490"/>
        <w:rPr>
          <w:b/>
          <w:bCs/>
          <w:noProof/>
        </w:rPr>
      </w:pPr>
    </w:p>
    <w:p w14:paraId="5ACBA5E1" w14:textId="77777777" w:rsidR="0011544A" w:rsidRDefault="0011544A" w:rsidP="00B95BAF">
      <w:pPr>
        <w:ind w:right="5490"/>
        <w:rPr>
          <w:b/>
          <w:bCs/>
          <w:noProof/>
        </w:rPr>
      </w:pPr>
    </w:p>
    <w:p w14:paraId="51A79515" w14:textId="77777777" w:rsidR="0011544A" w:rsidRDefault="0011544A" w:rsidP="00B95BAF">
      <w:pPr>
        <w:ind w:right="5490"/>
        <w:rPr>
          <w:b/>
          <w:bCs/>
          <w:noProof/>
        </w:rPr>
      </w:pPr>
    </w:p>
    <w:p w14:paraId="250F397F" w14:textId="77777777" w:rsidR="0011544A" w:rsidRDefault="0011544A" w:rsidP="00B95BAF">
      <w:pPr>
        <w:ind w:right="5490"/>
        <w:rPr>
          <w:b/>
          <w:bCs/>
          <w:noProof/>
        </w:rPr>
      </w:pPr>
    </w:p>
    <w:p w14:paraId="541D8212" w14:textId="77777777" w:rsidR="009413FB" w:rsidRDefault="009413FB" w:rsidP="00B95BAF">
      <w:pPr>
        <w:ind w:right="5490"/>
        <w:rPr>
          <w:b/>
          <w:bCs/>
          <w:noProof/>
        </w:rPr>
      </w:pPr>
    </w:p>
    <w:p w14:paraId="0B13CA94" w14:textId="77777777" w:rsidR="009413FB" w:rsidRDefault="009413FB" w:rsidP="00B95BAF">
      <w:pPr>
        <w:ind w:right="5490"/>
        <w:rPr>
          <w:b/>
          <w:bCs/>
          <w:noProof/>
        </w:rPr>
      </w:pPr>
    </w:p>
    <w:p w14:paraId="114F41AC" w14:textId="77777777" w:rsidR="009413FB" w:rsidRDefault="009413FB" w:rsidP="00B95BAF">
      <w:pPr>
        <w:ind w:right="5490"/>
        <w:rPr>
          <w:b/>
          <w:bCs/>
          <w:noProof/>
        </w:rPr>
      </w:pPr>
    </w:p>
    <w:p w14:paraId="289715EA" w14:textId="77777777" w:rsidR="009413FB" w:rsidRDefault="009413FB" w:rsidP="00B95BAF">
      <w:pPr>
        <w:ind w:right="5490"/>
        <w:rPr>
          <w:b/>
          <w:bCs/>
          <w:noProof/>
        </w:rPr>
      </w:pPr>
    </w:p>
    <w:p w14:paraId="47306ED9" w14:textId="77777777" w:rsidR="009413FB" w:rsidRDefault="009413FB" w:rsidP="00B95BAF">
      <w:pPr>
        <w:ind w:right="5490"/>
        <w:rPr>
          <w:b/>
          <w:bCs/>
          <w:noProof/>
        </w:rPr>
      </w:pPr>
    </w:p>
    <w:p w14:paraId="2819678E" w14:textId="77777777" w:rsidR="009413FB" w:rsidRDefault="009413FB" w:rsidP="00B95BAF">
      <w:pPr>
        <w:ind w:right="5490"/>
        <w:rPr>
          <w:b/>
          <w:bCs/>
          <w:noProof/>
        </w:rPr>
      </w:pPr>
    </w:p>
    <w:p w14:paraId="71A67B90" w14:textId="77777777" w:rsidR="009413FB" w:rsidRDefault="009413FB" w:rsidP="00B95BAF">
      <w:pPr>
        <w:ind w:right="5490"/>
        <w:rPr>
          <w:b/>
          <w:bCs/>
          <w:noProof/>
        </w:rPr>
      </w:pPr>
    </w:p>
    <w:p w14:paraId="1ADF405F" w14:textId="77777777" w:rsidR="007D06C6" w:rsidRPr="007D06C6" w:rsidRDefault="00000000" w:rsidP="00C11A9B">
      <w:pPr>
        <w:spacing w:after="120" w:line="240" w:lineRule="auto"/>
        <w:ind w:right="-720"/>
        <w:rPr>
          <w:noProof/>
        </w:rPr>
      </w:pPr>
      <w:r>
        <w:rPr>
          <w:noProof/>
        </w:rPr>
        <w:t xml:space="preserve">The fields displayed on this page, and the options enabled in the </w:t>
      </w:r>
      <w:r w:rsidRPr="00D968F3">
        <w:rPr>
          <w:b/>
          <w:bCs/>
          <w:noProof/>
        </w:rPr>
        <w:t>Complaint Review Decision</w:t>
      </w:r>
      <w:r>
        <w:rPr>
          <w:b/>
          <w:bCs/>
          <w:noProof/>
        </w:rPr>
        <w:t xml:space="preserve"> </w:t>
      </w:r>
      <w:r>
        <w:rPr>
          <w:noProof/>
        </w:rPr>
        <w:t>section will vary based on selections made at this step and at some previous steps.</w:t>
      </w:r>
    </w:p>
    <w:p w14:paraId="01B53623" w14:textId="77777777" w:rsidR="00D968F3" w:rsidRDefault="00000000" w:rsidP="00C11A9B">
      <w:pPr>
        <w:spacing w:after="120" w:line="240" w:lineRule="auto"/>
        <w:ind w:right="-720"/>
        <w:rPr>
          <w:noProof/>
        </w:rPr>
      </w:pPr>
      <w:r>
        <w:rPr>
          <w:noProof/>
        </w:rPr>
        <w:t xml:space="preserve">The </w:t>
      </w:r>
      <w:r w:rsidRPr="00D968F3">
        <w:rPr>
          <w:b/>
          <w:bCs/>
          <w:noProof/>
        </w:rPr>
        <w:t>Follow-Up Date</w:t>
      </w:r>
      <w:r>
        <w:rPr>
          <w:noProof/>
        </w:rPr>
        <w:t xml:space="preserve"> field is mandatory only if the </w:t>
      </w:r>
      <w:r w:rsidRPr="00D968F3">
        <w:rPr>
          <w:b/>
          <w:bCs/>
          <w:noProof/>
        </w:rPr>
        <w:t>Complaint Review Decision</w:t>
      </w:r>
      <w:r>
        <w:rPr>
          <w:noProof/>
        </w:rPr>
        <w:t xml:space="preserve"> is chosen as </w:t>
      </w:r>
      <w:r w:rsidRPr="00D968F3">
        <w:rPr>
          <w:b/>
          <w:bCs/>
          <w:noProof/>
        </w:rPr>
        <w:t>Follow-up needed</w:t>
      </w:r>
      <w:r>
        <w:rPr>
          <w:noProof/>
        </w:rPr>
        <w:t>.  It will not allow entry of dates in the past.</w:t>
      </w:r>
    </w:p>
    <w:p w14:paraId="1FEA83FB" w14:textId="77777777" w:rsidR="00E27F48" w:rsidRDefault="00000000" w:rsidP="00E27F48">
      <w:pPr>
        <w:spacing w:after="120" w:line="240" w:lineRule="auto"/>
        <w:ind w:right="-720"/>
        <w:rPr>
          <w:noProof/>
        </w:rPr>
      </w:pPr>
      <w:r>
        <w:rPr>
          <w:noProof/>
        </w:rPr>
        <w:t xml:space="preserve">The 8000-character text area for </w:t>
      </w:r>
      <w:r w:rsidRPr="00E27F48">
        <w:rPr>
          <w:b/>
          <w:bCs/>
          <w:noProof/>
        </w:rPr>
        <w:t xml:space="preserve">Comments </w:t>
      </w:r>
      <w:r>
        <w:rPr>
          <w:noProof/>
        </w:rPr>
        <w:t xml:space="preserve">is mandatory for all </w:t>
      </w:r>
      <w:r w:rsidRPr="00E27F48">
        <w:rPr>
          <w:b/>
          <w:bCs/>
          <w:noProof/>
        </w:rPr>
        <w:t>Complaint Review Decision</w:t>
      </w:r>
      <w:r>
        <w:rPr>
          <w:noProof/>
        </w:rPr>
        <w:t xml:space="preserve"> selections except for </w:t>
      </w:r>
      <w:r w:rsidRPr="00E27F48">
        <w:rPr>
          <w:b/>
          <w:bCs/>
          <w:noProof/>
        </w:rPr>
        <w:t>Approve</w:t>
      </w:r>
      <w:r>
        <w:rPr>
          <w:noProof/>
        </w:rPr>
        <w:t>.</w:t>
      </w:r>
    </w:p>
    <w:p w14:paraId="02D5EE8F" w14:textId="77777777" w:rsidR="00E27F48" w:rsidRDefault="00000000" w:rsidP="00E27F48">
      <w:pPr>
        <w:spacing w:after="120" w:line="240" w:lineRule="auto"/>
        <w:ind w:right="-720"/>
        <w:rPr>
          <w:noProof/>
        </w:rPr>
      </w:pPr>
      <w:r>
        <w:rPr>
          <w:noProof/>
        </w:rPr>
        <w:t xml:space="preserve">The mandatory </w:t>
      </w:r>
      <w:r w:rsidRPr="00D968F3">
        <w:rPr>
          <w:b/>
          <w:bCs/>
          <w:noProof/>
        </w:rPr>
        <w:t>Sample Received?</w:t>
      </w:r>
      <w:r>
        <w:rPr>
          <w:noProof/>
        </w:rPr>
        <w:t xml:space="preserve"> field is displayed only if </w:t>
      </w:r>
      <w:r w:rsidR="00AC3026">
        <w:rPr>
          <w:noProof/>
        </w:rPr>
        <w:t xml:space="preserve">at </w:t>
      </w:r>
      <w:r w:rsidR="00AC3026" w:rsidRPr="00AC3026">
        <w:rPr>
          <w:noProof/>
          <w:u w:val="single"/>
        </w:rPr>
        <w:t>Step 2</w:t>
      </w:r>
      <w:r w:rsidR="00AC3026">
        <w:rPr>
          <w:noProof/>
        </w:rPr>
        <w:t xml:space="preserve"> </w:t>
      </w:r>
      <w:r w:rsidR="00C11A9B">
        <w:rPr>
          <w:rFonts w:ascii="Calibri" w:hAnsi="Calibri"/>
          <w:b/>
          <w:color w:val="000000" w:themeColor="text1"/>
          <w:lang w:val="en-CA"/>
        </w:rPr>
        <w:t>Sample Available?</w:t>
      </w:r>
      <w:r w:rsidR="00C11A9B">
        <w:rPr>
          <w:rFonts w:ascii="Calibri" w:hAnsi="Calibri"/>
          <w:color w:val="000000" w:themeColor="text1"/>
          <w:lang w:val="en-CA"/>
        </w:rPr>
        <w:t xml:space="preserve"> = </w:t>
      </w:r>
      <w:r w:rsidR="00C11A9B" w:rsidRPr="00C11A9B">
        <w:rPr>
          <w:rFonts w:ascii="Calibri" w:hAnsi="Calibri"/>
          <w:b/>
          <w:bCs/>
          <w:iCs/>
          <w:color w:val="000000" w:themeColor="text1"/>
          <w:lang w:val="en-CA"/>
        </w:rPr>
        <w:t>Yes</w:t>
      </w:r>
      <w:r w:rsidR="00C11A9B">
        <w:rPr>
          <w:rFonts w:ascii="Calibri" w:hAnsi="Calibri"/>
          <w:i/>
          <w:color w:val="000000" w:themeColor="text1"/>
          <w:lang w:val="en-CA"/>
        </w:rPr>
        <w:t xml:space="preserve"> </w:t>
      </w:r>
      <w:r w:rsidR="00C11A9B">
        <w:rPr>
          <w:rFonts w:ascii="Calibri" w:hAnsi="Calibri"/>
          <w:color w:val="000000" w:themeColor="text1"/>
          <w:lang w:val="en-CA"/>
        </w:rPr>
        <w:t xml:space="preserve">and </w:t>
      </w:r>
      <w:r w:rsidR="00C11A9B">
        <w:rPr>
          <w:rFonts w:ascii="Calibri" w:hAnsi="Calibri"/>
          <w:b/>
          <w:color w:val="000000" w:themeColor="text1"/>
          <w:lang w:val="en-CA"/>
        </w:rPr>
        <w:t xml:space="preserve">Sample Arrived? </w:t>
      </w:r>
      <w:r w:rsidR="00C11A9B">
        <w:rPr>
          <w:rFonts w:ascii="Calibri" w:hAnsi="Calibri"/>
          <w:color w:val="000000" w:themeColor="text1"/>
          <w:lang w:val="en-CA"/>
        </w:rPr>
        <w:t xml:space="preserve">= </w:t>
      </w:r>
      <w:r w:rsidR="00C11A9B" w:rsidRPr="00C11A9B">
        <w:rPr>
          <w:rFonts w:ascii="Calibri" w:hAnsi="Calibri"/>
          <w:b/>
          <w:bCs/>
          <w:iCs/>
          <w:color w:val="000000" w:themeColor="text1"/>
          <w:lang w:val="en-CA"/>
        </w:rPr>
        <w:t>No</w:t>
      </w:r>
      <w:r w:rsidR="00C11A9B">
        <w:rPr>
          <w:noProof/>
        </w:rPr>
        <w:t xml:space="preserve">.  It </w:t>
      </w:r>
      <w:r w:rsidR="00D968F3">
        <w:rPr>
          <w:noProof/>
        </w:rPr>
        <w:t xml:space="preserve">is a single-item selection field with values of </w:t>
      </w:r>
      <w:r w:rsidR="00D968F3" w:rsidRPr="00D968F3">
        <w:rPr>
          <w:b/>
          <w:bCs/>
          <w:noProof/>
        </w:rPr>
        <w:t>Yes</w:t>
      </w:r>
      <w:r w:rsidR="00D968F3">
        <w:rPr>
          <w:noProof/>
        </w:rPr>
        <w:t xml:space="preserve"> or </w:t>
      </w:r>
      <w:r w:rsidR="00D968F3" w:rsidRPr="00D968F3">
        <w:rPr>
          <w:b/>
          <w:bCs/>
          <w:noProof/>
        </w:rPr>
        <w:t>No</w:t>
      </w:r>
      <w:r w:rsidR="00D968F3">
        <w:rPr>
          <w:noProof/>
        </w:rPr>
        <w:t>.</w:t>
      </w:r>
      <w:r>
        <w:rPr>
          <w:noProof/>
        </w:rPr>
        <w:t xml:space="preserve">  </w:t>
      </w:r>
      <w:r w:rsidR="00C11A9B">
        <w:rPr>
          <w:noProof/>
        </w:rPr>
        <w:t xml:space="preserve">If </w:t>
      </w:r>
      <w:r w:rsidR="00C11A9B" w:rsidRPr="00C11A9B">
        <w:rPr>
          <w:b/>
          <w:bCs/>
          <w:noProof/>
        </w:rPr>
        <w:t>Yes</w:t>
      </w:r>
      <w:r w:rsidR="00C11A9B">
        <w:rPr>
          <w:noProof/>
        </w:rPr>
        <w:t xml:space="preserve"> is selected, the </w:t>
      </w:r>
      <w:r w:rsidRPr="00C11A9B">
        <w:rPr>
          <w:b/>
          <w:bCs/>
          <w:noProof/>
        </w:rPr>
        <w:t>Complaint Review Decision</w:t>
      </w:r>
      <w:r>
        <w:rPr>
          <w:noProof/>
        </w:rPr>
        <w:t xml:space="preserve"> will </w:t>
      </w:r>
      <w:r w:rsidRPr="00E27F48">
        <w:rPr>
          <w:noProof/>
          <w:u w:val="single"/>
        </w:rPr>
        <w:t>default</w:t>
      </w:r>
      <w:r>
        <w:rPr>
          <w:noProof/>
        </w:rPr>
        <w:t xml:space="preserve"> to </w:t>
      </w:r>
      <w:r w:rsidRPr="00C11A9B">
        <w:rPr>
          <w:b/>
          <w:bCs/>
          <w:noProof/>
        </w:rPr>
        <w:t>Return to complaint assessment with comments</w:t>
      </w:r>
      <w:r>
        <w:rPr>
          <w:noProof/>
        </w:rPr>
        <w:t>.  Other decisions are still available.</w:t>
      </w:r>
    </w:p>
    <w:p w14:paraId="642D9B2B" w14:textId="77777777" w:rsidR="00D968F3" w:rsidRDefault="00000000" w:rsidP="007D06C6">
      <w:pPr>
        <w:spacing w:after="120" w:line="240" w:lineRule="auto"/>
        <w:ind w:right="-720"/>
        <w:rPr>
          <w:noProof/>
        </w:rPr>
      </w:pPr>
      <w:r>
        <w:rPr>
          <w:noProof/>
        </w:rPr>
        <w:t xml:space="preserve">If the entry at </w:t>
      </w:r>
      <w:r w:rsidRPr="007D06C6">
        <w:rPr>
          <w:noProof/>
          <w:u w:val="single"/>
        </w:rPr>
        <w:t>Step 2</w:t>
      </w:r>
      <w:r w:rsidR="00C11A9B">
        <w:rPr>
          <w:noProof/>
        </w:rPr>
        <w:t xml:space="preserve"> for </w:t>
      </w:r>
      <w:r w:rsidR="00C11A9B" w:rsidRPr="00C11A9B">
        <w:rPr>
          <w:b/>
          <w:bCs/>
          <w:noProof/>
        </w:rPr>
        <w:t>Investigation Required? = No</w:t>
      </w:r>
      <w:r w:rsidR="00C11A9B">
        <w:rPr>
          <w:noProof/>
        </w:rPr>
        <w:t xml:space="preserve">, the </w:t>
      </w:r>
      <w:r w:rsidR="00C11A9B" w:rsidRPr="00C11A9B">
        <w:rPr>
          <w:b/>
          <w:bCs/>
          <w:noProof/>
        </w:rPr>
        <w:t>Complaint Review Decision</w:t>
      </w:r>
      <w:r w:rsidR="00C11A9B">
        <w:rPr>
          <w:noProof/>
        </w:rPr>
        <w:t xml:space="preserve"> of </w:t>
      </w:r>
      <w:r w:rsidR="00C11A9B" w:rsidRPr="00C11A9B">
        <w:rPr>
          <w:b/>
          <w:bCs/>
          <w:noProof/>
        </w:rPr>
        <w:t>Return to investigator with comments</w:t>
      </w:r>
      <w:r w:rsidR="00C11A9B">
        <w:rPr>
          <w:noProof/>
        </w:rPr>
        <w:t xml:space="preserve"> is </w:t>
      </w:r>
      <w:r w:rsidR="00C11A9B" w:rsidRPr="007D06C6">
        <w:rPr>
          <w:noProof/>
          <w:u w:val="single"/>
        </w:rPr>
        <w:t>disabled</w:t>
      </w:r>
      <w:r>
        <w:rPr>
          <w:noProof/>
          <w:u w:val="single"/>
        </w:rPr>
        <w:t xml:space="preserve"> and grayed out</w:t>
      </w:r>
      <w:r w:rsidR="00C11A9B">
        <w:rPr>
          <w:noProof/>
        </w:rPr>
        <w:t>.</w:t>
      </w:r>
    </w:p>
    <w:p w14:paraId="44A6BBCE" w14:textId="77777777" w:rsidR="00E27F48" w:rsidRDefault="00000000" w:rsidP="007D06C6">
      <w:pPr>
        <w:spacing w:after="120" w:line="240" w:lineRule="auto"/>
        <w:ind w:right="-720"/>
        <w:rPr>
          <w:noProof/>
        </w:rPr>
      </w:pPr>
      <w:r>
        <w:rPr>
          <w:noProof/>
        </w:rPr>
        <w:t>If there are any Secondary Tasks of Task Type = POST that are not at a status of either Completed or Cancelled,</w:t>
      </w:r>
      <w:r>
        <w:rPr>
          <w:rFonts w:ascii="Calibri" w:hAnsi="Calibri"/>
          <w:color w:val="000000" w:themeColor="text1"/>
          <w:lang w:val="en-CA"/>
        </w:rPr>
        <w:t xml:space="preserve"> the following warning message is displayed in orange: “Secondary Tasks of type POST are not completed.”</w:t>
      </w:r>
    </w:p>
    <w:p w14:paraId="4B7FAFFE" w14:textId="77777777" w:rsidR="007D06C6" w:rsidRDefault="00000000" w:rsidP="007D06C6">
      <w:pPr>
        <w:spacing w:after="120" w:line="240" w:lineRule="auto"/>
        <w:ind w:right="-720"/>
        <w:rPr>
          <w:noProof/>
        </w:rPr>
      </w:pPr>
      <w:r>
        <w:rPr>
          <w:noProof/>
        </w:rPr>
        <w:t xml:space="preserve">If there are any Secondary Tasks of Task Type = POST that are not at a status of either Completed or Cancelled, the </w:t>
      </w:r>
      <w:r w:rsidRPr="007D06C6">
        <w:rPr>
          <w:b/>
          <w:bCs/>
          <w:noProof/>
        </w:rPr>
        <w:t>Complaint Review Decision</w:t>
      </w:r>
      <w:r>
        <w:rPr>
          <w:noProof/>
        </w:rPr>
        <w:t xml:space="preserve"> of </w:t>
      </w:r>
      <w:r w:rsidRPr="007D06C6">
        <w:rPr>
          <w:b/>
          <w:bCs/>
          <w:noProof/>
        </w:rPr>
        <w:t xml:space="preserve">Approve </w:t>
      </w:r>
      <w:r>
        <w:rPr>
          <w:noProof/>
        </w:rPr>
        <w:t xml:space="preserve">will be </w:t>
      </w:r>
      <w:r w:rsidRPr="007D06C6">
        <w:rPr>
          <w:noProof/>
          <w:u w:val="single"/>
        </w:rPr>
        <w:t>disabled and grayed out</w:t>
      </w:r>
      <w:r>
        <w:rPr>
          <w:noProof/>
        </w:rPr>
        <w:t>.</w:t>
      </w:r>
    </w:p>
    <w:p w14:paraId="7C8F7B29" w14:textId="77777777" w:rsidR="007D06C6" w:rsidRDefault="00000000" w:rsidP="007D06C6">
      <w:pPr>
        <w:spacing w:after="120" w:line="240" w:lineRule="auto"/>
        <w:ind w:right="-720"/>
        <w:rPr>
          <w:noProof/>
        </w:rPr>
      </w:pPr>
      <w:r>
        <w:rPr>
          <w:noProof/>
        </w:rPr>
        <w:t xml:space="preserve">If there are any Secondary Tasks of Task Type = POST that are not at a status of either Completed or Cancelled and </w:t>
      </w:r>
      <w:r>
        <w:rPr>
          <w:rFonts w:ascii="Calibri" w:hAnsi="Calibri" w:cs="Calibri"/>
          <w:b/>
          <w:color w:val="000000" w:themeColor="text1"/>
          <w:lang w:val="en-CA"/>
        </w:rPr>
        <w:t>Sample Received?</w:t>
      </w:r>
      <w:r>
        <w:rPr>
          <w:rFonts w:ascii="Calibri" w:hAnsi="Calibri" w:cs="Calibri"/>
          <w:color w:val="000000" w:themeColor="text1"/>
          <w:lang w:val="en-CA"/>
        </w:rPr>
        <w:t xml:space="preserve"> </w:t>
      </w:r>
      <w:r w:rsidRPr="00E27F48">
        <w:rPr>
          <w:rFonts w:ascii="Calibri" w:hAnsi="Calibri" w:cs="Calibri"/>
          <w:b/>
          <w:bCs/>
          <w:color w:val="000000" w:themeColor="text1"/>
          <w:lang w:val="en-CA"/>
        </w:rPr>
        <w:t xml:space="preserve">≠ </w:t>
      </w:r>
      <w:r w:rsidRPr="00E27F48">
        <w:rPr>
          <w:rFonts w:ascii="Calibri" w:hAnsi="Calibri" w:cs="Calibri"/>
          <w:b/>
          <w:bCs/>
          <w:iCs/>
          <w:color w:val="000000" w:themeColor="text1"/>
          <w:lang w:val="en-CA"/>
        </w:rPr>
        <w:t>Yes</w:t>
      </w:r>
      <w:r>
        <w:rPr>
          <w:noProof/>
        </w:rPr>
        <w:t xml:space="preserve">, the </w:t>
      </w:r>
      <w:r w:rsidRPr="007D06C6">
        <w:rPr>
          <w:b/>
          <w:bCs/>
          <w:noProof/>
        </w:rPr>
        <w:t>Complaint Review Decision</w:t>
      </w:r>
      <w:r>
        <w:rPr>
          <w:noProof/>
        </w:rPr>
        <w:t xml:space="preserve"> will </w:t>
      </w:r>
      <w:r w:rsidRPr="00E27F48">
        <w:rPr>
          <w:noProof/>
          <w:u w:val="single"/>
        </w:rPr>
        <w:t>default</w:t>
      </w:r>
      <w:r>
        <w:rPr>
          <w:noProof/>
        </w:rPr>
        <w:t xml:space="preserve"> to </w:t>
      </w:r>
      <w:r w:rsidRPr="00E27F48">
        <w:rPr>
          <w:b/>
          <w:bCs/>
          <w:noProof/>
        </w:rPr>
        <w:t>Follow-up needed</w:t>
      </w:r>
      <w:r>
        <w:rPr>
          <w:noProof/>
        </w:rPr>
        <w:t>.</w:t>
      </w:r>
    </w:p>
    <w:p w14:paraId="2774D692" w14:textId="77777777" w:rsidR="00E27F48" w:rsidRDefault="00000000" w:rsidP="007D06C6">
      <w:pPr>
        <w:spacing w:after="120" w:line="240" w:lineRule="auto"/>
        <w:ind w:right="-720"/>
        <w:rPr>
          <w:noProof/>
        </w:rPr>
      </w:pPr>
      <w:r>
        <w:rPr>
          <w:noProof/>
        </w:rPr>
        <w:t xml:space="preserve">The confirmed selection for </w:t>
      </w:r>
      <w:r w:rsidRPr="00AC3026">
        <w:rPr>
          <w:b/>
          <w:bCs/>
          <w:noProof/>
        </w:rPr>
        <w:t>Complaint Review Decision</w:t>
      </w:r>
      <w:r>
        <w:rPr>
          <w:noProof/>
        </w:rPr>
        <w:t xml:space="preserve"> will move the PPC Process as follows:  </w:t>
      </w:r>
    </w:p>
    <w:p w14:paraId="4858707C" w14:textId="77777777" w:rsidR="00AC3026" w:rsidRPr="00AC3026" w:rsidRDefault="00000000" w:rsidP="00AC3026">
      <w:pPr>
        <w:pStyle w:val="ListParagraph"/>
        <w:numPr>
          <w:ilvl w:val="0"/>
          <w:numId w:val="19"/>
        </w:numPr>
        <w:spacing w:after="120" w:line="240" w:lineRule="auto"/>
        <w:ind w:left="360" w:right="-720"/>
        <w:rPr>
          <w:noProof/>
        </w:rPr>
      </w:pPr>
      <w:r>
        <w:rPr>
          <w:b/>
          <w:bCs/>
          <w:noProof/>
        </w:rPr>
        <w:t>Approve</w:t>
      </w:r>
      <w:r>
        <w:rPr>
          <w:noProof/>
        </w:rPr>
        <w:t xml:space="preserve"> moves the PPC process to </w:t>
      </w:r>
      <w:r w:rsidRPr="00AC3026">
        <w:rPr>
          <w:b/>
          <w:bCs/>
          <w:noProof/>
        </w:rPr>
        <w:t>Step 10, Complaint Closure Approval</w:t>
      </w:r>
    </w:p>
    <w:p w14:paraId="03E02FE6" w14:textId="77777777" w:rsidR="00AC3026" w:rsidRPr="00AC3026" w:rsidRDefault="00000000" w:rsidP="00AC3026">
      <w:pPr>
        <w:pStyle w:val="ListParagraph"/>
        <w:numPr>
          <w:ilvl w:val="0"/>
          <w:numId w:val="19"/>
        </w:numPr>
        <w:spacing w:after="120" w:line="240" w:lineRule="auto"/>
        <w:ind w:left="360" w:right="-720"/>
        <w:rPr>
          <w:b/>
          <w:bCs/>
          <w:noProof/>
        </w:rPr>
      </w:pPr>
      <w:r w:rsidRPr="00AC3026">
        <w:rPr>
          <w:b/>
          <w:bCs/>
          <w:noProof/>
        </w:rPr>
        <w:t>Return to initiator for modification with comments</w:t>
      </w:r>
      <w:r>
        <w:rPr>
          <w:b/>
          <w:bCs/>
          <w:noProof/>
        </w:rPr>
        <w:t xml:space="preserve"> </w:t>
      </w:r>
      <w:r>
        <w:rPr>
          <w:noProof/>
        </w:rPr>
        <w:t xml:space="preserve">moves the PPC process to </w:t>
      </w:r>
      <w:r>
        <w:rPr>
          <w:b/>
          <w:bCs/>
          <w:noProof/>
        </w:rPr>
        <w:t>Step 1, Complaint Intake</w:t>
      </w:r>
    </w:p>
    <w:p w14:paraId="4A9A3EC8" w14:textId="77777777" w:rsidR="00AC3026" w:rsidRPr="00AC3026" w:rsidRDefault="00000000" w:rsidP="00AC3026">
      <w:pPr>
        <w:pStyle w:val="ListParagraph"/>
        <w:numPr>
          <w:ilvl w:val="0"/>
          <w:numId w:val="19"/>
        </w:numPr>
        <w:spacing w:after="120" w:line="240" w:lineRule="auto"/>
        <w:ind w:left="360" w:right="-720"/>
        <w:rPr>
          <w:b/>
          <w:bCs/>
          <w:noProof/>
        </w:rPr>
      </w:pPr>
      <w:r w:rsidRPr="00AC3026">
        <w:rPr>
          <w:b/>
          <w:bCs/>
          <w:noProof/>
        </w:rPr>
        <w:t>Return to complaint assessment with comments</w:t>
      </w:r>
      <w:r>
        <w:rPr>
          <w:noProof/>
        </w:rPr>
        <w:t xml:space="preserve"> moves the PPC process to </w:t>
      </w:r>
      <w:r w:rsidRPr="00AC3026">
        <w:rPr>
          <w:b/>
          <w:bCs/>
          <w:noProof/>
        </w:rPr>
        <w:t>Step 2, Complaint Assessment</w:t>
      </w:r>
    </w:p>
    <w:p w14:paraId="1A67494A" w14:textId="77777777" w:rsidR="00AC3026" w:rsidRPr="00AC3026" w:rsidRDefault="00000000" w:rsidP="00AC3026">
      <w:pPr>
        <w:pStyle w:val="ListParagraph"/>
        <w:numPr>
          <w:ilvl w:val="0"/>
          <w:numId w:val="19"/>
        </w:numPr>
        <w:spacing w:after="120" w:line="240" w:lineRule="auto"/>
        <w:ind w:left="360" w:right="-720"/>
        <w:rPr>
          <w:b/>
          <w:bCs/>
          <w:noProof/>
        </w:rPr>
      </w:pPr>
      <w:r w:rsidRPr="00AC3026">
        <w:rPr>
          <w:b/>
          <w:bCs/>
          <w:noProof/>
        </w:rPr>
        <w:t>Return to investigator with comments</w:t>
      </w:r>
      <w:r>
        <w:rPr>
          <w:noProof/>
        </w:rPr>
        <w:t xml:space="preserve"> moves the PPC process to </w:t>
      </w:r>
      <w:r w:rsidRPr="00AC3026">
        <w:rPr>
          <w:b/>
          <w:bCs/>
          <w:noProof/>
        </w:rPr>
        <w:t>Step 3, Investigation and Root Cause Analysis</w:t>
      </w:r>
    </w:p>
    <w:p w14:paraId="07734C11" w14:textId="77777777" w:rsidR="00AC3026" w:rsidRDefault="00000000" w:rsidP="00AC3026">
      <w:pPr>
        <w:pStyle w:val="ListParagraph"/>
        <w:numPr>
          <w:ilvl w:val="0"/>
          <w:numId w:val="19"/>
        </w:numPr>
        <w:spacing w:after="120" w:line="240" w:lineRule="auto"/>
        <w:ind w:left="360" w:right="-720"/>
        <w:rPr>
          <w:noProof/>
        </w:rPr>
      </w:pPr>
      <w:r w:rsidRPr="00AC3026">
        <w:rPr>
          <w:b/>
          <w:bCs/>
          <w:noProof/>
        </w:rPr>
        <w:t>Follow-up needed</w:t>
      </w:r>
      <w:r>
        <w:rPr>
          <w:noProof/>
        </w:rPr>
        <w:t xml:space="preserve"> moves the PPC process to </w:t>
      </w:r>
      <w:r w:rsidRPr="00AC3026">
        <w:rPr>
          <w:b/>
          <w:bCs/>
          <w:noProof/>
        </w:rPr>
        <w:t>Step 8, Waiting Follow-Up POST Tasks</w:t>
      </w:r>
    </w:p>
    <w:p w14:paraId="6D39D3C8" w14:textId="77777777" w:rsidR="00AC3026" w:rsidRDefault="00000000" w:rsidP="00AC3026">
      <w:pPr>
        <w:pStyle w:val="Heading2"/>
        <w:rPr>
          <w:noProof/>
        </w:rPr>
      </w:pPr>
      <w:bookmarkStart w:id="44" w:name="_Toc113446656"/>
      <w:r>
        <w:t>Submit and Confirm</w:t>
      </w:r>
      <w:bookmarkEnd w:id="44"/>
    </w:p>
    <w:p w14:paraId="5E7E94EB" w14:textId="77777777" w:rsidR="00AC3026" w:rsidRDefault="00000000" w:rsidP="00AC3026">
      <w:pPr>
        <w:spacing w:before="120" w:after="120" w:line="240" w:lineRule="auto"/>
        <w:ind w:right="-720"/>
        <w:rPr>
          <w:rFonts w:eastAsia="Times New Roman" w:cstheme="minorHAnsi"/>
          <w:color w:val="000000"/>
        </w:rPr>
      </w:pPr>
      <w:r w:rsidRPr="001C794A">
        <w:rPr>
          <w:rFonts w:eastAsia="Times New Roman" w:cstheme="minorHAnsi"/>
          <w:color w:val="000000"/>
        </w:rPr>
        <w:t>When all information has been entered in</w:t>
      </w:r>
      <w:r>
        <w:rPr>
          <w:rFonts w:eastAsia="Times New Roman" w:cstheme="minorHAnsi"/>
          <w:color w:val="000000"/>
        </w:rPr>
        <w:t>to</w:t>
      </w:r>
      <w:r w:rsidRPr="001C794A">
        <w:rPr>
          <w:rFonts w:eastAsia="Times New Roman" w:cstheme="minorHAnsi"/>
          <w:color w:val="000000"/>
        </w:rPr>
        <w:t xml:space="preserve"> the </w:t>
      </w:r>
      <w:r w:rsidRPr="00306694">
        <w:rPr>
          <w:rFonts w:eastAsia="Times New Roman" w:cstheme="minorHAnsi"/>
          <w:b/>
          <w:color w:val="000000"/>
        </w:rPr>
        <w:t>Process Task For</w:t>
      </w:r>
      <w:r>
        <w:rPr>
          <w:rFonts w:eastAsia="Times New Roman" w:cstheme="minorHAnsi"/>
          <w:b/>
          <w:color w:val="000000"/>
        </w:rPr>
        <w:t>m</w:t>
      </w:r>
      <w:r w:rsidRPr="001C794A">
        <w:rPr>
          <w:rFonts w:eastAsia="Times New Roman" w:cstheme="minorHAnsi"/>
          <w:color w:val="000000"/>
        </w:rPr>
        <w:t xml:space="preserve"> </w:t>
      </w:r>
      <w:r>
        <w:rPr>
          <w:rFonts w:eastAsia="Times New Roman" w:cstheme="minorHAnsi"/>
          <w:color w:val="000000"/>
        </w:rPr>
        <w:t>and a</w:t>
      </w:r>
      <w:r w:rsidRPr="001C794A">
        <w:rPr>
          <w:rFonts w:eastAsia="Times New Roman" w:cstheme="minorHAnsi"/>
          <w:color w:val="000000"/>
        </w:rPr>
        <w:t xml:space="preserve">ny </w:t>
      </w:r>
      <w:r w:rsidRPr="00306694">
        <w:rPr>
          <w:rFonts w:eastAsia="Times New Roman" w:cstheme="minorHAnsi"/>
          <w:b/>
          <w:color w:val="000000"/>
        </w:rPr>
        <w:t>Linked Documents</w:t>
      </w:r>
      <w:r w:rsidRPr="001C794A">
        <w:rPr>
          <w:rFonts w:eastAsia="Times New Roman" w:cstheme="minorHAnsi"/>
          <w:color w:val="000000"/>
        </w:rPr>
        <w:t xml:space="preserve"> or </w:t>
      </w:r>
      <w:r w:rsidRPr="00306694">
        <w:rPr>
          <w:rFonts w:eastAsia="Times New Roman" w:cstheme="minorHAnsi"/>
          <w:b/>
          <w:color w:val="000000"/>
        </w:rPr>
        <w:t>Linked Processes</w:t>
      </w:r>
      <w:r w:rsidRPr="001C794A">
        <w:rPr>
          <w:rFonts w:eastAsia="Times New Roman" w:cstheme="minorHAnsi"/>
          <w:color w:val="000000"/>
        </w:rPr>
        <w:t xml:space="preserve"> have been added, click </w:t>
      </w:r>
      <w:r w:rsidRPr="001C794A">
        <w:rPr>
          <w:rFonts w:eastAsia="Times New Roman" w:cstheme="minorHAnsi"/>
          <w:b/>
          <w:color w:val="000000"/>
        </w:rPr>
        <w:t>Submit</w:t>
      </w:r>
      <w:r w:rsidRPr="001C794A">
        <w:rPr>
          <w:rFonts w:eastAsia="Times New Roman" w:cstheme="minorHAnsi"/>
          <w:color w:val="000000"/>
        </w:rPr>
        <w:t xml:space="preserve"> and then </w:t>
      </w:r>
      <w:r w:rsidRPr="001C794A">
        <w:rPr>
          <w:rFonts w:eastAsia="Times New Roman" w:cstheme="minorHAnsi"/>
          <w:b/>
          <w:color w:val="000000"/>
        </w:rPr>
        <w:t>Confirm</w:t>
      </w:r>
      <w:r w:rsidRPr="001C794A">
        <w:rPr>
          <w:rFonts w:eastAsia="Times New Roman" w:cstheme="minorHAnsi"/>
          <w:color w:val="000000"/>
        </w:rPr>
        <w:t xml:space="preserve"> to </w:t>
      </w:r>
      <w:r>
        <w:rPr>
          <w:rFonts w:eastAsia="Times New Roman" w:cstheme="minorHAnsi"/>
          <w:color w:val="000000"/>
        </w:rPr>
        <w:t xml:space="preserve">move </w:t>
      </w:r>
      <w:r w:rsidRPr="001C794A">
        <w:rPr>
          <w:rFonts w:eastAsia="Times New Roman" w:cstheme="minorHAnsi"/>
          <w:color w:val="000000"/>
        </w:rPr>
        <w:t xml:space="preserve">the </w:t>
      </w:r>
      <w:r>
        <w:rPr>
          <w:rFonts w:eastAsia="Times New Roman" w:cstheme="minorHAnsi"/>
          <w:color w:val="000000"/>
        </w:rPr>
        <w:t xml:space="preserve">PPC </w:t>
      </w:r>
      <w:r w:rsidRPr="001C794A">
        <w:rPr>
          <w:rFonts w:eastAsia="Times New Roman" w:cstheme="minorHAnsi"/>
          <w:color w:val="000000"/>
        </w:rPr>
        <w:t>process</w:t>
      </w:r>
      <w:r>
        <w:rPr>
          <w:rFonts w:eastAsia="Times New Roman" w:cstheme="minorHAnsi"/>
          <w:color w:val="000000"/>
        </w:rPr>
        <w:t xml:space="preserve"> as described above.</w:t>
      </w:r>
    </w:p>
    <w:p w14:paraId="3923DF8D" w14:textId="77777777" w:rsidR="00AC3026" w:rsidRDefault="00000000" w:rsidP="00AC3026">
      <w:pPr>
        <w:pStyle w:val="Heading1"/>
        <w:rPr>
          <w:noProof/>
        </w:rPr>
      </w:pPr>
      <w:bookmarkStart w:id="45" w:name="_Toc113446657"/>
      <w:r>
        <w:rPr>
          <w:noProof/>
        </w:rPr>
        <w:t xml:space="preserve">Step </w:t>
      </w:r>
      <w:r w:rsidR="007D7070">
        <w:rPr>
          <w:noProof/>
        </w:rPr>
        <w:t>10</w:t>
      </w:r>
      <w:r>
        <w:rPr>
          <w:noProof/>
        </w:rPr>
        <w:t>: Complaint Closure Approval</w:t>
      </w:r>
      <w:bookmarkEnd w:id="45"/>
    </w:p>
    <w:p w14:paraId="3043F871" w14:textId="77777777" w:rsidR="00AC3026" w:rsidRDefault="00000000" w:rsidP="00AC3026">
      <w:pPr>
        <w:ind w:right="-720"/>
      </w:pPr>
      <w:r>
        <w:rPr>
          <w:noProof/>
        </w:rPr>
        <w:drawing>
          <wp:anchor distT="0" distB="0" distL="114300" distR="114300" simplePos="0" relativeHeight="251871232" behindDoc="0" locked="0" layoutInCell="1" allowOverlap="1" wp14:anchorId="1D1A57E8" wp14:editId="16AB0F2A">
            <wp:simplePos x="0" y="0"/>
            <wp:positionH relativeFrom="column">
              <wp:posOffset>0</wp:posOffset>
            </wp:positionH>
            <wp:positionV relativeFrom="paragraph">
              <wp:posOffset>654685</wp:posOffset>
            </wp:positionV>
            <wp:extent cx="6386052" cy="824865"/>
            <wp:effectExtent l="19050" t="19050" r="15240" b="1333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24"/>
                    <a:stretch>
                      <a:fillRect/>
                    </a:stretch>
                  </pic:blipFill>
                  <pic:spPr>
                    <a:xfrm>
                      <a:off x="0" y="0"/>
                      <a:ext cx="6392879" cy="82574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When this step in the PPC Process is reached, all users with the process role </w:t>
      </w:r>
      <w:r w:rsidRPr="00EA28F1">
        <w:rPr>
          <w:b/>
          <w:bCs/>
        </w:rPr>
        <w:t>PR_PPC_Closure</w:t>
      </w:r>
      <w:r>
        <w:t xml:space="preserve"> will receive an email Notification and will see the </w:t>
      </w:r>
      <w:r>
        <w:rPr>
          <w:b/>
          <w:bCs/>
        </w:rPr>
        <w:t>Complaint Review and Closure</w:t>
      </w:r>
      <w:r>
        <w:t xml:space="preserve"> task listed in the Process section of the SOLABS QM</w:t>
      </w:r>
      <w:r w:rsidR="009D75BA">
        <w:t>10</w:t>
      </w:r>
      <w:r>
        <w:t xml:space="preserve"> HOME Page.</w:t>
      </w:r>
    </w:p>
    <w:p w14:paraId="3A9EE72F" w14:textId="77777777" w:rsidR="00EA28F1" w:rsidRDefault="00EA28F1" w:rsidP="00AC3026">
      <w:pPr>
        <w:ind w:right="-720"/>
        <w:rPr>
          <w:b/>
          <w:bCs/>
          <w:noProof/>
        </w:rPr>
      </w:pPr>
    </w:p>
    <w:p w14:paraId="7D17D1A2" w14:textId="77777777" w:rsidR="00AC3026" w:rsidRPr="00E27F48" w:rsidRDefault="00AC3026" w:rsidP="007D06C6">
      <w:pPr>
        <w:spacing w:after="120" w:line="240" w:lineRule="auto"/>
        <w:ind w:right="-720"/>
        <w:rPr>
          <w:noProof/>
        </w:rPr>
      </w:pPr>
    </w:p>
    <w:p w14:paraId="15D232B5" w14:textId="77777777" w:rsidR="009413FB" w:rsidRDefault="009413FB" w:rsidP="007D06C6">
      <w:pPr>
        <w:spacing w:after="120" w:line="240" w:lineRule="auto"/>
        <w:ind w:right="5490"/>
        <w:rPr>
          <w:b/>
          <w:bCs/>
          <w:noProof/>
        </w:rPr>
      </w:pPr>
    </w:p>
    <w:p w14:paraId="3BF01129" w14:textId="77777777" w:rsidR="00EA28F1" w:rsidRDefault="00000000" w:rsidP="00EA28F1">
      <w:pPr>
        <w:pStyle w:val="Heading2"/>
      </w:pPr>
      <w:bookmarkStart w:id="46" w:name="_Toc113446658"/>
      <w:r>
        <w:t>Viewing</w:t>
      </w:r>
      <w:r w:rsidR="005808F4">
        <w:t xml:space="preserve"> the</w:t>
      </w:r>
      <w:r>
        <w:t xml:space="preserve"> Complaint Closure </w:t>
      </w:r>
      <w:r w:rsidR="00423573">
        <w:t xml:space="preserve">Approval </w:t>
      </w:r>
      <w:r>
        <w:t>Task</w:t>
      </w:r>
      <w:bookmarkEnd w:id="46"/>
    </w:p>
    <w:p w14:paraId="03CF2FB5" w14:textId="77777777" w:rsidR="003F7030" w:rsidRDefault="00000000" w:rsidP="00EA28F1">
      <w:pPr>
        <w:spacing w:after="120" w:line="240" w:lineRule="auto"/>
        <w:ind w:right="-720"/>
      </w:pPr>
      <w:r>
        <w:rPr>
          <w:bCs/>
        </w:rPr>
        <w:t xml:space="preserve">This is the last step in the Pharmaceutical Product Complaint (PPC) Process </w:t>
      </w:r>
      <w:r w:rsidRPr="00AC6F7B">
        <w:rPr>
          <w:bCs/>
        </w:rPr>
        <w:t xml:space="preserve">If the </w:t>
      </w:r>
      <w:r>
        <w:rPr>
          <w:bCs/>
        </w:rPr>
        <w:t>assigned user</w:t>
      </w:r>
      <w:r w:rsidRPr="00AC6F7B">
        <w:rPr>
          <w:bCs/>
        </w:rPr>
        <w:t xml:space="preserve"> clicks on the</w:t>
      </w:r>
      <w:r w:rsidRPr="00BB6434">
        <w:rPr>
          <w:b/>
        </w:rPr>
        <w:t xml:space="preserve"> View </w:t>
      </w:r>
      <w:r w:rsidRPr="00AC6F7B">
        <w:rPr>
          <w:bCs/>
        </w:rPr>
        <w:t>option</w:t>
      </w:r>
      <w:r>
        <w:t xml:space="preserve"> to the right of the Process Task, they will get the same right-hand menu options as described in other steps.  </w:t>
      </w:r>
      <w:r w:rsidR="005808F4">
        <w:t>Secondary Tasks, Related Processes and a Document Control Process cannot be initiated at this step so those sections are grayed out.</w:t>
      </w:r>
    </w:p>
    <w:p w14:paraId="3E65F61D" w14:textId="77777777" w:rsidR="005808F4" w:rsidRDefault="005808F4" w:rsidP="00EA28F1">
      <w:pPr>
        <w:spacing w:after="120" w:line="240" w:lineRule="auto"/>
        <w:ind w:right="-720"/>
      </w:pPr>
    </w:p>
    <w:p w14:paraId="689F9BB0" w14:textId="77777777" w:rsidR="005808F4" w:rsidRDefault="00000000" w:rsidP="005808F4">
      <w:pPr>
        <w:pStyle w:val="Heading2"/>
      </w:pPr>
      <w:bookmarkStart w:id="47" w:name="_Toc113446659"/>
      <w:r>
        <w:rPr>
          <w:noProof/>
        </w:rPr>
        <w:drawing>
          <wp:anchor distT="0" distB="0" distL="114300" distR="114300" simplePos="0" relativeHeight="251872256" behindDoc="0" locked="0" layoutInCell="1" allowOverlap="1" wp14:anchorId="3B71745B" wp14:editId="0A89A672">
            <wp:simplePos x="0" y="0"/>
            <wp:positionH relativeFrom="column">
              <wp:posOffset>19050</wp:posOffset>
            </wp:positionH>
            <wp:positionV relativeFrom="paragraph">
              <wp:posOffset>229870</wp:posOffset>
            </wp:positionV>
            <wp:extent cx="5848350" cy="2276475"/>
            <wp:effectExtent l="19050" t="19050" r="19050" b="2857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125"/>
                    <a:stretch>
                      <a:fillRect/>
                    </a:stretch>
                  </pic:blipFill>
                  <pic:spPr>
                    <a:xfrm>
                      <a:off x="0" y="0"/>
                      <a:ext cx="5848350" cy="2276475"/>
                    </a:xfrm>
                    <a:prstGeom prst="rect">
                      <a:avLst/>
                    </a:prstGeom>
                    <a:ln>
                      <a:solidFill>
                        <a:schemeClr val="tx1"/>
                      </a:solidFill>
                    </a:ln>
                  </pic:spPr>
                </pic:pic>
              </a:graphicData>
            </a:graphic>
          </wp:anchor>
        </w:drawing>
      </w:r>
      <w:r>
        <w:t>Acting on the Complaint Closure Approval Task</w:t>
      </w:r>
      <w:bookmarkEnd w:id="47"/>
    </w:p>
    <w:p w14:paraId="4E249105" w14:textId="77777777" w:rsidR="005808F4" w:rsidRPr="005808F4" w:rsidRDefault="005808F4" w:rsidP="005808F4"/>
    <w:p w14:paraId="6BDC3DBD" w14:textId="77777777" w:rsidR="005808F4" w:rsidRDefault="005808F4" w:rsidP="00EA28F1">
      <w:pPr>
        <w:spacing w:after="120" w:line="240" w:lineRule="auto"/>
        <w:ind w:right="-720"/>
      </w:pPr>
    </w:p>
    <w:p w14:paraId="7B395C17" w14:textId="77777777" w:rsidR="005808F4" w:rsidRDefault="005808F4" w:rsidP="00EA28F1">
      <w:pPr>
        <w:spacing w:after="120" w:line="240" w:lineRule="auto"/>
        <w:ind w:right="-720"/>
      </w:pPr>
    </w:p>
    <w:p w14:paraId="628ED5DD" w14:textId="77777777" w:rsidR="005808F4" w:rsidRDefault="005808F4" w:rsidP="00EA28F1">
      <w:pPr>
        <w:spacing w:after="120" w:line="240" w:lineRule="auto"/>
        <w:ind w:right="-720"/>
      </w:pPr>
    </w:p>
    <w:p w14:paraId="1CAF74B3" w14:textId="77777777" w:rsidR="005808F4" w:rsidRDefault="005808F4" w:rsidP="00EA28F1">
      <w:pPr>
        <w:spacing w:after="120" w:line="240" w:lineRule="auto"/>
        <w:ind w:right="-720"/>
      </w:pPr>
    </w:p>
    <w:p w14:paraId="121CC2B5" w14:textId="77777777" w:rsidR="005808F4" w:rsidRDefault="005808F4" w:rsidP="00EA28F1">
      <w:pPr>
        <w:spacing w:after="120" w:line="240" w:lineRule="auto"/>
        <w:ind w:right="-720"/>
      </w:pPr>
    </w:p>
    <w:p w14:paraId="74665EC3" w14:textId="77777777" w:rsidR="005808F4" w:rsidRDefault="005808F4" w:rsidP="00EA28F1">
      <w:pPr>
        <w:spacing w:after="120" w:line="240" w:lineRule="auto"/>
        <w:ind w:right="-720"/>
      </w:pPr>
    </w:p>
    <w:p w14:paraId="164E43D9" w14:textId="77777777" w:rsidR="005808F4" w:rsidRDefault="005808F4" w:rsidP="00EA28F1">
      <w:pPr>
        <w:spacing w:after="120" w:line="240" w:lineRule="auto"/>
        <w:ind w:right="-720"/>
      </w:pPr>
    </w:p>
    <w:p w14:paraId="538D899D" w14:textId="77777777" w:rsidR="005808F4" w:rsidRDefault="005808F4" w:rsidP="00EA28F1">
      <w:pPr>
        <w:spacing w:after="120" w:line="240" w:lineRule="auto"/>
        <w:ind w:right="-720"/>
      </w:pPr>
    </w:p>
    <w:p w14:paraId="77E52532" w14:textId="77777777" w:rsidR="005808F4" w:rsidRDefault="00000000" w:rsidP="00EA28F1">
      <w:pPr>
        <w:spacing w:after="120" w:line="240" w:lineRule="auto"/>
        <w:ind w:right="-720"/>
      </w:pPr>
      <w:r>
        <w:t xml:space="preserve">The </w:t>
      </w:r>
      <w:r>
        <w:rPr>
          <w:b/>
          <w:bCs/>
        </w:rPr>
        <w:t>Complaint Closure Approval Decision</w:t>
      </w:r>
      <w:r>
        <w:t xml:space="preserve"> section includes two options.   It defaults to </w:t>
      </w:r>
      <w:r w:rsidRPr="005808F4">
        <w:rPr>
          <w:b/>
          <w:bCs/>
        </w:rPr>
        <w:t>Approve</w:t>
      </w:r>
      <w:r>
        <w:t xml:space="preserve">, with an 8000-character text area for </w:t>
      </w:r>
      <w:r w:rsidRPr="005808F4">
        <w:rPr>
          <w:b/>
          <w:bCs/>
        </w:rPr>
        <w:t>Comments</w:t>
      </w:r>
      <w:r>
        <w:t>, that is not mandatory.</w:t>
      </w:r>
    </w:p>
    <w:p w14:paraId="2CD0F536" w14:textId="77777777" w:rsidR="004D2B27" w:rsidRDefault="00000000" w:rsidP="00EA28F1">
      <w:pPr>
        <w:spacing w:after="120" w:line="240" w:lineRule="auto"/>
        <w:ind w:right="-720"/>
      </w:pPr>
      <w:r>
        <w:t xml:space="preserve">A decision of </w:t>
      </w:r>
      <w:r w:rsidRPr="004D2B27">
        <w:rPr>
          <w:b/>
          <w:bCs/>
        </w:rPr>
        <w:t>Approve</w:t>
      </w:r>
      <w:r>
        <w:t xml:space="preserve"> will close the PPC process upon confirmation, putting the status to </w:t>
      </w:r>
      <w:r w:rsidRPr="004D2B27">
        <w:rPr>
          <w:b/>
          <w:bCs/>
        </w:rPr>
        <w:t>Completed</w:t>
      </w:r>
      <w:r>
        <w:t>.</w:t>
      </w:r>
    </w:p>
    <w:p w14:paraId="675BF0CE" w14:textId="77777777" w:rsidR="005808F4" w:rsidRDefault="00000000" w:rsidP="004D2B27">
      <w:pPr>
        <w:pStyle w:val="NoSpacing"/>
        <w:spacing w:before="120" w:after="120"/>
        <w:ind w:right="-634"/>
      </w:pPr>
      <w:r>
        <w:rPr>
          <w:rFonts w:ascii="Calibri" w:hAnsi="Calibri"/>
          <w:color w:val="000000" w:themeColor="text1"/>
          <w:lang w:val="en-CA"/>
        </w:rPr>
        <w:t xml:space="preserve">If at least one Secondary Task is not at a status of </w:t>
      </w:r>
      <w:r w:rsidRPr="005808F4">
        <w:rPr>
          <w:rFonts w:ascii="Calibri" w:hAnsi="Calibri"/>
          <w:color w:val="000000" w:themeColor="text1"/>
          <w:lang w:val="en-CA"/>
        </w:rPr>
        <w:t xml:space="preserve">Completed </w:t>
      </w:r>
      <w:r>
        <w:rPr>
          <w:rFonts w:ascii="Calibri" w:hAnsi="Calibri"/>
          <w:color w:val="000000" w:themeColor="text1"/>
          <w:lang w:val="en-CA"/>
        </w:rPr>
        <w:t xml:space="preserve">or </w:t>
      </w:r>
      <w:r w:rsidRPr="005808F4">
        <w:rPr>
          <w:rFonts w:ascii="Calibri" w:hAnsi="Calibri"/>
          <w:color w:val="000000" w:themeColor="text1"/>
          <w:lang w:val="en-CA"/>
        </w:rPr>
        <w:t>Cancelled</w:t>
      </w:r>
      <w:r>
        <w:rPr>
          <w:rFonts w:ascii="Calibri" w:hAnsi="Calibri"/>
          <w:color w:val="000000" w:themeColor="text1"/>
          <w:lang w:val="en-CA"/>
        </w:rPr>
        <w:t xml:space="preserve">, the </w:t>
      </w:r>
      <w:r w:rsidRPr="005808F4">
        <w:rPr>
          <w:rFonts w:ascii="Calibri" w:hAnsi="Calibri"/>
          <w:b/>
          <w:bCs/>
          <w:color w:val="000000" w:themeColor="text1"/>
          <w:lang w:val="en-CA"/>
        </w:rPr>
        <w:t>Approve</w:t>
      </w:r>
      <w:r>
        <w:rPr>
          <w:rFonts w:ascii="Calibri" w:hAnsi="Calibri"/>
          <w:color w:val="000000" w:themeColor="text1"/>
          <w:lang w:val="en-CA"/>
        </w:rPr>
        <w:t xml:space="preserve"> option is </w:t>
      </w:r>
      <w:r w:rsidRPr="005808F4">
        <w:rPr>
          <w:rFonts w:ascii="Calibri" w:hAnsi="Calibri"/>
          <w:color w:val="000000" w:themeColor="text1"/>
          <w:u w:val="single"/>
          <w:lang w:val="en-CA"/>
        </w:rPr>
        <w:t>disabled</w:t>
      </w:r>
      <w:r>
        <w:rPr>
          <w:rFonts w:ascii="Calibri" w:hAnsi="Calibri"/>
          <w:color w:val="000000" w:themeColor="text1"/>
          <w:lang w:val="en-CA"/>
        </w:rPr>
        <w:t xml:space="preserve"> and the following message is displayed in red below the Decision field: “</w:t>
      </w:r>
      <w:r w:rsidRPr="005808F4">
        <w:rPr>
          <w:rFonts w:ascii="Calibri" w:hAnsi="Calibri"/>
          <w:color w:val="FF0000"/>
          <w:lang w:val="en-CA"/>
        </w:rPr>
        <w:t>Process cannot be closed. Some Secondary Tasks are pending.</w:t>
      </w:r>
      <w:r>
        <w:rPr>
          <w:rFonts w:ascii="Calibri" w:hAnsi="Calibri"/>
          <w:color w:val="000000" w:themeColor="text1"/>
          <w:lang w:val="en-CA"/>
        </w:rPr>
        <w:t>”</w:t>
      </w:r>
    </w:p>
    <w:p w14:paraId="4D320705" w14:textId="77777777" w:rsidR="005808F4" w:rsidRPr="005808F4" w:rsidRDefault="00000000" w:rsidP="00EA28F1">
      <w:pPr>
        <w:spacing w:after="120" w:line="240" w:lineRule="auto"/>
        <w:ind w:right="-720"/>
      </w:pPr>
      <w:r>
        <w:t xml:space="preserve">A decision of </w:t>
      </w:r>
      <w:r w:rsidRPr="005808F4">
        <w:rPr>
          <w:b/>
          <w:bCs/>
        </w:rPr>
        <w:t>Return to complaint review and closure</w:t>
      </w:r>
      <w:r>
        <w:t xml:space="preserve"> will result in the </w:t>
      </w:r>
      <w:r w:rsidRPr="005808F4">
        <w:rPr>
          <w:b/>
          <w:bCs/>
        </w:rPr>
        <w:t>Comments</w:t>
      </w:r>
      <w:r>
        <w:t xml:space="preserve"> field becoming mandatory, and will move the PPC process back to </w:t>
      </w:r>
      <w:r w:rsidRPr="005808F4">
        <w:rPr>
          <w:b/>
          <w:bCs/>
        </w:rPr>
        <w:t xml:space="preserve">Step 9, Complaint Review and Closure </w:t>
      </w:r>
      <w:r w:rsidRPr="002F7492">
        <w:t>upon confirmation</w:t>
      </w:r>
      <w:r>
        <w:t>.</w:t>
      </w:r>
    </w:p>
    <w:p w14:paraId="13443225" w14:textId="77777777" w:rsidR="005808F4" w:rsidRDefault="00000000" w:rsidP="00EA28F1">
      <w:pPr>
        <w:spacing w:after="120" w:line="240" w:lineRule="auto"/>
        <w:ind w:right="-720"/>
      </w:pPr>
      <w:r>
        <w:rPr>
          <w:noProof/>
        </w:rPr>
        <w:drawing>
          <wp:anchor distT="0" distB="0" distL="114300" distR="114300" simplePos="0" relativeHeight="251873280" behindDoc="0" locked="0" layoutInCell="1" allowOverlap="1" wp14:anchorId="5DC31FA8" wp14:editId="21A24B5F">
            <wp:simplePos x="0" y="0"/>
            <wp:positionH relativeFrom="column">
              <wp:posOffset>0</wp:posOffset>
            </wp:positionH>
            <wp:positionV relativeFrom="paragraph">
              <wp:posOffset>0</wp:posOffset>
            </wp:positionV>
            <wp:extent cx="5934075" cy="2295525"/>
            <wp:effectExtent l="19050" t="19050" r="28575" b="285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126"/>
                    <a:stretch>
                      <a:fillRect/>
                    </a:stretch>
                  </pic:blipFill>
                  <pic:spPr>
                    <a:xfrm>
                      <a:off x="0" y="0"/>
                      <a:ext cx="5934075" cy="2295525"/>
                    </a:xfrm>
                    <a:prstGeom prst="rect">
                      <a:avLst/>
                    </a:prstGeom>
                    <a:ln>
                      <a:solidFill>
                        <a:schemeClr val="tx1"/>
                      </a:solidFill>
                    </a:ln>
                  </pic:spPr>
                </pic:pic>
              </a:graphicData>
            </a:graphic>
          </wp:anchor>
        </w:drawing>
      </w:r>
    </w:p>
    <w:p w14:paraId="3A447B6D" w14:textId="77777777" w:rsidR="005808F4" w:rsidRDefault="005808F4" w:rsidP="00EA28F1">
      <w:pPr>
        <w:spacing w:after="120" w:line="240" w:lineRule="auto"/>
        <w:ind w:right="-720"/>
      </w:pPr>
    </w:p>
    <w:p w14:paraId="703FD119" w14:textId="77777777" w:rsidR="005808F4" w:rsidRDefault="005808F4" w:rsidP="00EA28F1">
      <w:pPr>
        <w:spacing w:after="120" w:line="240" w:lineRule="auto"/>
        <w:ind w:right="-720"/>
      </w:pPr>
    </w:p>
    <w:p w14:paraId="5B459761" w14:textId="77777777" w:rsidR="005808F4" w:rsidRDefault="005808F4" w:rsidP="00EA28F1">
      <w:pPr>
        <w:spacing w:after="120" w:line="240" w:lineRule="auto"/>
        <w:ind w:right="-720"/>
      </w:pPr>
    </w:p>
    <w:p w14:paraId="17CD4247" w14:textId="77777777" w:rsidR="005808F4" w:rsidRDefault="005808F4" w:rsidP="00EA28F1">
      <w:pPr>
        <w:spacing w:after="120" w:line="240" w:lineRule="auto"/>
        <w:ind w:right="-720"/>
      </w:pPr>
    </w:p>
    <w:p w14:paraId="38744FB2" w14:textId="77777777" w:rsidR="005808F4" w:rsidRDefault="005808F4" w:rsidP="00EA28F1">
      <w:pPr>
        <w:spacing w:after="120" w:line="240" w:lineRule="auto"/>
        <w:ind w:right="-720"/>
      </w:pPr>
    </w:p>
    <w:p w14:paraId="61223874" w14:textId="77777777" w:rsidR="005808F4" w:rsidRDefault="005808F4" w:rsidP="00EA28F1">
      <w:pPr>
        <w:spacing w:after="120" w:line="240" w:lineRule="auto"/>
        <w:ind w:right="-720"/>
      </w:pPr>
    </w:p>
    <w:p w14:paraId="78DC9D58" w14:textId="77777777" w:rsidR="005808F4" w:rsidRDefault="005808F4" w:rsidP="00EA28F1">
      <w:pPr>
        <w:spacing w:after="120" w:line="240" w:lineRule="auto"/>
        <w:ind w:right="-720"/>
      </w:pPr>
    </w:p>
    <w:p w14:paraId="428D25B1" w14:textId="77777777" w:rsidR="005808F4" w:rsidRDefault="005808F4" w:rsidP="00EA28F1">
      <w:pPr>
        <w:spacing w:after="120" w:line="240" w:lineRule="auto"/>
        <w:ind w:right="-720"/>
      </w:pPr>
    </w:p>
    <w:p w14:paraId="3BEBC05B" w14:textId="77777777" w:rsidR="005808F4" w:rsidRDefault="005808F4" w:rsidP="00EA28F1">
      <w:pPr>
        <w:spacing w:after="120" w:line="240" w:lineRule="auto"/>
        <w:ind w:right="-720"/>
      </w:pPr>
    </w:p>
    <w:p w14:paraId="5E3F40B8" w14:textId="77777777" w:rsidR="005808F4" w:rsidRDefault="005808F4" w:rsidP="00EA28F1">
      <w:pPr>
        <w:spacing w:after="120" w:line="240" w:lineRule="auto"/>
        <w:ind w:right="-720"/>
      </w:pPr>
    </w:p>
    <w:p w14:paraId="3BA2AEA2" w14:textId="77777777" w:rsidR="005808F4" w:rsidRDefault="005808F4" w:rsidP="00EA28F1">
      <w:pPr>
        <w:spacing w:after="120" w:line="240" w:lineRule="auto"/>
        <w:ind w:right="-720"/>
      </w:pPr>
    </w:p>
    <w:p w14:paraId="6B1243E2" w14:textId="77777777" w:rsidR="005808F4" w:rsidRDefault="005808F4" w:rsidP="00EA28F1">
      <w:pPr>
        <w:spacing w:after="120" w:line="240" w:lineRule="auto"/>
        <w:ind w:right="-720"/>
      </w:pPr>
    </w:p>
    <w:p w14:paraId="36C3166F" w14:textId="77777777" w:rsidR="005808F4" w:rsidRDefault="005808F4" w:rsidP="00EA28F1">
      <w:pPr>
        <w:spacing w:after="120" w:line="240" w:lineRule="auto"/>
        <w:ind w:right="-720"/>
      </w:pPr>
    </w:p>
    <w:p w14:paraId="7540785D" w14:textId="77777777" w:rsidR="005808F4" w:rsidRDefault="005808F4" w:rsidP="00EA28F1">
      <w:pPr>
        <w:spacing w:after="120" w:line="240" w:lineRule="auto"/>
        <w:ind w:right="-720"/>
      </w:pPr>
    </w:p>
    <w:p w14:paraId="45567209" w14:textId="77777777" w:rsidR="0034007C" w:rsidRPr="00165897" w:rsidRDefault="00000000" w:rsidP="008B3998">
      <w:pPr>
        <w:pStyle w:val="Heading1"/>
      </w:pPr>
      <w:bookmarkStart w:id="48" w:name="_Toc506455221"/>
      <w:bookmarkStart w:id="49" w:name="_Toc13218706"/>
      <w:bookmarkStart w:id="50" w:name="_Toc113446660"/>
      <w:r>
        <w:t>V</w:t>
      </w:r>
      <w:r w:rsidRPr="00165897">
        <w:t xml:space="preserve">iewing Details for a Completed </w:t>
      </w:r>
      <w:r w:rsidR="0072711E">
        <w:t>Pharmaceutical Product Complaint (PPC)</w:t>
      </w:r>
      <w:r w:rsidRPr="00165897">
        <w:t xml:space="preserve"> Process</w:t>
      </w:r>
      <w:bookmarkEnd w:id="48"/>
      <w:bookmarkEnd w:id="49"/>
      <w:bookmarkEnd w:id="50"/>
    </w:p>
    <w:p w14:paraId="20618CA0" w14:textId="77777777" w:rsidR="0034007C" w:rsidRDefault="00000000" w:rsidP="004D2B27">
      <w:pPr>
        <w:spacing w:before="120" w:after="120" w:line="240" w:lineRule="auto"/>
        <w:ind w:right="-810"/>
      </w:pPr>
      <w:bookmarkStart w:id="51" w:name="_Toc505953931"/>
      <w:bookmarkStart w:id="52" w:name="_Toc506455222"/>
      <w:r>
        <w:rPr>
          <w:noProof/>
        </w:rPr>
        <w:drawing>
          <wp:anchor distT="0" distB="0" distL="114300" distR="114300" simplePos="0" relativeHeight="251874304" behindDoc="0" locked="0" layoutInCell="1" allowOverlap="1" wp14:anchorId="6A323F18" wp14:editId="24AB75C7">
            <wp:simplePos x="0" y="0"/>
            <wp:positionH relativeFrom="column">
              <wp:posOffset>19050</wp:posOffset>
            </wp:positionH>
            <wp:positionV relativeFrom="paragraph">
              <wp:posOffset>449579</wp:posOffset>
            </wp:positionV>
            <wp:extent cx="6000750" cy="3106799"/>
            <wp:effectExtent l="19050" t="19050" r="19050" b="1778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27"/>
                    <a:stretch>
                      <a:fillRect/>
                    </a:stretch>
                  </pic:blipFill>
                  <pic:spPr>
                    <a:xfrm>
                      <a:off x="0" y="0"/>
                      <a:ext cx="6057591" cy="31362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Users are able to search for and view processes at any stage, using the </w:t>
      </w:r>
      <w:r w:rsidRPr="00946EB3">
        <w:rPr>
          <w:b/>
          <w:bCs/>
        </w:rPr>
        <w:t>Navigation</w:t>
      </w:r>
      <w:r>
        <w:t xml:space="preserve"> tab in the </w:t>
      </w:r>
      <w:r w:rsidRPr="00CC3BC2">
        <w:rPr>
          <w:b/>
        </w:rPr>
        <w:t>PROCESS Section</w:t>
      </w:r>
      <w:r>
        <w:t xml:space="preserve"> of SOLABS QM</w:t>
      </w:r>
      <w:r w:rsidR="009D75BA">
        <w:t>10</w:t>
      </w:r>
      <w:r>
        <w:t xml:space="preserve">.    If the Process was recently worked on, it will also be available in the </w:t>
      </w:r>
      <w:r w:rsidRPr="00946EB3">
        <w:rPr>
          <w:b/>
          <w:bCs/>
        </w:rPr>
        <w:t>Recent Items</w:t>
      </w:r>
      <w:r>
        <w:t xml:space="preserve"> section.</w:t>
      </w:r>
      <w:r w:rsidR="00A141DB" w:rsidRPr="00A141DB">
        <w:rPr>
          <w:noProof/>
        </w:rPr>
        <w:t xml:space="preserve"> </w:t>
      </w:r>
    </w:p>
    <w:p w14:paraId="595CA94B" w14:textId="77777777" w:rsidR="00A141DB" w:rsidRDefault="00A141DB" w:rsidP="0034007C">
      <w:pPr>
        <w:spacing w:before="120" w:after="120" w:line="240" w:lineRule="auto"/>
      </w:pPr>
    </w:p>
    <w:p w14:paraId="52D793E9" w14:textId="77777777" w:rsidR="00A141DB" w:rsidRDefault="00A141DB" w:rsidP="0034007C">
      <w:pPr>
        <w:spacing w:before="120" w:after="120" w:line="240" w:lineRule="auto"/>
      </w:pPr>
    </w:p>
    <w:p w14:paraId="3352408A" w14:textId="77777777" w:rsidR="00A141DB" w:rsidRDefault="00A141DB" w:rsidP="0034007C">
      <w:pPr>
        <w:spacing w:before="120" w:after="120" w:line="240" w:lineRule="auto"/>
      </w:pPr>
    </w:p>
    <w:p w14:paraId="7582C160" w14:textId="77777777" w:rsidR="00A141DB" w:rsidRDefault="00A141DB" w:rsidP="0034007C">
      <w:pPr>
        <w:spacing w:before="120" w:after="120" w:line="240" w:lineRule="auto"/>
      </w:pPr>
    </w:p>
    <w:p w14:paraId="34417883" w14:textId="77777777" w:rsidR="00A141DB" w:rsidRDefault="00A141DB" w:rsidP="0034007C">
      <w:pPr>
        <w:spacing w:before="120" w:after="120" w:line="240" w:lineRule="auto"/>
      </w:pPr>
    </w:p>
    <w:p w14:paraId="4EB8FE26" w14:textId="77777777" w:rsidR="00A141DB" w:rsidRDefault="00A141DB" w:rsidP="0034007C">
      <w:pPr>
        <w:spacing w:before="120" w:after="120" w:line="240" w:lineRule="auto"/>
      </w:pPr>
    </w:p>
    <w:p w14:paraId="29FAD95D" w14:textId="77777777" w:rsidR="00A141DB" w:rsidRDefault="00A141DB" w:rsidP="0034007C">
      <w:pPr>
        <w:spacing w:before="120" w:after="120" w:line="240" w:lineRule="auto"/>
      </w:pPr>
    </w:p>
    <w:p w14:paraId="17718B4C" w14:textId="77777777" w:rsidR="00A141DB" w:rsidRDefault="00A141DB" w:rsidP="0034007C">
      <w:pPr>
        <w:spacing w:before="120" w:after="120" w:line="240" w:lineRule="auto"/>
      </w:pPr>
    </w:p>
    <w:p w14:paraId="79F99329" w14:textId="77777777" w:rsidR="00A141DB" w:rsidRDefault="00A141DB" w:rsidP="0034007C">
      <w:pPr>
        <w:spacing w:before="120" w:after="120" w:line="240" w:lineRule="auto"/>
      </w:pPr>
    </w:p>
    <w:p w14:paraId="768F80B4" w14:textId="77777777" w:rsidR="00A141DB" w:rsidRDefault="00A141DB" w:rsidP="0034007C">
      <w:pPr>
        <w:spacing w:before="120" w:after="120" w:line="240" w:lineRule="auto"/>
      </w:pPr>
    </w:p>
    <w:p w14:paraId="7A49807C" w14:textId="77777777" w:rsidR="00A141DB" w:rsidRDefault="00A141DB" w:rsidP="0034007C">
      <w:pPr>
        <w:spacing w:before="120" w:after="120" w:line="240" w:lineRule="auto"/>
      </w:pPr>
    </w:p>
    <w:p w14:paraId="70D30211" w14:textId="77777777" w:rsidR="00A141DB" w:rsidRDefault="00A141DB" w:rsidP="0034007C">
      <w:pPr>
        <w:spacing w:before="120" w:after="120" w:line="240" w:lineRule="auto"/>
      </w:pPr>
    </w:p>
    <w:p w14:paraId="6A032B1A" w14:textId="77777777" w:rsidR="00A141DB" w:rsidRDefault="00A141DB" w:rsidP="0034007C">
      <w:pPr>
        <w:spacing w:before="120" w:after="120" w:line="240" w:lineRule="auto"/>
      </w:pPr>
    </w:p>
    <w:p w14:paraId="16997810" w14:textId="77777777" w:rsidR="0034007C" w:rsidRPr="00165897" w:rsidRDefault="00000000" w:rsidP="008B3998">
      <w:pPr>
        <w:pStyle w:val="Heading2"/>
      </w:pPr>
      <w:bookmarkStart w:id="53" w:name="_Toc13218707"/>
      <w:bookmarkStart w:id="54" w:name="_Toc113446661"/>
      <w:r>
        <w:rPr>
          <w:noProof/>
        </w:rPr>
        <w:drawing>
          <wp:anchor distT="0" distB="0" distL="114300" distR="114300" simplePos="0" relativeHeight="251667456" behindDoc="0" locked="0" layoutInCell="1" allowOverlap="1" wp14:anchorId="60D22902" wp14:editId="797C2A22">
            <wp:simplePos x="0" y="0"/>
            <wp:positionH relativeFrom="column">
              <wp:posOffset>2409825</wp:posOffset>
            </wp:positionH>
            <wp:positionV relativeFrom="paragraph">
              <wp:posOffset>73025</wp:posOffset>
            </wp:positionV>
            <wp:extent cx="4092672" cy="4086082"/>
            <wp:effectExtent l="19050" t="19050" r="22225" b="1016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128"/>
                    <a:stretch>
                      <a:fillRect/>
                    </a:stretch>
                  </pic:blipFill>
                  <pic:spPr>
                    <a:xfrm>
                      <a:off x="0" y="0"/>
                      <a:ext cx="4092672" cy="408608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65897">
        <w:t>Using the Process Values Table</w:t>
      </w:r>
      <w:bookmarkEnd w:id="51"/>
      <w:bookmarkEnd w:id="52"/>
      <w:bookmarkEnd w:id="53"/>
      <w:bookmarkEnd w:id="54"/>
      <w:r w:rsidRPr="004D2B27">
        <w:rPr>
          <w:noProof/>
        </w:rPr>
        <w:t xml:space="preserve"> </w:t>
      </w:r>
    </w:p>
    <w:p w14:paraId="189FBBB5" w14:textId="77777777" w:rsidR="0034007C" w:rsidRDefault="00000000" w:rsidP="00E9659E">
      <w:pPr>
        <w:tabs>
          <w:tab w:val="left" w:pos="2340"/>
        </w:tabs>
        <w:spacing w:before="120" w:after="120" w:line="240" w:lineRule="auto"/>
        <w:ind w:right="5760"/>
      </w:pPr>
      <w:r>
        <w:t xml:space="preserve">Process Tasks can be viewed by using the </w:t>
      </w:r>
      <w:r w:rsidRPr="00CC3BC2">
        <w:rPr>
          <w:b/>
        </w:rPr>
        <w:t>Expand all</w:t>
      </w:r>
      <w:r>
        <w:t xml:space="preserve"> or </w:t>
      </w:r>
      <w:r w:rsidRPr="00CC3BC2">
        <w:rPr>
          <w:b/>
        </w:rPr>
        <w:t>Print all</w:t>
      </w:r>
      <w:r>
        <w:t xml:space="preserve"> options at the bottom of the </w:t>
      </w:r>
      <w:r w:rsidRPr="00CC3BC2">
        <w:rPr>
          <w:b/>
        </w:rPr>
        <w:t>Process Values</w:t>
      </w:r>
      <w:r>
        <w:t xml:space="preserve"> table.   An individual Process Task can be expanded by clicking on it within the </w:t>
      </w:r>
      <w:r w:rsidRPr="00CC3BC2">
        <w:rPr>
          <w:b/>
        </w:rPr>
        <w:t>Process Values</w:t>
      </w:r>
      <w:r>
        <w:t xml:space="preserve"> table.</w:t>
      </w:r>
      <w:r w:rsidRPr="0034007C">
        <w:t xml:space="preserve"> </w:t>
      </w:r>
    </w:p>
    <w:p w14:paraId="42F0C394" w14:textId="77777777" w:rsidR="0034007C" w:rsidRDefault="0034007C" w:rsidP="0034007C">
      <w:pPr>
        <w:ind w:right="-360"/>
      </w:pPr>
    </w:p>
    <w:p w14:paraId="298BE0C7" w14:textId="77777777" w:rsidR="0034007C" w:rsidRDefault="00000000" w:rsidP="0034007C">
      <w:pPr>
        <w:ind w:right="-360"/>
      </w:pPr>
      <w:r>
        <w:rPr>
          <w:noProof/>
        </w:rPr>
        <w:drawing>
          <wp:anchor distT="0" distB="0" distL="114300" distR="114300" simplePos="0" relativeHeight="251875328" behindDoc="0" locked="0" layoutInCell="1" allowOverlap="1" wp14:anchorId="2B695696" wp14:editId="032B7244">
            <wp:simplePos x="0" y="0"/>
            <wp:positionH relativeFrom="column">
              <wp:posOffset>0</wp:posOffset>
            </wp:positionH>
            <wp:positionV relativeFrom="paragraph">
              <wp:posOffset>45085</wp:posOffset>
            </wp:positionV>
            <wp:extent cx="3574770" cy="895339"/>
            <wp:effectExtent l="19050" t="19050" r="26035" b="1968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129"/>
                    <a:stretch>
                      <a:fillRect/>
                    </a:stretch>
                  </pic:blipFill>
                  <pic:spPr>
                    <a:xfrm>
                      <a:off x="0" y="0"/>
                      <a:ext cx="3574770" cy="8953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63B0E3A" w14:textId="77777777" w:rsidR="0034007C" w:rsidRDefault="0034007C" w:rsidP="0034007C">
      <w:pPr>
        <w:ind w:right="-360"/>
      </w:pPr>
    </w:p>
    <w:p w14:paraId="529DC267" w14:textId="77777777" w:rsidR="00A141DB" w:rsidRDefault="00A141DB" w:rsidP="0034007C">
      <w:pPr>
        <w:ind w:right="-360"/>
      </w:pPr>
    </w:p>
    <w:p w14:paraId="0937C2A9" w14:textId="77777777" w:rsidR="0034007C" w:rsidRDefault="00000000" w:rsidP="0034007C">
      <w:pPr>
        <w:ind w:right="-360"/>
      </w:pPr>
      <w:r>
        <w:rPr>
          <w:noProof/>
        </w:rPr>
        <mc:AlternateContent>
          <mc:Choice Requires="wps">
            <w:drawing>
              <wp:anchor distT="0" distB="0" distL="114300" distR="114300" simplePos="0" relativeHeight="251784192" behindDoc="0" locked="0" layoutInCell="1" allowOverlap="1" wp14:anchorId="34CB4FE7" wp14:editId="76C52968">
                <wp:simplePos x="0" y="0"/>
                <wp:positionH relativeFrom="column">
                  <wp:posOffset>2156460</wp:posOffset>
                </wp:positionH>
                <wp:positionV relativeFrom="paragraph">
                  <wp:posOffset>69215</wp:posOffset>
                </wp:positionV>
                <wp:extent cx="385376" cy="286346"/>
                <wp:effectExtent l="0" t="7620" r="26670" b="26670"/>
                <wp:wrapNone/>
                <wp:docPr id="175" name="Arrow: Bent 175"/>
                <wp:cNvGraphicFramePr/>
                <a:graphic xmlns:a="http://schemas.openxmlformats.org/drawingml/2006/main">
                  <a:graphicData uri="http://schemas.microsoft.com/office/word/2010/wordprocessingShape">
                    <wps:wsp>
                      <wps:cNvSpPr/>
                      <wps:spPr>
                        <a:xfrm rot="16200000">
                          <a:off x="0" y="0"/>
                          <a:ext cx="385376" cy="286346"/>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 175" o:spid="_x0000_s1061" style="width:30.35pt;height:22.55pt;margin-top:5.45pt;margin-left:169.8pt;mso-height-percent:0;mso-height-relative:margin;mso-width-percent:0;mso-width-relative:margin;mso-wrap-distance-bottom:0;mso-wrap-distance-left:9pt;mso-wrap-distance-right:9pt;mso-wrap-distance-top:0;mso-wrap-style:square;position:absolute;rotation:-90;visibility:visible;v-text-anchor:middle;z-index:251785216" coordsize="385376,286346" path="m,286346l,161070c,91882,56088,35794,125276,35794l313790,35793l313790,l385376,71587l313790,143173l313790,107380l125276,107380c95624,107380,71586,131418,71586,161070c71586,202829,71587,244587,71587,286346l,286346xe" fillcolor="#4f81bd" strokecolor="#243f60" strokeweight="2pt">
                <v:path arrowok="t" o:connecttype="custom" o:connectlocs="0,286346;0,161070;125276,35794;313790,35793;313790,0;385376,71587;313790,143173;313790,107380;125276,107380;71586,161070;71587,286346;0,286346" o:connectangles="0,0,0,0,0,0,0,0,0,0,0,0"/>
              </v:shape>
            </w:pict>
          </mc:Fallback>
        </mc:AlternateContent>
      </w:r>
      <w:r w:rsidR="009A0DE7">
        <w:rPr>
          <w:noProof/>
        </w:rPr>
        <mc:AlternateContent>
          <mc:Choice Requires="wps">
            <w:drawing>
              <wp:anchor distT="0" distB="0" distL="114300" distR="114300" simplePos="0" relativeHeight="251782144" behindDoc="0" locked="0" layoutInCell="1" allowOverlap="1" wp14:anchorId="04D27F7C" wp14:editId="1A715F89">
                <wp:simplePos x="0" y="0"/>
                <wp:positionH relativeFrom="column">
                  <wp:posOffset>5464810</wp:posOffset>
                </wp:positionH>
                <wp:positionV relativeFrom="paragraph">
                  <wp:posOffset>1218565</wp:posOffset>
                </wp:positionV>
                <wp:extent cx="683812" cy="200025"/>
                <wp:effectExtent l="0" t="0" r="21590" b="28575"/>
                <wp:wrapNone/>
                <wp:docPr id="79" name="Oval 79"/>
                <wp:cNvGraphicFramePr/>
                <a:graphic xmlns:a="http://schemas.openxmlformats.org/drawingml/2006/main">
                  <a:graphicData uri="http://schemas.microsoft.com/office/word/2010/wordprocessingShape">
                    <wps:wsp>
                      <wps:cNvSpPr/>
                      <wps:spPr>
                        <a:xfrm>
                          <a:off x="0" y="0"/>
                          <a:ext cx="683812" cy="20002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79" o:spid="_x0000_s1062" style="width:53.85pt;height:15.75pt;margin-top:95.95pt;margin-left:430.3pt;mso-width-percent:0;mso-width-relative:margin;mso-wrap-distance-bottom:0;mso-wrap-distance-left:9pt;mso-wrap-distance-right:9pt;mso-wrap-distance-top:0;mso-wrap-style:square;position:absolute;visibility:visible;v-text-anchor:middle;z-index:251783168" filled="f" strokecolor="#ffc000" strokeweight="2pt"/>
            </w:pict>
          </mc:Fallback>
        </mc:AlternateContent>
      </w:r>
    </w:p>
    <w:p w14:paraId="3B338DAF" w14:textId="77777777" w:rsidR="0034007C" w:rsidRPr="00165897" w:rsidRDefault="00000000" w:rsidP="008B3998">
      <w:pPr>
        <w:pStyle w:val="Heading2"/>
      </w:pPr>
      <w:bookmarkStart w:id="55" w:name="_Toc505953932"/>
      <w:bookmarkStart w:id="56" w:name="_Toc506455223"/>
      <w:bookmarkStart w:id="57" w:name="_Toc13218708"/>
      <w:bookmarkStart w:id="58" w:name="_Toc113446662"/>
      <w:r>
        <w:rPr>
          <w:noProof/>
        </w:rPr>
        <w:drawing>
          <wp:anchor distT="0" distB="0" distL="114300" distR="114300" simplePos="0" relativeHeight="251666432" behindDoc="0" locked="0" layoutInCell="1" allowOverlap="1" wp14:anchorId="0A6ADA0C" wp14:editId="403BB894">
            <wp:simplePos x="0" y="0"/>
            <wp:positionH relativeFrom="column">
              <wp:posOffset>1428750</wp:posOffset>
            </wp:positionH>
            <wp:positionV relativeFrom="paragraph">
              <wp:posOffset>250825</wp:posOffset>
            </wp:positionV>
            <wp:extent cx="4952884" cy="1150910"/>
            <wp:effectExtent l="19050" t="19050" r="19685" b="1143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130"/>
                    <a:stretch>
                      <a:fillRect/>
                    </a:stretch>
                  </pic:blipFill>
                  <pic:spPr>
                    <a:xfrm>
                      <a:off x="0" y="0"/>
                      <a:ext cx="4952884" cy="11509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65897">
        <w:t>Using the Related Items Table</w:t>
      </w:r>
      <w:bookmarkEnd w:id="55"/>
      <w:bookmarkEnd w:id="56"/>
      <w:bookmarkEnd w:id="57"/>
      <w:bookmarkEnd w:id="58"/>
    </w:p>
    <w:p w14:paraId="43CF4692" w14:textId="77777777" w:rsidR="0034007C" w:rsidRPr="00165897" w:rsidRDefault="00000000" w:rsidP="001E5CB0">
      <w:pPr>
        <w:spacing w:before="120" w:after="120" w:line="240" w:lineRule="auto"/>
        <w:ind w:right="7200"/>
        <w:rPr>
          <w:noProof/>
        </w:rPr>
      </w:pPr>
      <w:r w:rsidRPr="00165897">
        <w:rPr>
          <w:noProof/>
        </w:rPr>
        <mc:AlternateContent>
          <mc:Choice Requires="wps">
            <w:drawing>
              <wp:anchor distT="0" distB="0" distL="114300" distR="114300" simplePos="0" relativeHeight="251879424" behindDoc="0" locked="0" layoutInCell="1" allowOverlap="1" wp14:anchorId="4E24E4C6" wp14:editId="7869660E">
                <wp:simplePos x="0" y="0"/>
                <wp:positionH relativeFrom="column">
                  <wp:posOffset>5476874</wp:posOffset>
                </wp:positionH>
                <wp:positionV relativeFrom="paragraph">
                  <wp:posOffset>646431</wp:posOffset>
                </wp:positionV>
                <wp:extent cx="581025" cy="2819400"/>
                <wp:effectExtent l="57150" t="38100" r="66675" b="57150"/>
                <wp:wrapNone/>
                <wp:docPr id="60" name="Straight Arrow Connector 60"/>
                <wp:cNvGraphicFramePr/>
                <a:graphic xmlns:a="http://schemas.openxmlformats.org/drawingml/2006/main">
                  <a:graphicData uri="http://schemas.microsoft.com/office/word/2010/wordprocessingShape">
                    <wps:wsp>
                      <wps:cNvCnPr/>
                      <wps:spPr>
                        <a:xfrm flipH="1">
                          <a:off x="0" y="0"/>
                          <a:ext cx="581025" cy="2819400"/>
                        </a:xfrm>
                        <a:prstGeom prst="straightConnector1">
                          <a:avLst/>
                        </a:prstGeom>
                        <a:noFill/>
                        <a:ln w="9525">
                          <a:solidFill>
                            <a:srgbClr val="F79646">
                              <a:shade val="95000"/>
                              <a:satMod val="105000"/>
                            </a:srgbClr>
                          </a:solidFill>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0" o:spid="_x0000_s1063" type="#_x0000_t32" style="width:45.75pt;height:222pt;margin-top:50.9pt;margin-left:431.25pt;flip:x;mso-height-percent:0;mso-height-relative:margin;mso-width-percent:0;mso-width-relative:margin;mso-wrap-distance-bottom:0;mso-wrap-distance-left:9pt;mso-wrap-distance-right:9pt;mso-wrap-distance-top:0;mso-wrap-style:square;position:absolute;visibility:visible;z-index:251880448" strokecolor="#f69240">
                <v:stroke startarrow="block" endarrow="block"/>
              </v:shape>
            </w:pict>
          </mc:Fallback>
        </mc:AlternateContent>
      </w:r>
      <w:r>
        <w:rPr>
          <w:noProof/>
        </w:rPr>
        <w:drawing>
          <wp:anchor distT="0" distB="0" distL="114300" distR="114300" simplePos="0" relativeHeight="251876352" behindDoc="0" locked="0" layoutInCell="1" allowOverlap="1" wp14:anchorId="7E7D1706" wp14:editId="1FE94FC5">
            <wp:simplePos x="0" y="0"/>
            <wp:positionH relativeFrom="column">
              <wp:posOffset>2124075</wp:posOffset>
            </wp:positionH>
            <wp:positionV relativeFrom="paragraph">
              <wp:posOffset>703580</wp:posOffset>
            </wp:positionV>
            <wp:extent cx="3448050" cy="3014906"/>
            <wp:effectExtent l="19050" t="19050" r="19050" b="1460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131"/>
                    <a:stretch>
                      <a:fillRect/>
                    </a:stretch>
                  </pic:blipFill>
                  <pic:spPr>
                    <a:xfrm>
                      <a:off x="0" y="0"/>
                      <a:ext cx="3460740" cy="30260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165897">
        <w:rPr>
          <w:noProof/>
        </w:rPr>
        <mc:AlternateContent>
          <mc:Choice Requires="wps">
            <w:drawing>
              <wp:anchor distT="0" distB="0" distL="114300" distR="114300" simplePos="0" relativeHeight="251687936" behindDoc="0" locked="0" layoutInCell="1" allowOverlap="1" wp14:anchorId="54A60584" wp14:editId="002E87B4">
                <wp:simplePos x="0" y="0"/>
                <wp:positionH relativeFrom="column">
                  <wp:posOffset>5986145</wp:posOffset>
                </wp:positionH>
                <wp:positionV relativeFrom="paragraph">
                  <wp:posOffset>512445</wp:posOffset>
                </wp:positionV>
                <wp:extent cx="238125" cy="142875"/>
                <wp:effectExtent l="0" t="0" r="28575" b="28575"/>
                <wp:wrapNone/>
                <wp:docPr id="77" name="Oval 77"/>
                <wp:cNvGraphicFramePr/>
                <a:graphic xmlns:a="http://schemas.openxmlformats.org/drawingml/2006/main">
                  <a:graphicData uri="http://schemas.microsoft.com/office/word/2010/wordprocessingShape">
                    <wps:wsp>
                      <wps:cNvSpPr/>
                      <wps:spPr>
                        <a:xfrm flipV="1">
                          <a:off x="0" y="0"/>
                          <a:ext cx="238125" cy="142875"/>
                        </a:xfrm>
                        <a:prstGeom prst="ellipse">
                          <a:avLst/>
                        </a:prstGeom>
                        <a:noFill/>
                        <a:ln w="25400">
                          <a:solidFill>
                            <a:srgbClr val="FFC000"/>
                          </a:solidFill>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77" o:spid="_x0000_s1064" style="width:18.75pt;height:11.25pt;margin-top:40.35pt;margin-left:471.35pt;flip:y;mso-height-percent:0;mso-height-relative:margin;mso-width-percent:0;mso-width-relative:margin;mso-wrap-distance-bottom:0;mso-wrap-distance-left:9pt;mso-wrap-distance-right:9pt;mso-wrap-distance-top:0;mso-wrap-style:square;position:absolute;visibility:visible;v-text-anchor:middle;z-index:251688960" filled="f" strokecolor="#ffc000" strokeweight="2pt"/>
            </w:pict>
          </mc:Fallback>
        </mc:AlternateContent>
      </w:r>
      <w:r w:rsidRPr="00165897">
        <w:t xml:space="preserve">Information on any </w:t>
      </w:r>
      <w:r w:rsidRPr="00165897">
        <w:rPr>
          <w:b/>
        </w:rPr>
        <w:t>Secondary Tasks</w:t>
      </w:r>
      <w:r w:rsidRPr="00165897">
        <w:t xml:space="preserve"> can be accessed by clicking on the </w:t>
      </w:r>
      <w:r w:rsidRPr="00165897">
        <w:rPr>
          <w:b/>
        </w:rPr>
        <w:t>View</w:t>
      </w:r>
      <w:r w:rsidRPr="00165897">
        <w:t xml:space="preserve"> option beside the listing in the </w:t>
      </w:r>
      <w:r w:rsidRPr="00165897">
        <w:rPr>
          <w:b/>
        </w:rPr>
        <w:t>Related Items</w:t>
      </w:r>
      <w:r w:rsidRPr="00165897">
        <w:t xml:space="preserve"> section of the screen.  From any of those </w:t>
      </w:r>
      <w:r w:rsidRPr="00165897">
        <w:rPr>
          <w:b/>
        </w:rPr>
        <w:t>Details</w:t>
      </w:r>
      <w:r w:rsidRPr="00165897">
        <w:t xml:space="preserve"> screens, the Process will be listed under </w:t>
      </w:r>
      <w:r w:rsidRPr="0034007C">
        <w:rPr>
          <w:b/>
          <w:bCs/>
        </w:rPr>
        <w:t>Related Items</w:t>
      </w:r>
      <w:r w:rsidRPr="00165897">
        <w:t xml:space="preserve"> – you can quickly toggle back to the Main Process by clicking </w:t>
      </w:r>
      <w:r w:rsidRPr="00165897">
        <w:rPr>
          <w:b/>
        </w:rPr>
        <w:t>View</w:t>
      </w:r>
      <w:r w:rsidRPr="00165897">
        <w:t xml:space="preserve"> next to it.</w:t>
      </w:r>
      <w:r w:rsidRPr="00165897">
        <w:rPr>
          <w:noProof/>
        </w:rPr>
        <w:t xml:space="preserve"> </w:t>
      </w:r>
    </w:p>
    <w:p w14:paraId="01D31A45" w14:textId="77777777" w:rsidR="0034007C" w:rsidRPr="00165897" w:rsidRDefault="0034007C" w:rsidP="0034007C">
      <w:pPr>
        <w:ind w:right="-450"/>
      </w:pPr>
    </w:p>
    <w:p w14:paraId="1AA38AA2" w14:textId="77777777" w:rsidR="0034007C" w:rsidRDefault="0034007C" w:rsidP="0034007C"/>
    <w:p w14:paraId="0F0A19DC" w14:textId="77777777" w:rsidR="0034007C" w:rsidRDefault="00000000" w:rsidP="0034007C">
      <w:r>
        <w:rPr>
          <w:noProof/>
        </w:rPr>
        <mc:AlternateContent>
          <mc:Choice Requires="wps">
            <w:drawing>
              <wp:anchor distT="0" distB="0" distL="114300" distR="114300" simplePos="0" relativeHeight="251877376" behindDoc="0" locked="0" layoutInCell="1" allowOverlap="1" wp14:anchorId="1418A357" wp14:editId="103EF4C3">
                <wp:simplePos x="0" y="0"/>
                <wp:positionH relativeFrom="column">
                  <wp:posOffset>5349240</wp:posOffset>
                </wp:positionH>
                <wp:positionV relativeFrom="paragraph">
                  <wp:posOffset>286385</wp:posOffset>
                </wp:positionV>
                <wp:extent cx="270345" cy="135173"/>
                <wp:effectExtent l="0" t="0" r="15875" b="17780"/>
                <wp:wrapNone/>
                <wp:docPr id="66" name="Oval 66"/>
                <wp:cNvGraphicFramePr/>
                <a:graphic xmlns:a="http://schemas.openxmlformats.org/drawingml/2006/main">
                  <a:graphicData uri="http://schemas.microsoft.com/office/word/2010/wordprocessingShape">
                    <wps:wsp>
                      <wps:cNvSpPr/>
                      <wps:spPr>
                        <a:xfrm>
                          <a:off x="0" y="0"/>
                          <a:ext cx="270345" cy="13517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66" o:spid="_x0000_s1065" style="width:21.3pt;height:10.65pt;margin-top:22.55pt;margin-left:421.2pt;mso-wrap-distance-bottom:0;mso-wrap-distance-left:9pt;mso-wrap-distance-right:9pt;mso-wrap-distance-top:0;mso-wrap-style:square;position:absolute;visibility:visible;v-text-anchor:middle;z-index:251878400" filled="f" strokecolor="#ffc000" strokeweight="2pt"/>
            </w:pict>
          </mc:Fallback>
        </mc:AlternateContent>
      </w:r>
    </w:p>
    <w:p w14:paraId="118ECF76" w14:textId="77777777" w:rsidR="0034007C" w:rsidRDefault="00000000" w:rsidP="008B3998">
      <w:pPr>
        <w:pStyle w:val="Heading2"/>
      </w:pPr>
      <w:bookmarkStart w:id="59" w:name="_Toc11849256"/>
      <w:bookmarkStart w:id="60" w:name="_Toc13218709"/>
      <w:bookmarkStart w:id="61" w:name="_Toc113446663"/>
      <w:r>
        <w:t>Creating a Summary Report</w:t>
      </w:r>
      <w:bookmarkEnd w:id="59"/>
      <w:bookmarkEnd w:id="60"/>
      <w:bookmarkEnd w:id="61"/>
    </w:p>
    <w:p w14:paraId="2EB9A0BC" w14:textId="77777777" w:rsidR="0034007C" w:rsidRDefault="00000000" w:rsidP="00E9659E">
      <w:pPr>
        <w:tabs>
          <w:tab w:val="left" w:pos="3510"/>
        </w:tabs>
        <w:spacing w:before="120" w:after="120" w:line="240" w:lineRule="auto"/>
        <w:ind w:right="1350"/>
      </w:pPr>
      <w:r>
        <w:rPr>
          <w:noProof/>
        </w:rPr>
        <w:drawing>
          <wp:anchor distT="0" distB="0" distL="114300" distR="114300" simplePos="0" relativeHeight="251689984" behindDoc="0" locked="0" layoutInCell="1" allowOverlap="1" wp14:anchorId="5A408881" wp14:editId="78C19A94">
            <wp:simplePos x="0" y="0"/>
            <wp:positionH relativeFrom="column">
              <wp:posOffset>5114925</wp:posOffset>
            </wp:positionH>
            <wp:positionV relativeFrom="paragraph">
              <wp:posOffset>21590</wp:posOffset>
            </wp:positionV>
            <wp:extent cx="1431323" cy="815133"/>
            <wp:effectExtent l="19050" t="19050" r="16510" b="2349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132"/>
                    <a:stretch>
                      <a:fillRect/>
                    </a:stretch>
                  </pic:blipFill>
                  <pic:spPr>
                    <a:xfrm>
                      <a:off x="0" y="0"/>
                      <a:ext cx="1432075" cy="81556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Under the right-hand </w:t>
      </w:r>
      <w:r w:rsidRPr="00B95BAF">
        <w:rPr>
          <w:b/>
        </w:rPr>
        <w:t>Related Information</w:t>
      </w:r>
      <w:r>
        <w:t xml:space="preserve"> menu, click on the </w:t>
      </w:r>
      <w:r>
        <w:rPr>
          <w:b/>
        </w:rPr>
        <w:t>Summary Report</w:t>
      </w:r>
      <w:r w:rsidRPr="00B95BAF">
        <w:rPr>
          <w:b/>
        </w:rPr>
        <w:t xml:space="preserve"> </w:t>
      </w:r>
      <w:r>
        <w:t>option.</w:t>
      </w:r>
      <w:r w:rsidRPr="009C5DD9">
        <w:rPr>
          <w:noProof/>
        </w:rPr>
        <w:t xml:space="preserve"> </w:t>
      </w:r>
    </w:p>
    <w:p w14:paraId="22580EFC" w14:textId="77777777" w:rsidR="0034007C" w:rsidRDefault="00000000" w:rsidP="00E9659E">
      <w:pPr>
        <w:tabs>
          <w:tab w:val="left" w:pos="4680"/>
        </w:tabs>
        <w:spacing w:before="120" w:after="120" w:line="240" w:lineRule="auto"/>
        <w:ind w:right="1440"/>
      </w:pPr>
      <w:r>
        <w:rPr>
          <w:noProof/>
        </w:rPr>
        <w:drawing>
          <wp:anchor distT="0" distB="0" distL="114300" distR="114300" simplePos="0" relativeHeight="251665408" behindDoc="0" locked="0" layoutInCell="1" allowOverlap="1" wp14:anchorId="36540A64" wp14:editId="511F6416">
            <wp:simplePos x="0" y="0"/>
            <wp:positionH relativeFrom="column">
              <wp:posOffset>19050</wp:posOffset>
            </wp:positionH>
            <wp:positionV relativeFrom="paragraph">
              <wp:posOffset>574676</wp:posOffset>
            </wp:positionV>
            <wp:extent cx="4229100" cy="3284738"/>
            <wp:effectExtent l="19050" t="19050" r="19050" b="1143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133"/>
                    <a:stretch>
                      <a:fillRect/>
                    </a:stretch>
                  </pic:blipFill>
                  <pic:spPr>
                    <a:xfrm>
                      <a:off x="0" y="0"/>
                      <a:ext cx="4247721" cy="329920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4320" behindDoc="0" locked="0" layoutInCell="1" allowOverlap="1" wp14:anchorId="3C4F7DF4" wp14:editId="509FCAF0">
                <wp:simplePos x="0" y="0"/>
                <wp:positionH relativeFrom="column">
                  <wp:posOffset>5105400</wp:posOffset>
                </wp:positionH>
                <wp:positionV relativeFrom="paragraph">
                  <wp:posOffset>269874</wp:posOffset>
                </wp:positionV>
                <wp:extent cx="1066800" cy="243205"/>
                <wp:effectExtent l="0" t="0" r="19050" b="23495"/>
                <wp:wrapNone/>
                <wp:docPr id="68" name="Oval 68"/>
                <wp:cNvGraphicFramePr/>
                <a:graphic xmlns:a="http://schemas.openxmlformats.org/drawingml/2006/main">
                  <a:graphicData uri="http://schemas.microsoft.com/office/word/2010/wordprocessingShape">
                    <wps:wsp>
                      <wps:cNvSpPr/>
                      <wps:spPr>
                        <a:xfrm>
                          <a:off x="0" y="0"/>
                          <a:ext cx="1066800" cy="24320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68" o:spid="_x0000_s1066" style="width:84pt;height:19.15pt;margin-top:21.25pt;margin-left:402pt;mso-height-percent:0;mso-height-relative:margin;mso-width-percent:0;mso-width-relative:margin;mso-wrap-distance-bottom:0;mso-wrap-distance-left:9pt;mso-wrap-distance-right:9pt;mso-wrap-distance-top:0;mso-wrap-style:square;position:absolute;visibility:visible;v-text-anchor:middle;z-index:251705344" filled="f" strokecolor="#ffc000" strokeweight="2pt"/>
            </w:pict>
          </mc:Fallback>
        </mc:AlternateContent>
      </w:r>
      <w:r>
        <w:t xml:space="preserve">Select the desired </w:t>
      </w:r>
      <w:r w:rsidRPr="00E73050">
        <w:rPr>
          <w:b/>
        </w:rPr>
        <w:t>Print Out Options</w:t>
      </w:r>
      <w:r>
        <w:t xml:space="preserve"> and then click on </w:t>
      </w:r>
      <w:r w:rsidRPr="00E73050">
        <w:rPr>
          <w:b/>
        </w:rPr>
        <w:t>Generate Report</w:t>
      </w:r>
      <w:r>
        <w:t>.  A multi-page PDF Report will be generated, with any company header information set in System Configurations, and will include details on each step requested for the report.</w:t>
      </w:r>
    </w:p>
    <w:p w14:paraId="2743A65A" w14:textId="77777777" w:rsidR="0034007C" w:rsidRDefault="00000000" w:rsidP="0034007C">
      <w:pPr>
        <w:ind w:right="4320"/>
      </w:pPr>
      <w:r>
        <w:rPr>
          <w:noProof/>
        </w:rPr>
        <w:drawing>
          <wp:anchor distT="0" distB="0" distL="114300" distR="114300" simplePos="0" relativeHeight="251881472" behindDoc="0" locked="0" layoutInCell="1" allowOverlap="1" wp14:anchorId="1D39361A" wp14:editId="36DD3FEA">
            <wp:simplePos x="0" y="0"/>
            <wp:positionH relativeFrom="column">
              <wp:posOffset>3327400</wp:posOffset>
            </wp:positionH>
            <wp:positionV relativeFrom="paragraph">
              <wp:posOffset>120650</wp:posOffset>
            </wp:positionV>
            <wp:extent cx="2769568" cy="3655771"/>
            <wp:effectExtent l="19050" t="19050" r="12065" b="2095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134"/>
                    <a:stretch>
                      <a:fillRect/>
                    </a:stretch>
                  </pic:blipFill>
                  <pic:spPr>
                    <a:xfrm>
                      <a:off x="0" y="0"/>
                      <a:ext cx="2769568" cy="36557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9518523" w14:textId="77777777" w:rsidR="0034007C" w:rsidRDefault="0034007C" w:rsidP="0034007C">
      <w:pPr>
        <w:ind w:right="4320"/>
      </w:pPr>
    </w:p>
    <w:p w14:paraId="776D83A0" w14:textId="77777777" w:rsidR="0034007C" w:rsidRDefault="0034007C" w:rsidP="0034007C">
      <w:pPr>
        <w:ind w:right="4320"/>
      </w:pPr>
    </w:p>
    <w:p w14:paraId="3F5F9141" w14:textId="77777777" w:rsidR="0034007C" w:rsidRDefault="0034007C" w:rsidP="0034007C">
      <w:pPr>
        <w:ind w:right="4320"/>
      </w:pPr>
    </w:p>
    <w:p w14:paraId="50543577" w14:textId="77777777" w:rsidR="0034007C" w:rsidRDefault="0034007C" w:rsidP="0034007C">
      <w:pPr>
        <w:ind w:right="4320"/>
      </w:pPr>
    </w:p>
    <w:p w14:paraId="499401AD" w14:textId="77777777" w:rsidR="0034007C" w:rsidRDefault="0034007C" w:rsidP="0034007C">
      <w:pPr>
        <w:ind w:right="4320"/>
      </w:pPr>
    </w:p>
    <w:p w14:paraId="4E1135D2" w14:textId="77777777" w:rsidR="0034007C" w:rsidRPr="00165897" w:rsidRDefault="0034007C" w:rsidP="0034007C">
      <w:pPr>
        <w:tabs>
          <w:tab w:val="left" w:pos="4500"/>
        </w:tabs>
        <w:ind w:right="6480"/>
        <w:rPr>
          <w:noProof/>
        </w:rPr>
      </w:pPr>
    </w:p>
    <w:p w14:paraId="054A8951" w14:textId="77777777" w:rsidR="0034007C" w:rsidRDefault="00000000" w:rsidP="0034007C">
      <w:pPr>
        <w:ind w:right="4320"/>
      </w:pPr>
      <w:r>
        <w:rPr>
          <w:noProof/>
        </w:rPr>
        <mc:AlternateContent>
          <mc:Choice Requires="wps">
            <w:drawing>
              <wp:anchor distT="0" distB="0" distL="114300" distR="114300" simplePos="0" relativeHeight="251790336" behindDoc="0" locked="0" layoutInCell="1" allowOverlap="1" wp14:anchorId="60E9BDE3" wp14:editId="02268B0E">
                <wp:simplePos x="0" y="0"/>
                <wp:positionH relativeFrom="column">
                  <wp:posOffset>2334895</wp:posOffset>
                </wp:positionH>
                <wp:positionV relativeFrom="paragraph">
                  <wp:posOffset>325755</wp:posOffset>
                </wp:positionV>
                <wp:extent cx="292100" cy="1597660"/>
                <wp:effectExtent l="0" t="5080" r="7620" b="45720"/>
                <wp:wrapNone/>
                <wp:docPr id="70" name="Arrow: Bent-Up 70"/>
                <wp:cNvGraphicFramePr/>
                <a:graphic xmlns:a="http://schemas.openxmlformats.org/drawingml/2006/main">
                  <a:graphicData uri="http://schemas.microsoft.com/office/word/2010/wordprocessingShape">
                    <wps:wsp>
                      <wps:cNvSpPr/>
                      <wps:spPr>
                        <a:xfrm rot="5400000">
                          <a:off x="0" y="0"/>
                          <a:ext cx="292100" cy="1597660"/>
                        </a:xfrm>
                        <a:prstGeom prst="bentUpArrow">
                          <a:avLst>
                            <a:gd name="adj1" fmla="val 25000"/>
                            <a:gd name="adj2" fmla="val 25000"/>
                            <a:gd name="adj3" fmla="val 3060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Bent-Up 70" o:spid="_x0000_s1067" style="width:23pt;height:125.8pt;margin-top:25.65pt;margin-left:183.85pt;mso-height-percent:0;mso-height-relative:margin;mso-width-percent:0;mso-width-relative:margin;mso-wrap-distance-bottom:0;mso-wrap-distance-left:9pt;mso-wrap-distance-right:9pt;mso-wrap-distance-top:0;mso-wrap-style:square;position:absolute;rotation:90;visibility:visible;v-text-anchor:middle;z-index:251791360" coordsize="292100,1597660" path="m,1524635l182563,1524635l182563,89403l146050,89403l219075,l292100,89403l255588,89403l255588,1597660l,1597660l,1524635xe" fillcolor="#4f81bd" strokecolor="#243f60" strokeweight="2pt">
                <v:path arrowok="t" o:connecttype="custom" o:connectlocs="0,1524635;182563,1524635;182563,89403;146050,89403;219075,0;292100,89403;255588,89403;255588,1597660;0,1597660;0,1524635" o:connectangles="0,0,0,0,0,0,0,0,0,0"/>
              </v:shape>
            </w:pict>
          </mc:Fallback>
        </mc:AlternateContent>
      </w:r>
    </w:p>
    <w:p w14:paraId="17829B9B" w14:textId="77777777" w:rsidR="00F54AE0" w:rsidRDefault="00F54AE0" w:rsidP="0034007C">
      <w:pPr>
        <w:ind w:right="4320"/>
      </w:pPr>
    </w:p>
    <w:p w14:paraId="08983F1C" w14:textId="77777777" w:rsidR="0034007C" w:rsidRDefault="00000000" w:rsidP="008B3998">
      <w:pPr>
        <w:pStyle w:val="Heading2"/>
      </w:pPr>
      <w:bookmarkStart w:id="62" w:name="_Toc11849257"/>
      <w:bookmarkStart w:id="63" w:name="_Toc13218710"/>
      <w:bookmarkStart w:id="64" w:name="_Toc113446664"/>
      <w:r>
        <w:rPr>
          <w:noProof/>
        </w:rPr>
        <w:drawing>
          <wp:anchor distT="0" distB="0" distL="114300" distR="114300" simplePos="0" relativeHeight="251695104" behindDoc="0" locked="0" layoutInCell="1" allowOverlap="1" wp14:anchorId="1BB1468B" wp14:editId="7AEC0DA6">
            <wp:simplePos x="0" y="0"/>
            <wp:positionH relativeFrom="column">
              <wp:posOffset>4981575</wp:posOffset>
            </wp:positionH>
            <wp:positionV relativeFrom="paragraph">
              <wp:posOffset>71120</wp:posOffset>
            </wp:positionV>
            <wp:extent cx="1314450" cy="824207"/>
            <wp:effectExtent l="19050" t="19050" r="19050" b="14605"/>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
                    <pic:cNvPicPr/>
                  </pic:nvPicPr>
                  <pic:blipFill>
                    <a:blip r:embed="rId132"/>
                    <a:stretch>
                      <a:fillRect/>
                    </a:stretch>
                  </pic:blipFill>
                  <pic:spPr>
                    <a:xfrm>
                      <a:off x="0" y="0"/>
                      <a:ext cx="1314450" cy="8242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Using the Audit Trail</w:t>
      </w:r>
      <w:bookmarkEnd w:id="62"/>
      <w:bookmarkEnd w:id="63"/>
      <w:bookmarkEnd w:id="64"/>
      <w:r w:rsidRPr="00E03860">
        <w:rPr>
          <w:noProof/>
        </w:rPr>
        <w:t xml:space="preserve"> </w:t>
      </w:r>
    </w:p>
    <w:p w14:paraId="53B9D8AE" w14:textId="77777777" w:rsidR="0034007C" w:rsidRDefault="00000000" w:rsidP="00E03860">
      <w:pPr>
        <w:spacing w:before="120" w:after="120" w:line="240" w:lineRule="auto"/>
        <w:ind w:right="1530"/>
      </w:pPr>
      <w:r>
        <w:rPr>
          <w:noProof/>
        </w:rPr>
        <w:drawing>
          <wp:anchor distT="0" distB="0" distL="114300" distR="114300" simplePos="0" relativeHeight="251664384" behindDoc="0" locked="0" layoutInCell="1" allowOverlap="1" wp14:anchorId="4CD49144" wp14:editId="11D5B034">
            <wp:simplePos x="0" y="0"/>
            <wp:positionH relativeFrom="column">
              <wp:posOffset>1247775</wp:posOffset>
            </wp:positionH>
            <wp:positionV relativeFrom="paragraph">
              <wp:posOffset>446405</wp:posOffset>
            </wp:positionV>
            <wp:extent cx="4989195" cy="5574465"/>
            <wp:effectExtent l="0" t="0" r="1905" b="762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r:embed="rId135"/>
                    <a:stretch>
                      <a:fillRect/>
                    </a:stretch>
                  </pic:blipFill>
                  <pic:spPr>
                    <a:xfrm>
                      <a:off x="0" y="0"/>
                      <a:ext cx="4989195" cy="55744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2208" behindDoc="0" locked="0" layoutInCell="1" allowOverlap="1" wp14:anchorId="4DD56DD7" wp14:editId="0FE3BEBB">
                <wp:simplePos x="0" y="0"/>
                <wp:positionH relativeFrom="column">
                  <wp:posOffset>4981575</wp:posOffset>
                </wp:positionH>
                <wp:positionV relativeFrom="paragraph">
                  <wp:posOffset>182245</wp:posOffset>
                </wp:positionV>
                <wp:extent cx="771276" cy="238539"/>
                <wp:effectExtent l="0" t="0" r="10160" b="28575"/>
                <wp:wrapNone/>
                <wp:docPr id="71" name="Oval 71"/>
                <wp:cNvGraphicFramePr/>
                <a:graphic xmlns:a="http://schemas.openxmlformats.org/drawingml/2006/main">
                  <a:graphicData uri="http://schemas.microsoft.com/office/word/2010/wordprocessingShape">
                    <wps:wsp>
                      <wps:cNvSpPr/>
                      <wps:spPr>
                        <a:xfrm>
                          <a:off x="0" y="0"/>
                          <a:ext cx="771276" cy="23853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71" o:spid="_x0000_s1068" style="width:60.75pt;height:18.8pt;margin-top:14.35pt;margin-left:392.25pt;mso-wrap-distance-bottom:0;mso-wrap-distance-left:9pt;mso-wrap-distance-right:9pt;mso-wrap-distance-top:0;mso-wrap-style:square;position:absolute;visibility:visible;v-text-anchor:middle;z-index:251743232" filled="f" strokecolor="#ffc000" strokeweight="2pt"/>
            </w:pict>
          </mc:Fallback>
        </mc:AlternateContent>
      </w:r>
      <w:r>
        <w:t xml:space="preserve">Users with the </w:t>
      </w:r>
      <w:r w:rsidRPr="009973AD">
        <w:rPr>
          <w:b/>
        </w:rPr>
        <w:t>SOLABS System Administrator</w:t>
      </w:r>
      <w:r>
        <w:t xml:space="preserve"> role assignment, will also see the </w:t>
      </w:r>
      <w:r w:rsidRPr="009973AD">
        <w:rPr>
          <w:b/>
        </w:rPr>
        <w:t>Audit Trail</w:t>
      </w:r>
      <w:r>
        <w:t xml:space="preserve"> option on the right-hand </w:t>
      </w:r>
      <w:r w:rsidRPr="009973AD">
        <w:rPr>
          <w:b/>
        </w:rPr>
        <w:t>Related Information</w:t>
      </w:r>
      <w:r>
        <w:t xml:space="preserve"> menu.  </w:t>
      </w:r>
    </w:p>
    <w:p w14:paraId="1BBA7E4E" w14:textId="77777777" w:rsidR="0034007C" w:rsidRDefault="00000000" w:rsidP="00E03860">
      <w:pPr>
        <w:spacing w:before="120" w:after="120" w:line="240" w:lineRule="auto"/>
        <w:ind w:right="7560"/>
        <w:rPr>
          <w:noProof/>
        </w:rPr>
      </w:pPr>
      <w:r>
        <w:t xml:space="preserve">There you will find all the details for every step of the </w:t>
      </w:r>
      <w:r w:rsidR="00E03860">
        <w:t>PPC</w:t>
      </w:r>
      <w:r>
        <w:t xml:space="preserve"> Process, from </w:t>
      </w:r>
      <w:r w:rsidRPr="00CC3BC2">
        <w:rPr>
          <w:b/>
        </w:rPr>
        <w:t>Process Completed</w:t>
      </w:r>
      <w:r>
        <w:t xml:space="preserve"> all the way down to </w:t>
      </w:r>
      <w:r w:rsidRPr="00CC3BC2">
        <w:rPr>
          <w:b/>
        </w:rPr>
        <w:t>Process Started</w:t>
      </w:r>
      <w:r>
        <w:t>, with options to expand or print the entire process or any individual steps.</w:t>
      </w:r>
      <w:r w:rsidRPr="00B95BAF">
        <w:rPr>
          <w:noProof/>
        </w:rPr>
        <w:t xml:space="preserve"> </w:t>
      </w:r>
    </w:p>
    <w:p w14:paraId="5C8C29CF" w14:textId="77777777" w:rsidR="0034007C" w:rsidRDefault="0034007C" w:rsidP="0034007C">
      <w:pPr>
        <w:ind w:right="4320"/>
        <w:rPr>
          <w:noProof/>
        </w:rPr>
      </w:pPr>
    </w:p>
    <w:p w14:paraId="082CE23D" w14:textId="77777777" w:rsidR="008C1AA1" w:rsidRDefault="008C1AA1" w:rsidP="0034007C">
      <w:pPr>
        <w:ind w:right="4320"/>
        <w:rPr>
          <w:noProof/>
        </w:rPr>
      </w:pPr>
    </w:p>
    <w:p w14:paraId="3CEFF130" w14:textId="77777777" w:rsidR="008C1AA1" w:rsidRDefault="008C1AA1" w:rsidP="0034007C">
      <w:pPr>
        <w:ind w:right="4320"/>
        <w:rPr>
          <w:noProof/>
        </w:rPr>
      </w:pPr>
    </w:p>
    <w:p w14:paraId="5C048CA9" w14:textId="77777777" w:rsidR="008C1AA1" w:rsidRDefault="008C1AA1" w:rsidP="0034007C">
      <w:pPr>
        <w:ind w:right="4320"/>
        <w:rPr>
          <w:noProof/>
        </w:rPr>
      </w:pPr>
    </w:p>
    <w:p w14:paraId="35952183" w14:textId="77777777" w:rsidR="008C1AA1" w:rsidRDefault="008C1AA1" w:rsidP="0034007C">
      <w:pPr>
        <w:ind w:right="4320"/>
        <w:rPr>
          <w:noProof/>
        </w:rPr>
      </w:pPr>
    </w:p>
    <w:p w14:paraId="35336A91" w14:textId="77777777" w:rsidR="008C1AA1" w:rsidRDefault="008C1AA1" w:rsidP="0034007C">
      <w:pPr>
        <w:ind w:right="4320"/>
        <w:rPr>
          <w:noProof/>
        </w:rPr>
      </w:pPr>
    </w:p>
    <w:p w14:paraId="108C1D90" w14:textId="77777777" w:rsidR="008C1AA1" w:rsidRDefault="008C1AA1" w:rsidP="0034007C">
      <w:pPr>
        <w:ind w:right="4320"/>
        <w:rPr>
          <w:noProof/>
        </w:rPr>
      </w:pPr>
    </w:p>
    <w:p w14:paraId="6A56CB77" w14:textId="77777777" w:rsidR="008C1AA1" w:rsidRDefault="00000000" w:rsidP="0034007C">
      <w:pPr>
        <w:ind w:right="4320"/>
        <w:rPr>
          <w:noProof/>
        </w:rPr>
      </w:pPr>
      <w:r>
        <w:rPr>
          <w:noProof/>
        </w:rPr>
        <w:drawing>
          <wp:anchor distT="0" distB="0" distL="114300" distR="114300" simplePos="0" relativeHeight="251882496" behindDoc="0" locked="0" layoutInCell="1" allowOverlap="1" wp14:anchorId="2F18B572" wp14:editId="61F5A204">
            <wp:simplePos x="0" y="0"/>
            <wp:positionH relativeFrom="column">
              <wp:posOffset>1248410</wp:posOffset>
            </wp:positionH>
            <wp:positionV relativeFrom="paragraph">
              <wp:posOffset>288925</wp:posOffset>
            </wp:positionV>
            <wp:extent cx="4999458" cy="211836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136"/>
                    <a:stretch>
                      <a:fillRect/>
                    </a:stretch>
                  </pic:blipFill>
                  <pic:spPr>
                    <a:xfrm>
                      <a:off x="0" y="0"/>
                      <a:ext cx="4999458" cy="2118360"/>
                    </a:xfrm>
                    <a:prstGeom prst="rect">
                      <a:avLst/>
                    </a:prstGeom>
                    <a:ln>
                      <a:noFill/>
                    </a:ln>
                  </pic:spPr>
                </pic:pic>
              </a:graphicData>
            </a:graphic>
            <wp14:sizeRelH relativeFrom="margin">
              <wp14:pctWidth>0</wp14:pctWidth>
            </wp14:sizeRelH>
            <wp14:sizeRelV relativeFrom="margin">
              <wp14:pctHeight>0</wp14:pctHeight>
            </wp14:sizeRelV>
          </wp:anchor>
        </w:drawing>
      </w:r>
    </w:p>
    <w:p w14:paraId="1EC8903D" w14:textId="77777777" w:rsidR="008C1AA1" w:rsidRDefault="008C1AA1" w:rsidP="0034007C">
      <w:pPr>
        <w:ind w:right="4320"/>
        <w:rPr>
          <w:noProof/>
        </w:rPr>
      </w:pPr>
    </w:p>
    <w:p w14:paraId="0F523F3E" w14:textId="77777777" w:rsidR="008C1AA1" w:rsidRDefault="008C1AA1" w:rsidP="0034007C">
      <w:pPr>
        <w:ind w:right="4320"/>
        <w:rPr>
          <w:noProof/>
        </w:rPr>
      </w:pPr>
    </w:p>
    <w:p w14:paraId="6150E126" w14:textId="77777777" w:rsidR="008C1AA1" w:rsidRDefault="008C1AA1" w:rsidP="0034007C">
      <w:pPr>
        <w:ind w:right="4320"/>
        <w:rPr>
          <w:noProof/>
        </w:rPr>
      </w:pPr>
    </w:p>
    <w:p w14:paraId="76DA4E69" w14:textId="77777777" w:rsidR="008C1AA1" w:rsidRDefault="008C1AA1" w:rsidP="0034007C">
      <w:pPr>
        <w:ind w:right="4320"/>
        <w:rPr>
          <w:noProof/>
        </w:rPr>
      </w:pPr>
    </w:p>
    <w:p w14:paraId="2FFF09A8" w14:textId="77777777" w:rsidR="008C1AA1" w:rsidRDefault="008C1AA1" w:rsidP="0034007C">
      <w:pPr>
        <w:ind w:right="4320"/>
        <w:rPr>
          <w:noProof/>
        </w:rPr>
      </w:pPr>
    </w:p>
    <w:p w14:paraId="66224114" w14:textId="77777777" w:rsidR="0034007C" w:rsidRPr="00117BD6" w:rsidRDefault="00000000" w:rsidP="008B3998">
      <w:pPr>
        <w:pStyle w:val="Heading1"/>
      </w:pPr>
      <w:bookmarkStart w:id="65" w:name="_Toc505953935"/>
      <w:bookmarkStart w:id="66" w:name="_Toc506455226"/>
      <w:bookmarkStart w:id="67" w:name="_Toc13218711"/>
      <w:bookmarkStart w:id="68" w:name="_Toc113446665"/>
      <w:r>
        <w:t>Pharmaceutical Product Complaint (PPC)</w:t>
      </w:r>
      <w:r w:rsidRPr="00117BD6">
        <w:t xml:space="preserve"> Process Notifications</w:t>
      </w:r>
      <w:bookmarkEnd w:id="65"/>
      <w:bookmarkEnd w:id="66"/>
      <w:bookmarkEnd w:id="67"/>
      <w:bookmarkEnd w:id="68"/>
    </w:p>
    <w:p w14:paraId="4B278E4E" w14:textId="77777777" w:rsidR="0034007C" w:rsidRPr="00165897" w:rsidRDefault="00000000" w:rsidP="00E9659E">
      <w:pPr>
        <w:spacing w:before="120" w:after="120" w:line="240" w:lineRule="auto"/>
        <w:ind w:right="-720"/>
      </w:pPr>
      <w:r w:rsidRPr="00165897">
        <w:t xml:space="preserve">As mentioned throughout this document, Users will see process tasks listed on their SOLABS QM10 HOME Page and can View or Act on them from there.    They will also receive Email Notifications, that include a link to SOLABS QM10.  </w:t>
      </w:r>
    </w:p>
    <w:p w14:paraId="478B31B5" w14:textId="77777777" w:rsidR="0034007C" w:rsidRPr="00165897" w:rsidRDefault="00000000" w:rsidP="00E9659E">
      <w:pPr>
        <w:spacing w:before="120" w:after="120" w:line="240" w:lineRule="auto"/>
        <w:ind w:right="-720"/>
        <w:rPr>
          <w:b/>
        </w:rPr>
      </w:pPr>
      <w:r w:rsidRPr="00165897">
        <w:t xml:space="preserve">General information on SOLABS QM10 Notifications </w:t>
      </w:r>
      <w:r>
        <w:t xml:space="preserve">available with the Core Software can be found </w:t>
      </w:r>
      <w:r w:rsidR="002A014A">
        <w:t>i</w:t>
      </w:r>
      <w:r>
        <w:t xml:space="preserve">n the </w:t>
      </w:r>
      <w:r w:rsidR="002A014A">
        <w:t>SOLABS Knowledge Base</w:t>
      </w:r>
      <w:r>
        <w:t xml:space="preserve"> in</w:t>
      </w:r>
      <w:r w:rsidRPr="00165897">
        <w:t xml:space="preserve"> a document titled </w:t>
      </w:r>
      <w:r w:rsidRPr="00165897">
        <w:rPr>
          <w:b/>
        </w:rPr>
        <w:t>SOLABS QM10: Notifications Guide.</w:t>
      </w:r>
    </w:p>
    <w:p w14:paraId="41FED1C2" w14:textId="77777777" w:rsidR="0034007C" w:rsidRDefault="00000000" w:rsidP="00E9659E">
      <w:pPr>
        <w:tabs>
          <w:tab w:val="left" w:pos="3960"/>
          <w:tab w:val="left" w:pos="4320"/>
        </w:tabs>
        <w:spacing w:before="120" w:after="120" w:line="240" w:lineRule="auto"/>
        <w:ind w:right="-720"/>
        <w:rPr>
          <w:noProof/>
        </w:rPr>
      </w:pPr>
      <w:r>
        <w:rPr>
          <w:noProof/>
        </w:rPr>
        <w:t>S</w:t>
      </w:r>
      <w:r w:rsidR="008C1AA1">
        <w:rPr>
          <w:noProof/>
        </w:rPr>
        <w:t>ome</w:t>
      </w:r>
      <w:r w:rsidR="00E028C8">
        <w:rPr>
          <w:noProof/>
        </w:rPr>
        <w:t xml:space="preserve"> additional Custom Notifications </w:t>
      </w:r>
      <w:r>
        <w:rPr>
          <w:noProof/>
        </w:rPr>
        <w:t xml:space="preserve">are </w:t>
      </w:r>
      <w:r w:rsidR="00E028C8">
        <w:rPr>
          <w:noProof/>
        </w:rPr>
        <w:t xml:space="preserve">available with </w:t>
      </w:r>
      <w:r w:rsidR="0072711E">
        <w:rPr>
          <w:noProof/>
        </w:rPr>
        <w:t>Pharmaceutical Product Complaint (PPC)</w:t>
      </w:r>
      <w:r w:rsidR="00E028C8">
        <w:rPr>
          <w:noProof/>
        </w:rPr>
        <w:t xml:space="preserve"> Process P00</w:t>
      </w:r>
      <w:r w:rsidR="009A0DE7">
        <w:rPr>
          <w:noProof/>
        </w:rPr>
        <w:t>5</w:t>
      </w:r>
      <w:r w:rsidR="0072711E">
        <w:rPr>
          <w:noProof/>
        </w:rPr>
        <w:t>6</w:t>
      </w:r>
      <w:r w:rsidR="00E028C8">
        <w:rPr>
          <w:noProof/>
        </w:rPr>
        <w:t>.</w:t>
      </w:r>
    </w:p>
    <w:p w14:paraId="67C1D39E" w14:textId="77777777" w:rsidR="008C1AA1" w:rsidRDefault="00000000" w:rsidP="008B3998">
      <w:pPr>
        <w:pStyle w:val="Heading2"/>
        <w:rPr>
          <w:noProof/>
        </w:rPr>
      </w:pPr>
      <w:bookmarkStart w:id="69" w:name="_Toc113446666"/>
      <w:r>
        <w:rPr>
          <w:noProof/>
        </w:rPr>
        <w:drawing>
          <wp:anchor distT="0" distB="0" distL="114300" distR="114300" simplePos="0" relativeHeight="251794432" behindDoc="0" locked="0" layoutInCell="1" allowOverlap="1" wp14:anchorId="275557DC" wp14:editId="101855B0">
            <wp:simplePos x="0" y="0"/>
            <wp:positionH relativeFrom="column">
              <wp:posOffset>-1</wp:posOffset>
            </wp:positionH>
            <wp:positionV relativeFrom="paragraph">
              <wp:posOffset>302895</wp:posOffset>
            </wp:positionV>
            <wp:extent cx="6267769" cy="2676525"/>
            <wp:effectExtent l="19050" t="19050" r="19050" b="952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137"/>
                    <a:stretch>
                      <a:fillRect/>
                    </a:stretch>
                  </pic:blipFill>
                  <pic:spPr>
                    <a:xfrm>
                      <a:off x="0" y="0"/>
                      <a:ext cx="6275677" cy="26799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Custom Notifications</w:t>
      </w:r>
      <w:bookmarkEnd w:id="69"/>
    </w:p>
    <w:p w14:paraId="11E053EE" w14:textId="77777777" w:rsidR="008C1AA1" w:rsidRDefault="008C1AA1" w:rsidP="008C1AA1"/>
    <w:p w14:paraId="66008AC7" w14:textId="77777777" w:rsidR="008C1AA1" w:rsidRDefault="008C1AA1" w:rsidP="008C1AA1"/>
    <w:p w14:paraId="3DD8F2C6" w14:textId="77777777" w:rsidR="008C1AA1" w:rsidRDefault="008C1AA1" w:rsidP="008C1AA1"/>
    <w:p w14:paraId="46E660C8" w14:textId="77777777" w:rsidR="003E367C" w:rsidRDefault="003E367C" w:rsidP="008C1AA1"/>
    <w:p w14:paraId="0F1BC41B" w14:textId="77777777" w:rsidR="003E367C" w:rsidRDefault="003E367C" w:rsidP="008C1AA1"/>
    <w:p w14:paraId="373F056B" w14:textId="77777777" w:rsidR="003E367C" w:rsidRDefault="003E367C" w:rsidP="008C1AA1"/>
    <w:p w14:paraId="07BFA9E6" w14:textId="77777777" w:rsidR="003E367C" w:rsidRDefault="003E367C" w:rsidP="008C1AA1"/>
    <w:p w14:paraId="5EE58FBB" w14:textId="77777777" w:rsidR="003E367C" w:rsidRDefault="003E367C" w:rsidP="008C1AA1"/>
    <w:p w14:paraId="27C7D519" w14:textId="77777777" w:rsidR="003E367C" w:rsidRDefault="003E367C" w:rsidP="008C1AA1"/>
    <w:p w14:paraId="3846E398" w14:textId="77777777" w:rsidR="0029062D" w:rsidRDefault="00000000" w:rsidP="008C1AA1">
      <w:r>
        <w:rPr>
          <w:noProof/>
        </w:rPr>
        <w:drawing>
          <wp:anchor distT="0" distB="0" distL="114300" distR="114300" simplePos="0" relativeHeight="251796480" behindDoc="0" locked="0" layoutInCell="1" allowOverlap="1" wp14:anchorId="109BEE59" wp14:editId="491382A8">
            <wp:simplePos x="0" y="0"/>
            <wp:positionH relativeFrom="column">
              <wp:posOffset>0</wp:posOffset>
            </wp:positionH>
            <wp:positionV relativeFrom="paragraph">
              <wp:posOffset>28575</wp:posOffset>
            </wp:positionV>
            <wp:extent cx="6244148" cy="2295525"/>
            <wp:effectExtent l="19050" t="19050" r="23495" b="952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138"/>
                    <a:stretch>
                      <a:fillRect/>
                    </a:stretch>
                  </pic:blipFill>
                  <pic:spPr>
                    <a:xfrm>
                      <a:off x="0" y="0"/>
                      <a:ext cx="6246008" cy="22962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2960AF3" w14:textId="77777777" w:rsidR="003E5C90" w:rsidRDefault="003E5C90" w:rsidP="008C1AA1"/>
    <w:p w14:paraId="212EBFC1" w14:textId="77777777" w:rsidR="003E367C" w:rsidRDefault="003E367C" w:rsidP="008C1AA1"/>
    <w:p w14:paraId="197F20CA" w14:textId="77777777" w:rsidR="003E367C" w:rsidRDefault="003E367C" w:rsidP="008C1AA1"/>
    <w:p w14:paraId="3D199869" w14:textId="77777777" w:rsidR="003E367C" w:rsidRDefault="003E367C" w:rsidP="008C1AA1"/>
    <w:p w14:paraId="19F8C25F" w14:textId="77777777" w:rsidR="0029062D" w:rsidRDefault="0029062D" w:rsidP="008C1AA1"/>
    <w:p w14:paraId="77458243" w14:textId="77777777" w:rsidR="0029062D" w:rsidRDefault="0029062D" w:rsidP="008C1AA1"/>
    <w:p w14:paraId="40A336AE" w14:textId="77777777" w:rsidR="0029062D" w:rsidRDefault="0029062D" w:rsidP="008C1AA1"/>
    <w:p w14:paraId="5075923E" w14:textId="77777777" w:rsidR="0029062D" w:rsidRDefault="0029062D" w:rsidP="008C1AA1"/>
    <w:p w14:paraId="497836FB" w14:textId="77777777" w:rsidR="0029062D" w:rsidRDefault="00000000" w:rsidP="008C1AA1">
      <w:pPr>
        <w:rPr>
          <w:noProof/>
        </w:rPr>
      </w:pPr>
      <w:r>
        <w:rPr>
          <w:noProof/>
        </w:rPr>
        <w:drawing>
          <wp:anchor distT="0" distB="0" distL="114300" distR="114300" simplePos="0" relativeHeight="251797504" behindDoc="0" locked="0" layoutInCell="1" allowOverlap="1" wp14:anchorId="0C8834F6" wp14:editId="6064713F">
            <wp:simplePos x="0" y="0"/>
            <wp:positionH relativeFrom="column">
              <wp:posOffset>19049</wp:posOffset>
            </wp:positionH>
            <wp:positionV relativeFrom="paragraph">
              <wp:posOffset>48259</wp:posOffset>
            </wp:positionV>
            <wp:extent cx="6283185" cy="2314575"/>
            <wp:effectExtent l="19050" t="19050" r="22860" b="9525"/>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
                    <pic:cNvPicPr/>
                  </pic:nvPicPr>
                  <pic:blipFill>
                    <a:blip r:embed="rId139"/>
                    <a:stretch>
                      <a:fillRect/>
                    </a:stretch>
                  </pic:blipFill>
                  <pic:spPr>
                    <a:xfrm>
                      <a:off x="0" y="0"/>
                      <a:ext cx="6291469" cy="231762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3E20896" w14:textId="77777777" w:rsidR="0029062D" w:rsidRDefault="0029062D" w:rsidP="008C1AA1">
      <w:pPr>
        <w:rPr>
          <w:noProof/>
        </w:rPr>
      </w:pPr>
    </w:p>
    <w:p w14:paraId="31702E52" w14:textId="77777777" w:rsidR="0029062D" w:rsidRDefault="0029062D" w:rsidP="008C1AA1">
      <w:pPr>
        <w:rPr>
          <w:noProof/>
        </w:rPr>
      </w:pPr>
    </w:p>
    <w:p w14:paraId="37ADD2BC" w14:textId="77777777" w:rsidR="0029062D" w:rsidRDefault="0029062D" w:rsidP="008C1AA1">
      <w:pPr>
        <w:rPr>
          <w:noProof/>
        </w:rPr>
      </w:pPr>
    </w:p>
    <w:p w14:paraId="227A530F" w14:textId="77777777" w:rsidR="0029062D" w:rsidRDefault="0029062D" w:rsidP="008C1AA1">
      <w:pPr>
        <w:rPr>
          <w:noProof/>
        </w:rPr>
      </w:pPr>
    </w:p>
    <w:p w14:paraId="49D13B58" w14:textId="77777777" w:rsidR="0029062D" w:rsidRDefault="0029062D" w:rsidP="008C1AA1">
      <w:pPr>
        <w:rPr>
          <w:noProof/>
        </w:rPr>
      </w:pPr>
    </w:p>
    <w:p w14:paraId="7ADE7116" w14:textId="77777777" w:rsidR="0029062D" w:rsidRDefault="0029062D" w:rsidP="008C1AA1"/>
    <w:p w14:paraId="42A55C31" w14:textId="77777777" w:rsidR="0029062D" w:rsidRDefault="00000000" w:rsidP="008C1AA1">
      <w:r>
        <w:rPr>
          <w:noProof/>
        </w:rPr>
        <w:drawing>
          <wp:anchor distT="0" distB="0" distL="114300" distR="114300" simplePos="0" relativeHeight="251798528" behindDoc="0" locked="0" layoutInCell="1" allowOverlap="1" wp14:anchorId="08595A5A" wp14:editId="66EBE7B7">
            <wp:simplePos x="0" y="0"/>
            <wp:positionH relativeFrom="column">
              <wp:posOffset>-1</wp:posOffset>
            </wp:positionH>
            <wp:positionV relativeFrom="paragraph">
              <wp:posOffset>320674</wp:posOffset>
            </wp:positionV>
            <wp:extent cx="6283869" cy="2333625"/>
            <wp:effectExtent l="19050" t="19050" r="22225" b="9525"/>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
                    <pic:cNvPicPr/>
                  </pic:nvPicPr>
                  <pic:blipFill>
                    <a:blip r:embed="rId140"/>
                    <a:stretch>
                      <a:fillRect/>
                    </a:stretch>
                  </pic:blipFill>
                  <pic:spPr>
                    <a:xfrm>
                      <a:off x="0" y="0"/>
                      <a:ext cx="6287974" cy="23351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CCE9FBD" w14:textId="77777777" w:rsidR="0029062D" w:rsidRDefault="0029062D" w:rsidP="008C1AA1"/>
    <w:p w14:paraId="7DD2EAA0" w14:textId="77777777" w:rsidR="0029062D" w:rsidRDefault="0029062D" w:rsidP="008C1AA1"/>
    <w:p w14:paraId="1F7FFB95" w14:textId="77777777" w:rsidR="0029062D" w:rsidRDefault="0029062D" w:rsidP="008C1AA1"/>
    <w:p w14:paraId="0BE3358F" w14:textId="77777777" w:rsidR="0029062D" w:rsidRDefault="0029062D" w:rsidP="008C1AA1"/>
    <w:p w14:paraId="268A6BCB" w14:textId="77777777" w:rsidR="0029062D" w:rsidRDefault="0029062D" w:rsidP="008C1AA1"/>
    <w:p w14:paraId="2756111B" w14:textId="77777777" w:rsidR="0029062D" w:rsidRDefault="0029062D" w:rsidP="008C1AA1"/>
    <w:p w14:paraId="2BDB01CA" w14:textId="77777777" w:rsidR="0029062D" w:rsidRDefault="0029062D" w:rsidP="008C1AA1"/>
    <w:p w14:paraId="0BE07914" w14:textId="77777777" w:rsidR="0029062D" w:rsidRDefault="00000000" w:rsidP="008C1AA1">
      <w:pPr>
        <w:rPr>
          <w:noProof/>
        </w:rPr>
      </w:pPr>
      <w:r>
        <w:rPr>
          <w:noProof/>
        </w:rPr>
        <w:drawing>
          <wp:anchor distT="0" distB="0" distL="114300" distR="114300" simplePos="0" relativeHeight="251799552" behindDoc="0" locked="0" layoutInCell="1" allowOverlap="1" wp14:anchorId="03253A17" wp14:editId="46323954">
            <wp:simplePos x="0" y="0"/>
            <wp:positionH relativeFrom="column">
              <wp:posOffset>19050</wp:posOffset>
            </wp:positionH>
            <wp:positionV relativeFrom="paragraph">
              <wp:posOffset>240665</wp:posOffset>
            </wp:positionV>
            <wp:extent cx="6218846" cy="2295525"/>
            <wp:effectExtent l="19050" t="19050" r="10795" b="9525"/>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
                    <pic:cNvPicPr/>
                  </pic:nvPicPr>
                  <pic:blipFill>
                    <a:blip r:embed="rId141"/>
                    <a:stretch>
                      <a:fillRect/>
                    </a:stretch>
                  </pic:blipFill>
                  <pic:spPr>
                    <a:xfrm>
                      <a:off x="0" y="0"/>
                      <a:ext cx="6221679" cy="22965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D91ADD0" w14:textId="77777777" w:rsidR="0029062D" w:rsidRDefault="0029062D" w:rsidP="008C1AA1">
      <w:pPr>
        <w:rPr>
          <w:noProof/>
        </w:rPr>
      </w:pPr>
    </w:p>
    <w:p w14:paraId="18C5CB39" w14:textId="77777777" w:rsidR="0029062D" w:rsidRDefault="0029062D" w:rsidP="008C1AA1">
      <w:pPr>
        <w:rPr>
          <w:noProof/>
        </w:rPr>
      </w:pPr>
    </w:p>
    <w:p w14:paraId="77120832" w14:textId="77777777" w:rsidR="0029062D" w:rsidRDefault="0029062D" w:rsidP="008C1AA1">
      <w:pPr>
        <w:rPr>
          <w:noProof/>
        </w:rPr>
      </w:pPr>
    </w:p>
    <w:p w14:paraId="09D152BD" w14:textId="77777777" w:rsidR="0029062D" w:rsidRDefault="0029062D" w:rsidP="008C1AA1">
      <w:pPr>
        <w:rPr>
          <w:noProof/>
        </w:rPr>
      </w:pPr>
    </w:p>
    <w:p w14:paraId="3E5FD7C7" w14:textId="77777777" w:rsidR="0029062D" w:rsidRDefault="0029062D" w:rsidP="008C1AA1">
      <w:pPr>
        <w:rPr>
          <w:noProof/>
        </w:rPr>
      </w:pPr>
    </w:p>
    <w:p w14:paraId="7DE5D331" w14:textId="77777777" w:rsidR="0029062D" w:rsidRDefault="0029062D" w:rsidP="008C1AA1">
      <w:pPr>
        <w:rPr>
          <w:noProof/>
        </w:rPr>
      </w:pPr>
    </w:p>
    <w:p w14:paraId="74E40033" w14:textId="77777777" w:rsidR="0029062D" w:rsidRDefault="0029062D" w:rsidP="008C1AA1">
      <w:pPr>
        <w:rPr>
          <w:noProof/>
        </w:rPr>
      </w:pPr>
    </w:p>
    <w:p w14:paraId="69E8990A" w14:textId="77777777" w:rsidR="0029062D" w:rsidRDefault="0029062D" w:rsidP="008C1AA1">
      <w:pPr>
        <w:rPr>
          <w:noProof/>
        </w:rPr>
      </w:pPr>
    </w:p>
    <w:p w14:paraId="1B43FFDC" w14:textId="77777777" w:rsidR="0029062D" w:rsidRDefault="0029062D" w:rsidP="008C1AA1">
      <w:pPr>
        <w:rPr>
          <w:noProof/>
        </w:rPr>
      </w:pPr>
    </w:p>
    <w:p w14:paraId="1ABB4BA1" w14:textId="77777777" w:rsidR="0029062D" w:rsidRDefault="00000000" w:rsidP="008C1AA1">
      <w:pPr>
        <w:rPr>
          <w:noProof/>
        </w:rPr>
      </w:pPr>
      <w:r>
        <w:rPr>
          <w:noProof/>
        </w:rPr>
        <w:drawing>
          <wp:anchor distT="0" distB="0" distL="114300" distR="114300" simplePos="0" relativeHeight="251800576" behindDoc="0" locked="0" layoutInCell="1" allowOverlap="1" wp14:anchorId="0FCE3578" wp14:editId="74E600ED">
            <wp:simplePos x="0" y="0"/>
            <wp:positionH relativeFrom="column">
              <wp:posOffset>-66675</wp:posOffset>
            </wp:positionH>
            <wp:positionV relativeFrom="paragraph">
              <wp:posOffset>104775</wp:posOffset>
            </wp:positionV>
            <wp:extent cx="6277587" cy="2924175"/>
            <wp:effectExtent l="19050" t="19050" r="28575" b="9525"/>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
                    <pic:cNvPicPr/>
                  </pic:nvPicPr>
                  <pic:blipFill>
                    <a:blip r:embed="rId142"/>
                    <a:stretch>
                      <a:fillRect/>
                    </a:stretch>
                  </pic:blipFill>
                  <pic:spPr>
                    <a:xfrm>
                      <a:off x="0" y="0"/>
                      <a:ext cx="6277587" cy="2924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E511584" w14:textId="77777777" w:rsidR="0029062D" w:rsidRDefault="0029062D" w:rsidP="008C1AA1">
      <w:pPr>
        <w:rPr>
          <w:noProof/>
        </w:rPr>
      </w:pPr>
    </w:p>
    <w:p w14:paraId="27B31B02" w14:textId="77777777" w:rsidR="0029062D" w:rsidRDefault="0029062D" w:rsidP="008C1AA1">
      <w:pPr>
        <w:rPr>
          <w:noProof/>
        </w:rPr>
      </w:pPr>
    </w:p>
    <w:p w14:paraId="1D1FDC18" w14:textId="77777777" w:rsidR="0029062D" w:rsidRDefault="0029062D" w:rsidP="008C1AA1">
      <w:pPr>
        <w:rPr>
          <w:noProof/>
        </w:rPr>
      </w:pPr>
    </w:p>
    <w:p w14:paraId="6A4B3951" w14:textId="77777777" w:rsidR="0029062D" w:rsidRDefault="0029062D" w:rsidP="008C1AA1">
      <w:pPr>
        <w:rPr>
          <w:noProof/>
        </w:rPr>
      </w:pPr>
    </w:p>
    <w:p w14:paraId="62E2C5E5" w14:textId="77777777" w:rsidR="0029062D" w:rsidRDefault="0029062D" w:rsidP="008C1AA1">
      <w:pPr>
        <w:rPr>
          <w:noProof/>
        </w:rPr>
      </w:pPr>
    </w:p>
    <w:p w14:paraId="30CECA7E" w14:textId="77777777" w:rsidR="0029062D" w:rsidRDefault="0029062D" w:rsidP="008C1AA1">
      <w:pPr>
        <w:rPr>
          <w:noProof/>
        </w:rPr>
      </w:pPr>
    </w:p>
    <w:p w14:paraId="083B179F" w14:textId="77777777" w:rsidR="0029062D" w:rsidRDefault="0029062D" w:rsidP="008C1AA1">
      <w:pPr>
        <w:rPr>
          <w:noProof/>
        </w:rPr>
      </w:pPr>
    </w:p>
    <w:p w14:paraId="5E05EC0D" w14:textId="77777777" w:rsidR="0029062D" w:rsidRDefault="0029062D" w:rsidP="008C1AA1">
      <w:pPr>
        <w:rPr>
          <w:noProof/>
        </w:rPr>
      </w:pPr>
    </w:p>
    <w:p w14:paraId="243D9EE4" w14:textId="77777777" w:rsidR="00E03860" w:rsidRDefault="00E03860" w:rsidP="008C1AA1">
      <w:pPr>
        <w:rPr>
          <w:noProof/>
        </w:rPr>
      </w:pPr>
    </w:p>
    <w:p w14:paraId="6B056771" w14:textId="77777777" w:rsidR="00E03860" w:rsidRDefault="00E03860" w:rsidP="008C1AA1">
      <w:pPr>
        <w:rPr>
          <w:noProof/>
        </w:rPr>
      </w:pPr>
    </w:p>
    <w:p w14:paraId="495E595B" w14:textId="77777777" w:rsidR="00E03860" w:rsidRDefault="00E03860" w:rsidP="008C1AA1">
      <w:pPr>
        <w:rPr>
          <w:noProof/>
        </w:rPr>
      </w:pPr>
    </w:p>
    <w:p w14:paraId="4396C2E9" w14:textId="77777777" w:rsidR="00E03860" w:rsidRDefault="00E03860" w:rsidP="008C1AA1">
      <w:pPr>
        <w:rPr>
          <w:noProof/>
        </w:rPr>
      </w:pPr>
    </w:p>
    <w:p w14:paraId="09C05018" w14:textId="77777777" w:rsidR="00E03860" w:rsidRDefault="00E03860" w:rsidP="008C1AA1">
      <w:pPr>
        <w:rPr>
          <w:noProof/>
        </w:rPr>
      </w:pPr>
    </w:p>
    <w:p w14:paraId="31CD6E54" w14:textId="77777777" w:rsidR="00E03860" w:rsidRDefault="00E03860" w:rsidP="008C1AA1">
      <w:pPr>
        <w:rPr>
          <w:noProof/>
        </w:rPr>
      </w:pPr>
    </w:p>
    <w:p w14:paraId="310E5C8A" w14:textId="77777777" w:rsidR="00E03860" w:rsidRDefault="00E03860" w:rsidP="008C1AA1">
      <w:pPr>
        <w:rPr>
          <w:noProof/>
        </w:rPr>
      </w:pPr>
    </w:p>
    <w:p w14:paraId="0F00F3AD" w14:textId="77777777" w:rsidR="00E03860" w:rsidRDefault="00E03860" w:rsidP="008C1AA1">
      <w:pPr>
        <w:rPr>
          <w:noProof/>
        </w:rPr>
      </w:pPr>
    </w:p>
    <w:p w14:paraId="3290E9A6" w14:textId="77777777" w:rsidR="00E03860" w:rsidRDefault="00E03860" w:rsidP="008C1AA1">
      <w:pPr>
        <w:rPr>
          <w:noProof/>
        </w:rPr>
      </w:pPr>
    </w:p>
    <w:p w14:paraId="7C6048D0" w14:textId="77777777" w:rsidR="00E03860" w:rsidRDefault="00E03860" w:rsidP="008C1AA1">
      <w:pPr>
        <w:rPr>
          <w:noProof/>
        </w:rPr>
      </w:pPr>
    </w:p>
    <w:p w14:paraId="14D646A8" w14:textId="77777777" w:rsidR="00E03860" w:rsidRDefault="00E03860" w:rsidP="008C1AA1">
      <w:pPr>
        <w:rPr>
          <w:noProof/>
        </w:rPr>
      </w:pPr>
    </w:p>
    <w:p w14:paraId="7B614E81" w14:textId="77777777" w:rsidR="00E03860" w:rsidRDefault="00E03860" w:rsidP="008C1AA1">
      <w:pPr>
        <w:rPr>
          <w:noProof/>
        </w:rPr>
      </w:pPr>
    </w:p>
    <w:p w14:paraId="5F0DA2E6" w14:textId="77777777" w:rsidR="00E03860" w:rsidRDefault="00E03860" w:rsidP="008C1AA1">
      <w:pPr>
        <w:rPr>
          <w:noProof/>
        </w:rPr>
      </w:pPr>
    </w:p>
    <w:p w14:paraId="292F2B19" w14:textId="77777777" w:rsidR="00E03860" w:rsidRDefault="00E03860" w:rsidP="008C1AA1">
      <w:pPr>
        <w:rPr>
          <w:noProof/>
        </w:rPr>
      </w:pPr>
    </w:p>
    <w:p w14:paraId="119513E2" w14:textId="77777777" w:rsidR="0029062D" w:rsidRDefault="00000000" w:rsidP="003B7E68">
      <w:pPr>
        <w:pStyle w:val="Heading1"/>
        <w:rPr>
          <w:noProof/>
        </w:rPr>
      </w:pPr>
      <w:bookmarkStart w:id="70" w:name="_Toc113446667"/>
      <w:r>
        <w:rPr>
          <w:noProof/>
        </w:rPr>
        <w:t>Available Options for Pharmaceutical Product Complaint (PPC) Process</w:t>
      </w:r>
      <w:bookmarkEnd w:id="70"/>
    </w:p>
    <w:p w14:paraId="1F28889D" w14:textId="77777777" w:rsidR="00D0344B" w:rsidRPr="009D75BA" w:rsidRDefault="00000000" w:rsidP="003B7E68">
      <w:r>
        <w:rPr>
          <w:b/>
          <w:bCs/>
        </w:rPr>
        <w:t xml:space="preserve">NOTE:  </w:t>
      </w:r>
      <w:r>
        <w:t>The options described in this section are planned for a future release of this Process APP.</w:t>
      </w:r>
    </w:p>
    <w:p w14:paraId="710DBBC2" w14:textId="77777777" w:rsidR="003B7E68" w:rsidRDefault="00000000" w:rsidP="003B7E68">
      <w:r>
        <w:rPr>
          <w:b/>
          <w:bCs/>
        </w:rPr>
        <w:t xml:space="preserve">Option 1A:  </w:t>
      </w:r>
      <w:r>
        <w:t>Option to change some of the field labels on the Process Task Forms</w:t>
      </w:r>
    </w:p>
    <w:p w14:paraId="36E901AE" w14:textId="77777777" w:rsidR="003B7E68" w:rsidRPr="00B73266" w:rsidRDefault="00000000" w:rsidP="003B7E68">
      <w:r>
        <w:rPr>
          <w:b/>
          <w:bCs/>
        </w:rPr>
        <w:t xml:space="preserve">Option 2: </w:t>
      </w:r>
      <w:r>
        <w:t xml:space="preserve">This option modifies the flow of the process to by-pass the second investigation approval (Step 7B).  If the </w:t>
      </w:r>
      <w:r w:rsidRPr="003B7E68">
        <w:rPr>
          <w:b/>
          <w:bCs/>
        </w:rPr>
        <w:t>QO Decision</w:t>
      </w:r>
      <w:r>
        <w:t xml:space="preserve"> = </w:t>
      </w:r>
      <w:r w:rsidRPr="003B7E68">
        <w:rPr>
          <w:i/>
          <w:iCs/>
        </w:rPr>
        <w:t>Approve</w:t>
      </w:r>
      <w:r>
        <w:t xml:space="preserve"> and the Step 2 field </w:t>
      </w:r>
      <w:r w:rsidRPr="003B7E68">
        <w:rPr>
          <w:b/>
          <w:bCs/>
        </w:rPr>
        <w:t>Classification</w:t>
      </w:r>
      <w:r>
        <w:t xml:space="preserve"> = </w:t>
      </w:r>
      <w:r>
        <w:rPr>
          <w:i/>
          <w:iCs/>
        </w:rPr>
        <w:t>Critical</w:t>
      </w:r>
      <w:r>
        <w:t>, all Secondary Tasks are made available to their assignees on confirmation. Each Secondary Task with a Task Type of POST will have the Due Date set to {Date of Step 7B confirmation} + 3 days.</w:t>
      </w:r>
    </w:p>
    <w:p w14:paraId="23F241F6" w14:textId="77777777" w:rsidR="003B7E68" w:rsidRPr="003B7E68" w:rsidRDefault="00000000" w:rsidP="003B7E68">
      <w:r>
        <w:rPr>
          <w:noProof/>
        </w:rPr>
        <w:drawing>
          <wp:inline distT="0" distB="0" distL="0" distR="0" wp14:anchorId="36BE771D" wp14:editId="43EC667B">
            <wp:extent cx="4058743" cy="4191000"/>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143"/>
                    <a:stretch>
                      <a:fillRect/>
                    </a:stretch>
                  </pic:blipFill>
                  <pic:spPr>
                    <a:xfrm>
                      <a:off x="0" y="0"/>
                      <a:ext cx="4091377" cy="4224697"/>
                    </a:xfrm>
                    <a:prstGeom prst="rect">
                      <a:avLst/>
                    </a:prstGeom>
                  </pic:spPr>
                </pic:pic>
              </a:graphicData>
            </a:graphic>
          </wp:inline>
        </w:drawing>
      </w:r>
    </w:p>
    <w:p w14:paraId="1FD9345D" w14:textId="77777777" w:rsidR="003B7E68" w:rsidRDefault="00000000" w:rsidP="008C1AA1">
      <w:r>
        <w:rPr>
          <w:b/>
          <w:bCs/>
        </w:rPr>
        <w:t xml:space="preserve">Option 3: </w:t>
      </w:r>
      <w:r>
        <w:t>This option limits the number of investigation extensions that are allowed.</w:t>
      </w:r>
      <w:r w:rsidR="00B73266">
        <w:t xml:space="preserve">  If 2 or more Investigation Extensions have been approved (via Step 4), the option </w:t>
      </w:r>
      <w:r w:rsidR="00B73266">
        <w:rPr>
          <w:i/>
          <w:iCs/>
        </w:rPr>
        <w:t xml:space="preserve">Investigation </w:t>
      </w:r>
      <w:r w:rsidR="00730B97">
        <w:rPr>
          <w:i/>
          <w:iCs/>
        </w:rPr>
        <w:t xml:space="preserve">Extension </w:t>
      </w:r>
      <w:r w:rsidR="00730B97">
        <w:t>is</w:t>
      </w:r>
      <w:r w:rsidR="00B73266">
        <w:t xml:space="preserve"> grayed out and disabled in the </w:t>
      </w:r>
      <w:r w:rsidR="00B73266" w:rsidRPr="00B73266">
        <w:rPr>
          <w:b/>
          <w:bCs/>
        </w:rPr>
        <w:t>Investigation and Root Cause Analysis Decision</w:t>
      </w:r>
      <w:r w:rsidR="00B73266">
        <w:t xml:space="preserve"> at Step 3.</w:t>
      </w:r>
    </w:p>
    <w:p w14:paraId="6ABA9DE3" w14:textId="77777777" w:rsidR="00B73266" w:rsidRDefault="00000000" w:rsidP="008C1AA1">
      <w:r>
        <w:rPr>
          <w:noProof/>
        </w:rPr>
        <w:drawing>
          <wp:anchor distT="0" distB="0" distL="114300" distR="114300" simplePos="0" relativeHeight="251789312" behindDoc="0" locked="0" layoutInCell="1" allowOverlap="1" wp14:anchorId="5F245971" wp14:editId="10883F50">
            <wp:simplePos x="0" y="0"/>
            <wp:positionH relativeFrom="column">
              <wp:posOffset>225188</wp:posOffset>
            </wp:positionH>
            <wp:positionV relativeFrom="paragraph">
              <wp:posOffset>450556</wp:posOffset>
            </wp:positionV>
            <wp:extent cx="1460310" cy="862602"/>
            <wp:effectExtent l="0" t="0" r="6985"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
                    <pic:cNvPicPr/>
                  </pic:nvPicPr>
                  <pic:blipFill>
                    <a:blip r:embed="rId144"/>
                    <a:stretch>
                      <a:fillRect/>
                    </a:stretch>
                  </pic:blipFill>
                  <pic:spPr>
                    <a:xfrm>
                      <a:off x="0" y="0"/>
                      <a:ext cx="1460310" cy="862602"/>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Option 4:  </w:t>
      </w:r>
      <w:r>
        <w:t xml:space="preserve">This option automatically creates a Secondary Task for Refund.  If </w:t>
      </w:r>
      <w:r>
        <w:rPr>
          <w:i/>
          <w:iCs/>
        </w:rPr>
        <w:t>Yes</w:t>
      </w:r>
      <w:r>
        <w:t xml:space="preserve"> is selected for </w:t>
      </w:r>
      <w:r>
        <w:rPr>
          <w:b/>
          <w:bCs/>
        </w:rPr>
        <w:t>Refund Requested?</w:t>
      </w:r>
      <w:r>
        <w:t xml:space="preserve"> At Step 1, the following Secondary Task is automatically generated:</w:t>
      </w:r>
    </w:p>
    <w:p w14:paraId="1447FFF5" w14:textId="77777777" w:rsidR="004B7BCB" w:rsidRDefault="00000000" w:rsidP="008C1AA1">
      <w:pPr>
        <w:rPr>
          <w:b/>
          <w:bCs/>
        </w:rPr>
      </w:pPr>
      <w:r>
        <w:tab/>
      </w:r>
    </w:p>
    <w:p w14:paraId="29332276" w14:textId="77777777" w:rsidR="004B7BCB" w:rsidRPr="004B7BCB" w:rsidRDefault="00000000" w:rsidP="008C1AA1">
      <w:pPr>
        <w:rPr>
          <w:b/>
          <w:bCs/>
        </w:rPr>
      </w:pPr>
      <w:r>
        <w:rPr>
          <w:b/>
          <w:bCs/>
        </w:rPr>
        <w:tab/>
      </w:r>
    </w:p>
    <w:p w14:paraId="29BDD525" w14:textId="77777777" w:rsidR="004B7BCB" w:rsidRDefault="00000000" w:rsidP="008C1AA1">
      <w:r>
        <w:rPr>
          <w:b/>
          <w:bCs/>
        </w:rPr>
        <w:t>Option 5</w:t>
      </w:r>
      <w:r>
        <w:t xml:space="preserve">: This option modified the flow of the process to by-pass Step 10, allowing the process to close after Step 9.  A </w:t>
      </w:r>
      <w:r>
        <w:rPr>
          <w:b/>
          <w:bCs/>
        </w:rPr>
        <w:t xml:space="preserve">Complaint Review Decision </w:t>
      </w:r>
      <w:r>
        <w:t xml:space="preserve">of </w:t>
      </w:r>
      <w:r>
        <w:rPr>
          <w:i/>
          <w:iCs/>
        </w:rPr>
        <w:t xml:space="preserve">Approve </w:t>
      </w:r>
      <w:r>
        <w:t xml:space="preserve">at Step 9 closes the process on confirmation. If at least one Secondary Task is not </w:t>
      </w:r>
      <w:r>
        <w:rPr>
          <w:i/>
          <w:iCs/>
        </w:rPr>
        <w:t>Completed</w:t>
      </w:r>
      <w:r>
        <w:t xml:space="preserve"> or </w:t>
      </w:r>
      <w:r>
        <w:rPr>
          <w:i/>
          <w:iCs/>
        </w:rPr>
        <w:t>Cancelled</w:t>
      </w:r>
      <w:r>
        <w:t xml:space="preserve">, the decision option </w:t>
      </w:r>
      <w:r>
        <w:rPr>
          <w:i/>
          <w:iCs/>
        </w:rPr>
        <w:t>Approve</w:t>
      </w:r>
      <w:r>
        <w:t xml:space="preserve"> is disabled and the following message is displayed in red below the Decision field: “Process cannot be closed. Some Secondary Tasks are pending.”  </w:t>
      </w:r>
    </w:p>
    <w:p w14:paraId="72A6C2D5" w14:textId="77777777" w:rsidR="004B7BCB" w:rsidRDefault="00000000" w:rsidP="008C1AA1">
      <w:r>
        <w:rPr>
          <w:noProof/>
        </w:rPr>
        <w:drawing>
          <wp:inline distT="0" distB="0" distL="0" distR="0" wp14:anchorId="55F18BD2" wp14:editId="2E8DD420">
            <wp:extent cx="4319944" cy="3076575"/>
            <wp:effectExtent l="0" t="0" r="4445"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45"/>
                    <a:stretch>
                      <a:fillRect/>
                    </a:stretch>
                  </pic:blipFill>
                  <pic:spPr>
                    <a:xfrm>
                      <a:off x="0" y="0"/>
                      <a:ext cx="4345485" cy="3094765"/>
                    </a:xfrm>
                    <a:prstGeom prst="rect">
                      <a:avLst/>
                    </a:prstGeom>
                  </pic:spPr>
                </pic:pic>
              </a:graphicData>
            </a:graphic>
          </wp:inline>
        </w:drawing>
      </w:r>
    </w:p>
    <w:p w14:paraId="028D4FC8" w14:textId="77777777" w:rsidR="00C741F5" w:rsidRDefault="00000000" w:rsidP="008C1AA1">
      <w:r>
        <w:rPr>
          <w:b/>
          <w:bCs/>
        </w:rPr>
        <w:t>Option 6</w:t>
      </w:r>
      <w:r>
        <w:t xml:space="preserve">: This option modifies the flow of the process to add an Adverse Drug Reaction investigation, Step 3A.  At Step 2, if </w:t>
      </w:r>
      <w:r>
        <w:rPr>
          <w:b/>
          <w:bCs/>
        </w:rPr>
        <w:t>Investigation Required?</w:t>
      </w:r>
      <w:r>
        <w:t xml:space="preserve"> = </w:t>
      </w:r>
      <w:r>
        <w:rPr>
          <w:i/>
          <w:iCs/>
        </w:rPr>
        <w:t xml:space="preserve">Yes, </w:t>
      </w:r>
      <w:r>
        <w:t xml:space="preserve">then a mandatory Yes/No field </w:t>
      </w:r>
      <w:r>
        <w:rPr>
          <w:b/>
          <w:bCs/>
        </w:rPr>
        <w:t>ADR Investigation Required?</w:t>
      </w:r>
      <w:r>
        <w:t xml:space="preserve"> is displayed.  If </w:t>
      </w:r>
      <w:r>
        <w:rPr>
          <w:b/>
          <w:bCs/>
        </w:rPr>
        <w:t>ADR Investigation Required?</w:t>
      </w:r>
      <w:r>
        <w:t xml:space="preserve"> = </w:t>
      </w:r>
      <w:r>
        <w:rPr>
          <w:i/>
          <w:iCs/>
        </w:rPr>
        <w:t>Yes</w:t>
      </w:r>
      <w:r>
        <w:t xml:space="preserve">, then the field </w:t>
      </w:r>
      <w:r>
        <w:rPr>
          <w:b/>
          <w:bCs/>
        </w:rPr>
        <w:t>ADR Investigator</w:t>
      </w:r>
      <w:r>
        <w:t xml:space="preserve"> is displayed.</w:t>
      </w:r>
    </w:p>
    <w:p w14:paraId="023A5C70" w14:textId="77777777" w:rsidR="00C741F5" w:rsidRDefault="00000000" w:rsidP="008C1AA1">
      <w:r>
        <w:t xml:space="preserve">If </w:t>
      </w:r>
      <w:r>
        <w:rPr>
          <w:i/>
          <w:iCs/>
        </w:rPr>
        <w:t>Approve</w:t>
      </w:r>
      <w:r>
        <w:t xml:space="preserve"> is selected for </w:t>
      </w:r>
      <w:r>
        <w:rPr>
          <w:b/>
          <w:bCs/>
        </w:rPr>
        <w:t xml:space="preserve">Complaint Assessment Decision </w:t>
      </w:r>
      <w:r>
        <w:t xml:space="preserve">at Step 2 and the selection for </w:t>
      </w:r>
      <w:r>
        <w:rPr>
          <w:b/>
          <w:bCs/>
        </w:rPr>
        <w:t xml:space="preserve">ADR Investigator </w:t>
      </w:r>
      <w:r>
        <w:t xml:space="preserve">and </w:t>
      </w:r>
      <w:r>
        <w:rPr>
          <w:b/>
          <w:bCs/>
        </w:rPr>
        <w:t>Complaint Review Assignment</w:t>
      </w:r>
      <w:r>
        <w:t xml:space="preserve"> is the same, the following error message is displayed in red below the decision and the process is not submitted when the Submit button is clicked</w:t>
      </w:r>
      <w:r w:rsidR="00730B97">
        <w:t>: “</w:t>
      </w:r>
      <w:r>
        <w:t xml:space="preserve">Please have different users selected as </w:t>
      </w:r>
      <w:r>
        <w:rPr>
          <w:b/>
          <w:bCs/>
        </w:rPr>
        <w:t>ADR Investigator</w:t>
      </w:r>
      <w:r>
        <w:t xml:space="preserve"> and </w:t>
      </w:r>
      <w:r>
        <w:rPr>
          <w:b/>
          <w:bCs/>
        </w:rPr>
        <w:t>Complaint Review Assignment</w:t>
      </w:r>
      <w:r>
        <w:t>.”</w:t>
      </w:r>
    </w:p>
    <w:p w14:paraId="13F8F1AF" w14:textId="77777777" w:rsidR="00C741F5" w:rsidRDefault="00000000" w:rsidP="008C1AA1">
      <w:r>
        <w:t xml:space="preserve">If </w:t>
      </w:r>
      <w:r>
        <w:rPr>
          <w:i/>
          <w:iCs/>
        </w:rPr>
        <w:t>Approve</w:t>
      </w:r>
      <w:r>
        <w:t xml:space="preserve"> is selected for </w:t>
      </w:r>
      <w:r>
        <w:rPr>
          <w:b/>
          <w:bCs/>
        </w:rPr>
        <w:t xml:space="preserve">Complaint Assessment Decision </w:t>
      </w:r>
      <w:r>
        <w:t xml:space="preserve">at Step 2, </w:t>
      </w:r>
      <w:r>
        <w:rPr>
          <w:b/>
          <w:bCs/>
        </w:rPr>
        <w:t>Investigation Required?</w:t>
      </w:r>
      <w:r>
        <w:t xml:space="preserve"> = </w:t>
      </w:r>
      <w:r>
        <w:rPr>
          <w:i/>
          <w:iCs/>
        </w:rPr>
        <w:t xml:space="preserve">Yes </w:t>
      </w:r>
      <w:r>
        <w:t xml:space="preserve">and </w:t>
      </w:r>
      <w:r>
        <w:rPr>
          <w:b/>
          <w:bCs/>
        </w:rPr>
        <w:t>ADR Investigation Required?</w:t>
      </w:r>
      <w:r>
        <w:t xml:space="preserve"> = </w:t>
      </w:r>
      <w:r>
        <w:rPr>
          <w:i/>
          <w:iCs/>
        </w:rPr>
        <w:t>Yes</w:t>
      </w:r>
      <w:r>
        <w:t>, the process moves to Step 3 and 3A on confirmation.</w:t>
      </w:r>
    </w:p>
    <w:p w14:paraId="505C8B81" w14:textId="77777777" w:rsidR="00D0344B" w:rsidRDefault="00000000" w:rsidP="008C1AA1">
      <w:r>
        <w:t xml:space="preserve">At Step 3, if </w:t>
      </w:r>
      <w:r>
        <w:rPr>
          <w:b/>
          <w:bCs/>
        </w:rPr>
        <w:t>ADR Investigation Required?</w:t>
      </w:r>
      <w:r>
        <w:t xml:space="preserve"> = </w:t>
      </w:r>
      <w:r>
        <w:rPr>
          <w:i/>
          <w:iCs/>
        </w:rPr>
        <w:t>Yes</w:t>
      </w:r>
      <w:r>
        <w:t xml:space="preserve"> and Step 3A is not completed, the decision option of </w:t>
      </w:r>
      <w:r>
        <w:rPr>
          <w:i/>
          <w:iCs/>
        </w:rPr>
        <w:t>Investigation Completed</w:t>
      </w:r>
      <w:r>
        <w:t xml:space="preserve"> is disabled and grayed out.</w:t>
      </w:r>
    </w:p>
    <w:p w14:paraId="0960AA47" w14:textId="77777777" w:rsidR="00D0344B" w:rsidRDefault="00000000" w:rsidP="008C1AA1">
      <w:r>
        <w:t xml:space="preserve">If implementing this option, Step 3A is called </w:t>
      </w:r>
      <w:r>
        <w:rPr>
          <w:b/>
          <w:bCs/>
        </w:rPr>
        <w:t xml:space="preserve">ADR Investigation </w:t>
      </w:r>
      <w:r>
        <w:t xml:space="preserve">and is assigned to the user selected in Step 2 as </w:t>
      </w:r>
      <w:r>
        <w:rPr>
          <w:b/>
          <w:bCs/>
        </w:rPr>
        <w:t xml:space="preserve">ADR Investigator.  </w:t>
      </w:r>
      <w:r w:rsidR="00E7566F">
        <w:t xml:space="preserve">This step includes a mandatory 8000-character Text Area called </w:t>
      </w:r>
      <w:r w:rsidR="00E7566F">
        <w:rPr>
          <w:b/>
          <w:bCs/>
        </w:rPr>
        <w:t xml:space="preserve">ADR Investigation Details </w:t>
      </w:r>
      <w:r w:rsidR="00E7566F">
        <w:t xml:space="preserve">that can be populated with Quick Text. </w:t>
      </w:r>
      <w:r>
        <w:t xml:space="preserve">Secondary Tasks can be added at this step but Related Processes and Document Control </w:t>
      </w:r>
      <w:r w:rsidR="00A64C29">
        <w:t xml:space="preserve">Processes </w:t>
      </w:r>
      <w:r>
        <w:t>cannot.</w:t>
      </w:r>
      <w:r w:rsidR="00A64C29">
        <w:t xml:space="preserve">  Secondary Tasks initiated at Step 3A have a Task Type that defaults to </w:t>
      </w:r>
      <w:r w:rsidR="00A64C29">
        <w:rPr>
          <w:i/>
          <w:iCs/>
        </w:rPr>
        <w:t>ADR Investigation.</w:t>
      </w:r>
      <w:r w:rsidR="00A64C29">
        <w:t xml:space="preserve"> If one or more of these tasks does not have the status of </w:t>
      </w:r>
      <w:r w:rsidR="00A64C29">
        <w:rPr>
          <w:i/>
          <w:iCs/>
        </w:rPr>
        <w:t>Completed</w:t>
      </w:r>
      <w:r w:rsidR="00A64C29">
        <w:t xml:space="preserve"> or </w:t>
      </w:r>
      <w:r w:rsidR="00A64C29">
        <w:rPr>
          <w:i/>
          <w:iCs/>
        </w:rPr>
        <w:t>Cancelled</w:t>
      </w:r>
      <w:r w:rsidR="00A64C29">
        <w:t xml:space="preserve">, the decision </w:t>
      </w:r>
      <w:r w:rsidR="00A64C29">
        <w:rPr>
          <w:i/>
          <w:iCs/>
        </w:rPr>
        <w:t xml:space="preserve">ADR Investigation Completed </w:t>
      </w:r>
      <w:r w:rsidR="00A64C29">
        <w:t>is disabled and grayed out.</w:t>
      </w:r>
    </w:p>
    <w:p w14:paraId="5C7121F5" w14:textId="77777777" w:rsidR="00A64C29" w:rsidRDefault="00000000" w:rsidP="008C1AA1">
      <w:r>
        <w:t xml:space="preserve">If the </w:t>
      </w:r>
      <w:r>
        <w:rPr>
          <w:b/>
          <w:bCs/>
        </w:rPr>
        <w:t xml:space="preserve">ADR Investigation Decision </w:t>
      </w:r>
      <w:r>
        <w:t xml:space="preserve">is set to </w:t>
      </w:r>
      <w:r>
        <w:rPr>
          <w:i/>
          <w:iCs/>
        </w:rPr>
        <w:t>Release Tasks</w:t>
      </w:r>
      <w:r>
        <w:t xml:space="preserve"> or to </w:t>
      </w:r>
      <w:r>
        <w:rPr>
          <w:i/>
          <w:iCs/>
        </w:rPr>
        <w:t>ADR Investigation Completed</w:t>
      </w:r>
      <w:r>
        <w:t xml:space="preserve"> the </w:t>
      </w:r>
      <w:r>
        <w:rPr>
          <w:b/>
          <w:bCs/>
        </w:rPr>
        <w:t>Comments</w:t>
      </w:r>
      <w:r>
        <w:rPr>
          <w:b/>
          <w:bCs/>
          <w:i/>
          <w:iCs/>
        </w:rPr>
        <w:t xml:space="preserve"> </w:t>
      </w:r>
      <w:r>
        <w:t xml:space="preserve">field is not </w:t>
      </w:r>
      <w:r w:rsidR="00730B97">
        <w:t>mandatory</w:t>
      </w:r>
      <w:r>
        <w:t>.</w:t>
      </w:r>
    </w:p>
    <w:p w14:paraId="7B30AEBC" w14:textId="77777777" w:rsidR="00A64C29" w:rsidRDefault="00000000" w:rsidP="008C1AA1">
      <w:r>
        <w:t xml:space="preserve">If the </w:t>
      </w:r>
      <w:r>
        <w:rPr>
          <w:b/>
          <w:bCs/>
        </w:rPr>
        <w:t>ADR Investigation Decision</w:t>
      </w:r>
      <w:r>
        <w:t xml:space="preserve"> = </w:t>
      </w:r>
      <w:r>
        <w:rPr>
          <w:i/>
          <w:iCs/>
        </w:rPr>
        <w:t>Release Tasks</w:t>
      </w:r>
      <w:r>
        <w:t>, the process moves back to Step 3A on confirmation.</w:t>
      </w:r>
    </w:p>
    <w:p w14:paraId="15AC505F" w14:textId="77777777" w:rsidR="00A64C29" w:rsidRDefault="00000000" w:rsidP="008C1AA1">
      <w:r>
        <w:rPr>
          <w:noProof/>
        </w:rPr>
        <w:drawing>
          <wp:anchor distT="0" distB="0" distL="114300" distR="114300" simplePos="0" relativeHeight="251792384" behindDoc="0" locked="0" layoutInCell="1" allowOverlap="1" wp14:anchorId="120FAB7D" wp14:editId="7E32A868">
            <wp:simplePos x="0" y="0"/>
            <wp:positionH relativeFrom="column">
              <wp:posOffset>38100</wp:posOffset>
            </wp:positionH>
            <wp:positionV relativeFrom="paragraph">
              <wp:posOffset>648969</wp:posOffset>
            </wp:positionV>
            <wp:extent cx="5690484" cy="5895975"/>
            <wp:effectExtent l="0" t="0" r="5715"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
                    <pic:cNvPicPr/>
                  </pic:nvPicPr>
                  <pic:blipFill>
                    <a:blip r:embed="rId146"/>
                    <a:stretch>
                      <a:fillRect/>
                    </a:stretch>
                  </pic:blipFill>
                  <pic:spPr>
                    <a:xfrm>
                      <a:off x="0" y="0"/>
                      <a:ext cx="5704691" cy="5910695"/>
                    </a:xfrm>
                    <a:prstGeom prst="rect">
                      <a:avLst/>
                    </a:prstGeom>
                  </pic:spPr>
                </pic:pic>
              </a:graphicData>
            </a:graphic>
            <wp14:sizeRelH relativeFrom="margin">
              <wp14:pctWidth>0</wp14:pctWidth>
            </wp14:sizeRelH>
            <wp14:sizeRelV relativeFrom="margin">
              <wp14:pctHeight>0</wp14:pctHeight>
            </wp14:sizeRelV>
          </wp:anchor>
        </w:drawing>
      </w:r>
      <w:r>
        <w:t xml:space="preserve">If the </w:t>
      </w:r>
      <w:r>
        <w:rPr>
          <w:b/>
          <w:bCs/>
        </w:rPr>
        <w:t>ADR Investigation Decision</w:t>
      </w:r>
      <w:r>
        <w:t xml:space="preserve"> = </w:t>
      </w:r>
      <w:r>
        <w:rPr>
          <w:i/>
          <w:iCs/>
        </w:rPr>
        <w:t>ADR Investigation Completed</w:t>
      </w:r>
      <w:r>
        <w:t xml:space="preserve"> or </w:t>
      </w:r>
      <w:r>
        <w:rPr>
          <w:i/>
          <w:iCs/>
        </w:rPr>
        <w:t>Cancel ADR Investigation</w:t>
      </w:r>
      <w:r>
        <w:t>, the process continues to other steps on confirmation.  All Secondary Tasks, except Task Type = POST are made available to their assignees on confirmation of Step 3A.</w:t>
      </w:r>
    </w:p>
    <w:p w14:paraId="0E93F98C" w14:textId="77777777" w:rsidR="00E7566F" w:rsidRPr="00A64C29" w:rsidRDefault="00E7566F" w:rsidP="008C1AA1"/>
    <w:sectPr w:rsidR="00E7566F" w:rsidRPr="00A64C29">
      <w:headerReference w:type="even" r:id="rId147"/>
      <w:headerReference w:type="default" r:id="rId148"/>
      <w:footerReference w:type="even" r:id="rId149"/>
      <w:footerReference w:type="default" r:id="rId150"/>
      <w:headerReference w:type="first" r:id="rId151"/>
      <w:footerReference w:type="first" r:id="rId1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435F" w14:textId="77777777" w:rsidR="00B25B71" w:rsidRDefault="00B25B71">
      <w:pPr>
        <w:spacing w:after="0" w:line="240" w:lineRule="auto"/>
      </w:pPr>
      <w:r>
        <w:separator/>
      </w:r>
    </w:p>
  </w:endnote>
  <w:endnote w:type="continuationSeparator" w:id="0">
    <w:p w14:paraId="46B917F0" w14:textId="77777777" w:rsidR="00B25B71" w:rsidRDefault="00B25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C6B5" w14:textId="77777777" w:rsidR="00F67F37" w:rsidRDefault="00F67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EE4E" w14:textId="3A71842E" w:rsidR="00087FAF" w:rsidRPr="00922018" w:rsidRDefault="00087FAF">
    <w:pPr>
      <w:pStyle w:val="Footer"/>
      <w:rPr>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52A3" w14:textId="77777777" w:rsidR="00F67F37" w:rsidRDefault="00F67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96A77" w14:textId="77777777" w:rsidR="00B25B71" w:rsidRDefault="00B25B71">
      <w:pPr>
        <w:spacing w:after="0" w:line="240" w:lineRule="auto"/>
      </w:pPr>
      <w:r>
        <w:separator/>
      </w:r>
    </w:p>
  </w:footnote>
  <w:footnote w:type="continuationSeparator" w:id="0">
    <w:p w14:paraId="2BF4B9E1" w14:textId="77777777" w:rsidR="00B25B71" w:rsidRDefault="00B25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1208" w14:textId="77777777" w:rsidR="00F67F37" w:rsidRDefault="00F67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DD42" w14:textId="77777777" w:rsidR="00087FAF" w:rsidRDefault="00000000" w:rsidP="009A0545">
    <w:pPr>
      <w:pStyle w:val="Header"/>
      <w:jc w:val="right"/>
    </w:pPr>
    <w:r>
      <w:rPr>
        <w:noProof/>
      </w:rPr>
      <w:drawing>
        <wp:inline distT="0" distB="0" distL="0" distR="0" wp14:anchorId="7376E682" wp14:editId="33760216">
          <wp:extent cx="1579245" cy="530225"/>
          <wp:effectExtent l="0" t="0" r="1905"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74740550" w14:textId="77777777" w:rsidR="00087FAF"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9</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2499" w14:textId="77777777" w:rsidR="00F67F37" w:rsidRDefault="00F67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245"/>
    <w:multiLevelType w:val="hybridMultilevel"/>
    <w:tmpl w:val="1BDC0A4C"/>
    <w:lvl w:ilvl="0" w:tplc="45E6FE1E">
      <w:start w:val="1"/>
      <w:numFmt w:val="bullet"/>
      <w:lvlText w:val=""/>
      <w:lvlJc w:val="left"/>
      <w:pPr>
        <w:ind w:left="2880" w:hanging="360"/>
      </w:pPr>
      <w:rPr>
        <w:rFonts w:ascii="Symbol" w:hAnsi="Symbol" w:hint="default"/>
      </w:rPr>
    </w:lvl>
    <w:lvl w:ilvl="1" w:tplc="73F297DE">
      <w:start w:val="1"/>
      <w:numFmt w:val="bullet"/>
      <w:lvlText w:val=""/>
      <w:lvlJc w:val="left"/>
      <w:pPr>
        <w:ind w:left="3600" w:hanging="360"/>
      </w:pPr>
      <w:rPr>
        <w:rFonts w:ascii="Symbol" w:hAnsi="Symbol" w:hint="default"/>
      </w:rPr>
    </w:lvl>
    <w:lvl w:ilvl="2" w:tplc="87B46874">
      <w:start w:val="1"/>
      <w:numFmt w:val="bullet"/>
      <w:lvlText w:val="o"/>
      <w:lvlJc w:val="left"/>
      <w:pPr>
        <w:ind w:left="4320" w:hanging="360"/>
      </w:pPr>
      <w:rPr>
        <w:rFonts w:ascii="Courier New" w:hAnsi="Courier New" w:cs="Courier New" w:hint="default"/>
      </w:rPr>
    </w:lvl>
    <w:lvl w:ilvl="3" w:tplc="BB844F2E" w:tentative="1">
      <w:start w:val="1"/>
      <w:numFmt w:val="bullet"/>
      <w:lvlText w:val=""/>
      <w:lvlJc w:val="left"/>
      <w:pPr>
        <w:ind w:left="5040" w:hanging="360"/>
      </w:pPr>
      <w:rPr>
        <w:rFonts w:ascii="Symbol" w:hAnsi="Symbol" w:hint="default"/>
      </w:rPr>
    </w:lvl>
    <w:lvl w:ilvl="4" w:tplc="18C6E104" w:tentative="1">
      <w:start w:val="1"/>
      <w:numFmt w:val="bullet"/>
      <w:lvlText w:val="o"/>
      <w:lvlJc w:val="left"/>
      <w:pPr>
        <w:ind w:left="5760" w:hanging="360"/>
      </w:pPr>
      <w:rPr>
        <w:rFonts w:ascii="Courier New" w:hAnsi="Courier New" w:cs="Courier New" w:hint="default"/>
      </w:rPr>
    </w:lvl>
    <w:lvl w:ilvl="5" w:tplc="E9D4094E" w:tentative="1">
      <w:start w:val="1"/>
      <w:numFmt w:val="bullet"/>
      <w:lvlText w:val=""/>
      <w:lvlJc w:val="left"/>
      <w:pPr>
        <w:ind w:left="6480" w:hanging="360"/>
      </w:pPr>
      <w:rPr>
        <w:rFonts w:ascii="Wingdings" w:hAnsi="Wingdings" w:hint="default"/>
      </w:rPr>
    </w:lvl>
    <w:lvl w:ilvl="6" w:tplc="4EFEEA08" w:tentative="1">
      <w:start w:val="1"/>
      <w:numFmt w:val="bullet"/>
      <w:lvlText w:val=""/>
      <w:lvlJc w:val="left"/>
      <w:pPr>
        <w:ind w:left="7200" w:hanging="360"/>
      </w:pPr>
      <w:rPr>
        <w:rFonts w:ascii="Symbol" w:hAnsi="Symbol" w:hint="default"/>
      </w:rPr>
    </w:lvl>
    <w:lvl w:ilvl="7" w:tplc="D36EA56A" w:tentative="1">
      <w:start w:val="1"/>
      <w:numFmt w:val="bullet"/>
      <w:lvlText w:val="o"/>
      <w:lvlJc w:val="left"/>
      <w:pPr>
        <w:ind w:left="7920" w:hanging="360"/>
      </w:pPr>
      <w:rPr>
        <w:rFonts w:ascii="Courier New" w:hAnsi="Courier New" w:cs="Courier New" w:hint="default"/>
      </w:rPr>
    </w:lvl>
    <w:lvl w:ilvl="8" w:tplc="7C147220" w:tentative="1">
      <w:start w:val="1"/>
      <w:numFmt w:val="bullet"/>
      <w:lvlText w:val=""/>
      <w:lvlJc w:val="left"/>
      <w:pPr>
        <w:ind w:left="8640" w:hanging="360"/>
      </w:pPr>
      <w:rPr>
        <w:rFonts w:ascii="Wingdings" w:hAnsi="Wingdings" w:hint="default"/>
      </w:rPr>
    </w:lvl>
  </w:abstractNum>
  <w:abstractNum w:abstractNumId="1" w15:restartNumberingAfterBreak="0">
    <w:nsid w:val="02E067D1"/>
    <w:multiLevelType w:val="hybridMultilevel"/>
    <w:tmpl w:val="39F2598A"/>
    <w:lvl w:ilvl="0" w:tplc="D7AEAF76">
      <w:start w:val="1"/>
      <w:numFmt w:val="bullet"/>
      <w:lvlText w:val=""/>
      <w:lvlJc w:val="left"/>
      <w:pPr>
        <w:ind w:left="6585" w:hanging="360"/>
      </w:pPr>
      <w:rPr>
        <w:rFonts w:ascii="Symbol" w:hAnsi="Symbol" w:hint="default"/>
      </w:rPr>
    </w:lvl>
    <w:lvl w:ilvl="1" w:tplc="F42A9FC4" w:tentative="1">
      <w:start w:val="1"/>
      <w:numFmt w:val="bullet"/>
      <w:lvlText w:val="o"/>
      <w:lvlJc w:val="left"/>
      <w:pPr>
        <w:ind w:left="7305" w:hanging="360"/>
      </w:pPr>
      <w:rPr>
        <w:rFonts w:ascii="Courier New" w:hAnsi="Courier New" w:cs="Courier New" w:hint="default"/>
      </w:rPr>
    </w:lvl>
    <w:lvl w:ilvl="2" w:tplc="8EE6993E" w:tentative="1">
      <w:start w:val="1"/>
      <w:numFmt w:val="bullet"/>
      <w:lvlText w:val=""/>
      <w:lvlJc w:val="left"/>
      <w:pPr>
        <w:ind w:left="8025" w:hanging="360"/>
      </w:pPr>
      <w:rPr>
        <w:rFonts w:ascii="Wingdings" w:hAnsi="Wingdings" w:hint="default"/>
      </w:rPr>
    </w:lvl>
    <w:lvl w:ilvl="3" w:tplc="5D24A568" w:tentative="1">
      <w:start w:val="1"/>
      <w:numFmt w:val="bullet"/>
      <w:lvlText w:val=""/>
      <w:lvlJc w:val="left"/>
      <w:pPr>
        <w:ind w:left="8745" w:hanging="360"/>
      </w:pPr>
      <w:rPr>
        <w:rFonts w:ascii="Symbol" w:hAnsi="Symbol" w:hint="default"/>
      </w:rPr>
    </w:lvl>
    <w:lvl w:ilvl="4" w:tplc="3A44924C" w:tentative="1">
      <w:start w:val="1"/>
      <w:numFmt w:val="bullet"/>
      <w:lvlText w:val="o"/>
      <w:lvlJc w:val="left"/>
      <w:pPr>
        <w:ind w:left="9465" w:hanging="360"/>
      </w:pPr>
      <w:rPr>
        <w:rFonts w:ascii="Courier New" w:hAnsi="Courier New" w:cs="Courier New" w:hint="default"/>
      </w:rPr>
    </w:lvl>
    <w:lvl w:ilvl="5" w:tplc="19E4A84C" w:tentative="1">
      <w:start w:val="1"/>
      <w:numFmt w:val="bullet"/>
      <w:lvlText w:val=""/>
      <w:lvlJc w:val="left"/>
      <w:pPr>
        <w:ind w:left="10185" w:hanging="360"/>
      </w:pPr>
      <w:rPr>
        <w:rFonts w:ascii="Wingdings" w:hAnsi="Wingdings" w:hint="default"/>
      </w:rPr>
    </w:lvl>
    <w:lvl w:ilvl="6" w:tplc="F5FC7568" w:tentative="1">
      <w:start w:val="1"/>
      <w:numFmt w:val="bullet"/>
      <w:lvlText w:val=""/>
      <w:lvlJc w:val="left"/>
      <w:pPr>
        <w:ind w:left="10905" w:hanging="360"/>
      </w:pPr>
      <w:rPr>
        <w:rFonts w:ascii="Symbol" w:hAnsi="Symbol" w:hint="default"/>
      </w:rPr>
    </w:lvl>
    <w:lvl w:ilvl="7" w:tplc="9CA62C3E" w:tentative="1">
      <w:start w:val="1"/>
      <w:numFmt w:val="bullet"/>
      <w:lvlText w:val="o"/>
      <w:lvlJc w:val="left"/>
      <w:pPr>
        <w:ind w:left="11625" w:hanging="360"/>
      </w:pPr>
      <w:rPr>
        <w:rFonts w:ascii="Courier New" w:hAnsi="Courier New" w:cs="Courier New" w:hint="default"/>
      </w:rPr>
    </w:lvl>
    <w:lvl w:ilvl="8" w:tplc="BB8427B4" w:tentative="1">
      <w:start w:val="1"/>
      <w:numFmt w:val="bullet"/>
      <w:lvlText w:val=""/>
      <w:lvlJc w:val="left"/>
      <w:pPr>
        <w:ind w:left="12345" w:hanging="360"/>
      </w:pPr>
      <w:rPr>
        <w:rFonts w:ascii="Wingdings" w:hAnsi="Wingdings" w:hint="default"/>
      </w:rPr>
    </w:lvl>
  </w:abstractNum>
  <w:abstractNum w:abstractNumId="2" w15:restartNumberingAfterBreak="0">
    <w:nsid w:val="06E93994"/>
    <w:multiLevelType w:val="hybridMultilevel"/>
    <w:tmpl w:val="57F2364E"/>
    <w:lvl w:ilvl="0" w:tplc="92FC34A4">
      <w:start w:val="1"/>
      <w:numFmt w:val="bullet"/>
      <w:lvlText w:val=""/>
      <w:lvlJc w:val="left"/>
      <w:pPr>
        <w:ind w:left="720" w:hanging="360"/>
      </w:pPr>
      <w:rPr>
        <w:rFonts w:ascii="Symbol" w:hAnsi="Symbol" w:hint="default"/>
      </w:rPr>
    </w:lvl>
    <w:lvl w:ilvl="1" w:tplc="DA6C0B88" w:tentative="1">
      <w:start w:val="1"/>
      <w:numFmt w:val="bullet"/>
      <w:lvlText w:val="o"/>
      <w:lvlJc w:val="left"/>
      <w:pPr>
        <w:ind w:left="1440" w:hanging="360"/>
      </w:pPr>
      <w:rPr>
        <w:rFonts w:ascii="Courier New" w:hAnsi="Courier New" w:cs="Courier New" w:hint="default"/>
      </w:rPr>
    </w:lvl>
    <w:lvl w:ilvl="2" w:tplc="E1343722" w:tentative="1">
      <w:start w:val="1"/>
      <w:numFmt w:val="bullet"/>
      <w:lvlText w:val=""/>
      <w:lvlJc w:val="left"/>
      <w:pPr>
        <w:ind w:left="2160" w:hanging="360"/>
      </w:pPr>
      <w:rPr>
        <w:rFonts w:ascii="Wingdings" w:hAnsi="Wingdings" w:hint="default"/>
      </w:rPr>
    </w:lvl>
    <w:lvl w:ilvl="3" w:tplc="A1666D70" w:tentative="1">
      <w:start w:val="1"/>
      <w:numFmt w:val="bullet"/>
      <w:lvlText w:val=""/>
      <w:lvlJc w:val="left"/>
      <w:pPr>
        <w:ind w:left="2880" w:hanging="360"/>
      </w:pPr>
      <w:rPr>
        <w:rFonts w:ascii="Symbol" w:hAnsi="Symbol" w:hint="default"/>
      </w:rPr>
    </w:lvl>
    <w:lvl w:ilvl="4" w:tplc="C0D8BE9A" w:tentative="1">
      <w:start w:val="1"/>
      <w:numFmt w:val="bullet"/>
      <w:lvlText w:val="o"/>
      <w:lvlJc w:val="left"/>
      <w:pPr>
        <w:ind w:left="3600" w:hanging="360"/>
      </w:pPr>
      <w:rPr>
        <w:rFonts w:ascii="Courier New" w:hAnsi="Courier New" w:cs="Courier New" w:hint="default"/>
      </w:rPr>
    </w:lvl>
    <w:lvl w:ilvl="5" w:tplc="92F43280" w:tentative="1">
      <w:start w:val="1"/>
      <w:numFmt w:val="bullet"/>
      <w:lvlText w:val=""/>
      <w:lvlJc w:val="left"/>
      <w:pPr>
        <w:ind w:left="4320" w:hanging="360"/>
      </w:pPr>
      <w:rPr>
        <w:rFonts w:ascii="Wingdings" w:hAnsi="Wingdings" w:hint="default"/>
      </w:rPr>
    </w:lvl>
    <w:lvl w:ilvl="6" w:tplc="B42CA62C" w:tentative="1">
      <w:start w:val="1"/>
      <w:numFmt w:val="bullet"/>
      <w:lvlText w:val=""/>
      <w:lvlJc w:val="left"/>
      <w:pPr>
        <w:ind w:left="5040" w:hanging="360"/>
      </w:pPr>
      <w:rPr>
        <w:rFonts w:ascii="Symbol" w:hAnsi="Symbol" w:hint="default"/>
      </w:rPr>
    </w:lvl>
    <w:lvl w:ilvl="7" w:tplc="64301F62" w:tentative="1">
      <w:start w:val="1"/>
      <w:numFmt w:val="bullet"/>
      <w:lvlText w:val="o"/>
      <w:lvlJc w:val="left"/>
      <w:pPr>
        <w:ind w:left="5760" w:hanging="360"/>
      </w:pPr>
      <w:rPr>
        <w:rFonts w:ascii="Courier New" w:hAnsi="Courier New" w:cs="Courier New" w:hint="default"/>
      </w:rPr>
    </w:lvl>
    <w:lvl w:ilvl="8" w:tplc="34AC1A00" w:tentative="1">
      <w:start w:val="1"/>
      <w:numFmt w:val="bullet"/>
      <w:lvlText w:val=""/>
      <w:lvlJc w:val="left"/>
      <w:pPr>
        <w:ind w:left="6480" w:hanging="360"/>
      </w:pPr>
      <w:rPr>
        <w:rFonts w:ascii="Wingdings" w:hAnsi="Wingdings" w:hint="default"/>
      </w:rPr>
    </w:lvl>
  </w:abstractNum>
  <w:abstractNum w:abstractNumId="3" w15:restartNumberingAfterBreak="0">
    <w:nsid w:val="1B704D08"/>
    <w:multiLevelType w:val="hybridMultilevel"/>
    <w:tmpl w:val="DF929E94"/>
    <w:lvl w:ilvl="0" w:tplc="A978F564">
      <w:start w:val="1"/>
      <w:numFmt w:val="bullet"/>
      <w:lvlText w:val=""/>
      <w:lvlJc w:val="left"/>
      <w:pPr>
        <w:ind w:left="720" w:hanging="360"/>
      </w:pPr>
      <w:rPr>
        <w:rFonts w:ascii="Symbol" w:hAnsi="Symbol" w:hint="default"/>
      </w:rPr>
    </w:lvl>
    <w:lvl w:ilvl="1" w:tplc="9E3E5D36" w:tentative="1">
      <w:start w:val="1"/>
      <w:numFmt w:val="bullet"/>
      <w:lvlText w:val="o"/>
      <w:lvlJc w:val="left"/>
      <w:pPr>
        <w:ind w:left="1440" w:hanging="360"/>
      </w:pPr>
      <w:rPr>
        <w:rFonts w:ascii="Courier New" w:hAnsi="Courier New" w:cs="Courier New" w:hint="default"/>
      </w:rPr>
    </w:lvl>
    <w:lvl w:ilvl="2" w:tplc="34726DBE" w:tentative="1">
      <w:start w:val="1"/>
      <w:numFmt w:val="bullet"/>
      <w:lvlText w:val=""/>
      <w:lvlJc w:val="left"/>
      <w:pPr>
        <w:ind w:left="2160" w:hanging="360"/>
      </w:pPr>
      <w:rPr>
        <w:rFonts w:ascii="Wingdings" w:hAnsi="Wingdings" w:hint="default"/>
      </w:rPr>
    </w:lvl>
    <w:lvl w:ilvl="3" w:tplc="A252CF58" w:tentative="1">
      <w:start w:val="1"/>
      <w:numFmt w:val="bullet"/>
      <w:lvlText w:val=""/>
      <w:lvlJc w:val="left"/>
      <w:pPr>
        <w:ind w:left="2880" w:hanging="360"/>
      </w:pPr>
      <w:rPr>
        <w:rFonts w:ascii="Symbol" w:hAnsi="Symbol" w:hint="default"/>
      </w:rPr>
    </w:lvl>
    <w:lvl w:ilvl="4" w:tplc="0A9687F6" w:tentative="1">
      <w:start w:val="1"/>
      <w:numFmt w:val="bullet"/>
      <w:lvlText w:val="o"/>
      <w:lvlJc w:val="left"/>
      <w:pPr>
        <w:ind w:left="3600" w:hanging="360"/>
      </w:pPr>
      <w:rPr>
        <w:rFonts w:ascii="Courier New" w:hAnsi="Courier New" w:cs="Courier New" w:hint="default"/>
      </w:rPr>
    </w:lvl>
    <w:lvl w:ilvl="5" w:tplc="4A9C934E" w:tentative="1">
      <w:start w:val="1"/>
      <w:numFmt w:val="bullet"/>
      <w:lvlText w:val=""/>
      <w:lvlJc w:val="left"/>
      <w:pPr>
        <w:ind w:left="4320" w:hanging="360"/>
      </w:pPr>
      <w:rPr>
        <w:rFonts w:ascii="Wingdings" w:hAnsi="Wingdings" w:hint="default"/>
      </w:rPr>
    </w:lvl>
    <w:lvl w:ilvl="6" w:tplc="8850C5FE" w:tentative="1">
      <w:start w:val="1"/>
      <w:numFmt w:val="bullet"/>
      <w:lvlText w:val=""/>
      <w:lvlJc w:val="left"/>
      <w:pPr>
        <w:ind w:left="5040" w:hanging="360"/>
      </w:pPr>
      <w:rPr>
        <w:rFonts w:ascii="Symbol" w:hAnsi="Symbol" w:hint="default"/>
      </w:rPr>
    </w:lvl>
    <w:lvl w:ilvl="7" w:tplc="1E3C48E2" w:tentative="1">
      <w:start w:val="1"/>
      <w:numFmt w:val="bullet"/>
      <w:lvlText w:val="o"/>
      <w:lvlJc w:val="left"/>
      <w:pPr>
        <w:ind w:left="5760" w:hanging="360"/>
      </w:pPr>
      <w:rPr>
        <w:rFonts w:ascii="Courier New" w:hAnsi="Courier New" w:cs="Courier New" w:hint="default"/>
      </w:rPr>
    </w:lvl>
    <w:lvl w:ilvl="8" w:tplc="81809B36" w:tentative="1">
      <w:start w:val="1"/>
      <w:numFmt w:val="bullet"/>
      <w:lvlText w:val=""/>
      <w:lvlJc w:val="left"/>
      <w:pPr>
        <w:ind w:left="6480" w:hanging="360"/>
      </w:pPr>
      <w:rPr>
        <w:rFonts w:ascii="Wingdings" w:hAnsi="Wingdings" w:hint="default"/>
      </w:rPr>
    </w:lvl>
  </w:abstractNum>
  <w:abstractNum w:abstractNumId="4" w15:restartNumberingAfterBreak="0">
    <w:nsid w:val="2D042EBA"/>
    <w:multiLevelType w:val="hybridMultilevel"/>
    <w:tmpl w:val="86EEFBDC"/>
    <w:lvl w:ilvl="0" w:tplc="93500BD0">
      <w:start w:val="1"/>
      <w:numFmt w:val="bullet"/>
      <w:lvlText w:val=""/>
      <w:lvlJc w:val="left"/>
      <w:pPr>
        <w:ind w:left="4950" w:hanging="360"/>
      </w:pPr>
      <w:rPr>
        <w:rFonts w:ascii="Symbol" w:hAnsi="Symbol" w:hint="default"/>
      </w:rPr>
    </w:lvl>
    <w:lvl w:ilvl="1" w:tplc="96909660" w:tentative="1">
      <w:start w:val="1"/>
      <w:numFmt w:val="bullet"/>
      <w:lvlText w:val="o"/>
      <w:lvlJc w:val="left"/>
      <w:pPr>
        <w:ind w:left="5670" w:hanging="360"/>
      </w:pPr>
      <w:rPr>
        <w:rFonts w:ascii="Courier New" w:hAnsi="Courier New" w:cs="Courier New" w:hint="default"/>
      </w:rPr>
    </w:lvl>
    <w:lvl w:ilvl="2" w:tplc="5798F486" w:tentative="1">
      <w:start w:val="1"/>
      <w:numFmt w:val="bullet"/>
      <w:lvlText w:val=""/>
      <w:lvlJc w:val="left"/>
      <w:pPr>
        <w:ind w:left="6390" w:hanging="360"/>
      </w:pPr>
      <w:rPr>
        <w:rFonts w:ascii="Wingdings" w:hAnsi="Wingdings" w:hint="default"/>
      </w:rPr>
    </w:lvl>
    <w:lvl w:ilvl="3" w:tplc="4B544B9C" w:tentative="1">
      <w:start w:val="1"/>
      <w:numFmt w:val="bullet"/>
      <w:lvlText w:val=""/>
      <w:lvlJc w:val="left"/>
      <w:pPr>
        <w:ind w:left="7110" w:hanging="360"/>
      </w:pPr>
      <w:rPr>
        <w:rFonts w:ascii="Symbol" w:hAnsi="Symbol" w:hint="default"/>
      </w:rPr>
    </w:lvl>
    <w:lvl w:ilvl="4" w:tplc="2EA27E9C" w:tentative="1">
      <w:start w:val="1"/>
      <w:numFmt w:val="bullet"/>
      <w:lvlText w:val="o"/>
      <w:lvlJc w:val="left"/>
      <w:pPr>
        <w:ind w:left="7830" w:hanging="360"/>
      </w:pPr>
      <w:rPr>
        <w:rFonts w:ascii="Courier New" w:hAnsi="Courier New" w:cs="Courier New" w:hint="default"/>
      </w:rPr>
    </w:lvl>
    <w:lvl w:ilvl="5" w:tplc="AE7C4CCA" w:tentative="1">
      <w:start w:val="1"/>
      <w:numFmt w:val="bullet"/>
      <w:lvlText w:val=""/>
      <w:lvlJc w:val="left"/>
      <w:pPr>
        <w:ind w:left="8550" w:hanging="360"/>
      </w:pPr>
      <w:rPr>
        <w:rFonts w:ascii="Wingdings" w:hAnsi="Wingdings" w:hint="default"/>
      </w:rPr>
    </w:lvl>
    <w:lvl w:ilvl="6" w:tplc="6BF648D6" w:tentative="1">
      <w:start w:val="1"/>
      <w:numFmt w:val="bullet"/>
      <w:lvlText w:val=""/>
      <w:lvlJc w:val="left"/>
      <w:pPr>
        <w:ind w:left="9270" w:hanging="360"/>
      </w:pPr>
      <w:rPr>
        <w:rFonts w:ascii="Symbol" w:hAnsi="Symbol" w:hint="default"/>
      </w:rPr>
    </w:lvl>
    <w:lvl w:ilvl="7" w:tplc="9E74460E" w:tentative="1">
      <w:start w:val="1"/>
      <w:numFmt w:val="bullet"/>
      <w:lvlText w:val="o"/>
      <w:lvlJc w:val="left"/>
      <w:pPr>
        <w:ind w:left="9990" w:hanging="360"/>
      </w:pPr>
      <w:rPr>
        <w:rFonts w:ascii="Courier New" w:hAnsi="Courier New" w:cs="Courier New" w:hint="default"/>
      </w:rPr>
    </w:lvl>
    <w:lvl w:ilvl="8" w:tplc="EA02E526" w:tentative="1">
      <w:start w:val="1"/>
      <w:numFmt w:val="bullet"/>
      <w:lvlText w:val=""/>
      <w:lvlJc w:val="left"/>
      <w:pPr>
        <w:ind w:left="10710" w:hanging="360"/>
      </w:pPr>
      <w:rPr>
        <w:rFonts w:ascii="Wingdings" w:hAnsi="Wingdings" w:hint="default"/>
      </w:rPr>
    </w:lvl>
  </w:abstractNum>
  <w:abstractNum w:abstractNumId="5" w15:restartNumberingAfterBreak="0">
    <w:nsid w:val="2EC613FB"/>
    <w:multiLevelType w:val="hybridMultilevel"/>
    <w:tmpl w:val="6EAC3EC4"/>
    <w:lvl w:ilvl="0" w:tplc="489E34E6">
      <w:start w:val="1"/>
      <w:numFmt w:val="bullet"/>
      <w:lvlText w:val=""/>
      <w:lvlJc w:val="left"/>
      <w:pPr>
        <w:ind w:left="360" w:hanging="360"/>
      </w:pPr>
      <w:rPr>
        <w:rFonts w:ascii="Symbol" w:hAnsi="Symbol" w:hint="default"/>
      </w:rPr>
    </w:lvl>
    <w:lvl w:ilvl="1" w:tplc="D6D2E9A4" w:tentative="1">
      <w:start w:val="1"/>
      <w:numFmt w:val="bullet"/>
      <w:lvlText w:val="o"/>
      <w:lvlJc w:val="left"/>
      <w:pPr>
        <w:ind w:left="1080" w:hanging="360"/>
      </w:pPr>
      <w:rPr>
        <w:rFonts w:ascii="Courier New" w:hAnsi="Courier New" w:cs="Courier New" w:hint="default"/>
      </w:rPr>
    </w:lvl>
    <w:lvl w:ilvl="2" w:tplc="D3120848" w:tentative="1">
      <w:start w:val="1"/>
      <w:numFmt w:val="bullet"/>
      <w:lvlText w:val=""/>
      <w:lvlJc w:val="left"/>
      <w:pPr>
        <w:ind w:left="1800" w:hanging="360"/>
      </w:pPr>
      <w:rPr>
        <w:rFonts w:ascii="Wingdings" w:hAnsi="Wingdings" w:hint="default"/>
      </w:rPr>
    </w:lvl>
    <w:lvl w:ilvl="3" w:tplc="03D66C18" w:tentative="1">
      <w:start w:val="1"/>
      <w:numFmt w:val="bullet"/>
      <w:lvlText w:val=""/>
      <w:lvlJc w:val="left"/>
      <w:pPr>
        <w:ind w:left="2520" w:hanging="360"/>
      </w:pPr>
      <w:rPr>
        <w:rFonts w:ascii="Symbol" w:hAnsi="Symbol" w:hint="default"/>
      </w:rPr>
    </w:lvl>
    <w:lvl w:ilvl="4" w:tplc="650E5058" w:tentative="1">
      <w:start w:val="1"/>
      <w:numFmt w:val="bullet"/>
      <w:lvlText w:val="o"/>
      <w:lvlJc w:val="left"/>
      <w:pPr>
        <w:ind w:left="3240" w:hanging="360"/>
      </w:pPr>
      <w:rPr>
        <w:rFonts w:ascii="Courier New" w:hAnsi="Courier New" w:cs="Courier New" w:hint="default"/>
      </w:rPr>
    </w:lvl>
    <w:lvl w:ilvl="5" w:tplc="C4FA40E0" w:tentative="1">
      <w:start w:val="1"/>
      <w:numFmt w:val="bullet"/>
      <w:lvlText w:val=""/>
      <w:lvlJc w:val="left"/>
      <w:pPr>
        <w:ind w:left="3960" w:hanging="360"/>
      </w:pPr>
      <w:rPr>
        <w:rFonts w:ascii="Wingdings" w:hAnsi="Wingdings" w:hint="default"/>
      </w:rPr>
    </w:lvl>
    <w:lvl w:ilvl="6" w:tplc="5FD270C2" w:tentative="1">
      <w:start w:val="1"/>
      <w:numFmt w:val="bullet"/>
      <w:lvlText w:val=""/>
      <w:lvlJc w:val="left"/>
      <w:pPr>
        <w:ind w:left="4680" w:hanging="360"/>
      </w:pPr>
      <w:rPr>
        <w:rFonts w:ascii="Symbol" w:hAnsi="Symbol" w:hint="default"/>
      </w:rPr>
    </w:lvl>
    <w:lvl w:ilvl="7" w:tplc="29169504" w:tentative="1">
      <w:start w:val="1"/>
      <w:numFmt w:val="bullet"/>
      <w:lvlText w:val="o"/>
      <w:lvlJc w:val="left"/>
      <w:pPr>
        <w:ind w:left="5400" w:hanging="360"/>
      </w:pPr>
      <w:rPr>
        <w:rFonts w:ascii="Courier New" w:hAnsi="Courier New" w:cs="Courier New" w:hint="default"/>
      </w:rPr>
    </w:lvl>
    <w:lvl w:ilvl="8" w:tplc="207EDEEA" w:tentative="1">
      <w:start w:val="1"/>
      <w:numFmt w:val="bullet"/>
      <w:lvlText w:val=""/>
      <w:lvlJc w:val="left"/>
      <w:pPr>
        <w:ind w:left="6120" w:hanging="360"/>
      </w:pPr>
      <w:rPr>
        <w:rFonts w:ascii="Wingdings" w:hAnsi="Wingdings" w:hint="default"/>
      </w:rPr>
    </w:lvl>
  </w:abstractNum>
  <w:abstractNum w:abstractNumId="6" w15:restartNumberingAfterBreak="0">
    <w:nsid w:val="37654C60"/>
    <w:multiLevelType w:val="multilevel"/>
    <w:tmpl w:val="9248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CE0689"/>
    <w:multiLevelType w:val="hybridMultilevel"/>
    <w:tmpl w:val="C63ECDF2"/>
    <w:lvl w:ilvl="0" w:tplc="FA46EE22">
      <w:start w:val="1"/>
      <w:numFmt w:val="bullet"/>
      <w:lvlText w:val=""/>
      <w:lvlJc w:val="left"/>
      <w:pPr>
        <w:ind w:left="720" w:hanging="360"/>
      </w:pPr>
      <w:rPr>
        <w:rFonts w:ascii="Symbol" w:hAnsi="Symbol" w:hint="default"/>
      </w:rPr>
    </w:lvl>
    <w:lvl w:ilvl="1" w:tplc="41361744" w:tentative="1">
      <w:start w:val="1"/>
      <w:numFmt w:val="bullet"/>
      <w:lvlText w:val="o"/>
      <w:lvlJc w:val="left"/>
      <w:pPr>
        <w:ind w:left="1440" w:hanging="360"/>
      </w:pPr>
      <w:rPr>
        <w:rFonts w:ascii="Courier New" w:hAnsi="Courier New" w:cs="Courier New" w:hint="default"/>
      </w:rPr>
    </w:lvl>
    <w:lvl w:ilvl="2" w:tplc="D084E6C6" w:tentative="1">
      <w:start w:val="1"/>
      <w:numFmt w:val="bullet"/>
      <w:lvlText w:val=""/>
      <w:lvlJc w:val="left"/>
      <w:pPr>
        <w:ind w:left="2160" w:hanging="360"/>
      </w:pPr>
      <w:rPr>
        <w:rFonts w:ascii="Wingdings" w:hAnsi="Wingdings" w:hint="default"/>
      </w:rPr>
    </w:lvl>
    <w:lvl w:ilvl="3" w:tplc="F1E463F8" w:tentative="1">
      <w:start w:val="1"/>
      <w:numFmt w:val="bullet"/>
      <w:lvlText w:val=""/>
      <w:lvlJc w:val="left"/>
      <w:pPr>
        <w:ind w:left="2880" w:hanging="360"/>
      </w:pPr>
      <w:rPr>
        <w:rFonts w:ascii="Symbol" w:hAnsi="Symbol" w:hint="default"/>
      </w:rPr>
    </w:lvl>
    <w:lvl w:ilvl="4" w:tplc="BDDC362E" w:tentative="1">
      <w:start w:val="1"/>
      <w:numFmt w:val="bullet"/>
      <w:lvlText w:val="o"/>
      <w:lvlJc w:val="left"/>
      <w:pPr>
        <w:ind w:left="3600" w:hanging="360"/>
      </w:pPr>
      <w:rPr>
        <w:rFonts w:ascii="Courier New" w:hAnsi="Courier New" w:cs="Courier New" w:hint="default"/>
      </w:rPr>
    </w:lvl>
    <w:lvl w:ilvl="5" w:tplc="EC0ABB92" w:tentative="1">
      <w:start w:val="1"/>
      <w:numFmt w:val="bullet"/>
      <w:lvlText w:val=""/>
      <w:lvlJc w:val="left"/>
      <w:pPr>
        <w:ind w:left="4320" w:hanging="360"/>
      </w:pPr>
      <w:rPr>
        <w:rFonts w:ascii="Wingdings" w:hAnsi="Wingdings" w:hint="default"/>
      </w:rPr>
    </w:lvl>
    <w:lvl w:ilvl="6" w:tplc="47642E64" w:tentative="1">
      <w:start w:val="1"/>
      <w:numFmt w:val="bullet"/>
      <w:lvlText w:val=""/>
      <w:lvlJc w:val="left"/>
      <w:pPr>
        <w:ind w:left="5040" w:hanging="360"/>
      </w:pPr>
      <w:rPr>
        <w:rFonts w:ascii="Symbol" w:hAnsi="Symbol" w:hint="default"/>
      </w:rPr>
    </w:lvl>
    <w:lvl w:ilvl="7" w:tplc="3508DFDA" w:tentative="1">
      <w:start w:val="1"/>
      <w:numFmt w:val="bullet"/>
      <w:lvlText w:val="o"/>
      <w:lvlJc w:val="left"/>
      <w:pPr>
        <w:ind w:left="5760" w:hanging="360"/>
      </w:pPr>
      <w:rPr>
        <w:rFonts w:ascii="Courier New" w:hAnsi="Courier New" w:cs="Courier New" w:hint="default"/>
      </w:rPr>
    </w:lvl>
    <w:lvl w:ilvl="8" w:tplc="6BE25CEA" w:tentative="1">
      <w:start w:val="1"/>
      <w:numFmt w:val="bullet"/>
      <w:lvlText w:val=""/>
      <w:lvlJc w:val="left"/>
      <w:pPr>
        <w:ind w:left="6480" w:hanging="360"/>
      </w:pPr>
      <w:rPr>
        <w:rFonts w:ascii="Wingdings" w:hAnsi="Wingdings" w:hint="default"/>
      </w:rPr>
    </w:lvl>
  </w:abstractNum>
  <w:abstractNum w:abstractNumId="8" w15:restartNumberingAfterBreak="0">
    <w:nsid w:val="38F84D4C"/>
    <w:multiLevelType w:val="multilevel"/>
    <w:tmpl w:val="237C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823770"/>
    <w:multiLevelType w:val="hybridMultilevel"/>
    <w:tmpl w:val="1D54A824"/>
    <w:lvl w:ilvl="0" w:tplc="DC7AB7EA">
      <w:start w:val="1"/>
      <w:numFmt w:val="bullet"/>
      <w:lvlText w:val=""/>
      <w:lvlJc w:val="left"/>
      <w:pPr>
        <w:ind w:left="720" w:hanging="360"/>
      </w:pPr>
      <w:rPr>
        <w:rFonts w:ascii="Symbol" w:hAnsi="Symbol" w:hint="default"/>
      </w:rPr>
    </w:lvl>
    <w:lvl w:ilvl="1" w:tplc="04D24FAA" w:tentative="1">
      <w:start w:val="1"/>
      <w:numFmt w:val="bullet"/>
      <w:lvlText w:val="o"/>
      <w:lvlJc w:val="left"/>
      <w:pPr>
        <w:ind w:left="1440" w:hanging="360"/>
      </w:pPr>
      <w:rPr>
        <w:rFonts w:ascii="Courier New" w:hAnsi="Courier New" w:cs="Courier New" w:hint="default"/>
      </w:rPr>
    </w:lvl>
    <w:lvl w:ilvl="2" w:tplc="A1CA52F4" w:tentative="1">
      <w:start w:val="1"/>
      <w:numFmt w:val="bullet"/>
      <w:lvlText w:val=""/>
      <w:lvlJc w:val="left"/>
      <w:pPr>
        <w:ind w:left="2160" w:hanging="360"/>
      </w:pPr>
      <w:rPr>
        <w:rFonts w:ascii="Wingdings" w:hAnsi="Wingdings" w:hint="default"/>
      </w:rPr>
    </w:lvl>
    <w:lvl w:ilvl="3" w:tplc="DF649A86" w:tentative="1">
      <w:start w:val="1"/>
      <w:numFmt w:val="bullet"/>
      <w:lvlText w:val=""/>
      <w:lvlJc w:val="left"/>
      <w:pPr>
        <w:ind w:left="2880" w:hanging="360"/>
      </w:pPr>
      <w:rPr>
        <w:rFonts w:ascii="Symbol" w:hAnsi="Symbol" w:hint="default"/>
      </w:rPr>
    </w:lvl>
    <w:lvl w:ilvl="4" w:tplc="7F6E2096" w:tentative="1">
      <w:start w:val="1"/>
      <w:numFmt w:val="bullet"/>
      <w:lvlText w:val="o"/>
      <w:lvlJc w:val="left"/>
      <w:pPr>
        <w:ind w:left="3600" w:hanging="360"/>
      </w:pPr>
      <w:rPr>
        <w:rFonts w:ascii="Courier New" w:hAnsi="Courier New" w:cs="Courier New" w:hint="default"/>
      </w:rPr>
    </w:lvl>
    <w:lvl w:ilvl="5" w:tplc="5FC68786" w:tentative="1">
      <w:start w:val="1"/>
      <w:numFmt w:val="bullet"/>
      <w:lvlText w:val=""/>
      <w:lvlJc w:val="left"/>
      <w:pPr>
        <w:ind w:left="4320" w:hanging="360"/>
      </w:pPr>
      <w:rPr>
        <w:rFonts w:ascii="Wingdings" w:hAnsi="Wingdings" w:hint="default"/>
      </w:rPr>
    </w:lvl>
    <w:lvl w:ilvl="6" w:tplc="8DA0C638" w:tentative="1">
      <w:start w:val="1"/>
      <w:numFmt w:val="bullet"/>
      <w:lvlText w:val=""/>
      <w:lvlJc w:val="left"/>
      <w:pPr>
        <w:ind w:left="5040" w:hanging="360"/>
      </w:pPr>
      <w:rPr>
        <w:rFonts w:ascii="Symbol" w:hAnsi="Symbol" w:hint="default"/>
      </w:rPr>
    </w:lvl>
    <w:lvl w:ilvl="7" w:tplc="F07EC488" w:tentative="1">
      <w:start w:val="1"/>
      <w:numFmt w:val="bullet"/>
      <w:lvlText w:val="o"/>
      <w:lvlJc w:val="left"/>
      <w:pPr>
        <w:ind w:left="5760" w:hanging="360"/>
      </w:pPr>
      <w:rPr>
        <w:rFonts w:ascii="Courier New" w:hAnsi="Courier New" w:cs="Courier New" w:hint="default"/>
      </w:rPr>
    </w:lvl>
    <w:lvl w:ilvl="8" w:tplc="1874789C" w:tentative="1">
      <w:start w:val="1"/>
      <w:numFmt w:val="bullet"/>
      <w:lvlText w:val=""/>
      <w:lvlJc w:val="left"/>
      <w:pPr>
        <w:ind w:left="6480" w:hanging="360"/>
      </w:pPr>
      <w:rPr>
        <w:rFonts w:ascii="Wingdings" w:hAnsi="Wingdings" w:hint="default"/>
      </w:rPr>
    </w:lvl>
  </w:abstractNum>
  <w:abstractNum w:abstractNumId="10" w15:restartNumberingAfterBreak="0">
    <w:nsid w:val="44E37A64"/>
    <w:multiLevelType w:val="hybridMultilevel"/>
    <w:tmpl w:val="3C3C2B16"/>
    <w:lvl w:ilvl="0" w:tplc="3B802854">
      <w:start w:val="1"/>
      <w:numFmt w:val="bullet"/>
      <w:lvlText w:val=""/>
      <w:lvlJc w:val="left"/>
      <w:pPr>
        <w:ind w:left="4320" w:hanging="360"/>
      </w:pPr>
      <w:rPr>
        <w:rFonts w:ascii="Symbol" w:hAnsi="Symbol" w:hint="default"/>
      </w:rPr>
    </w:lvl>
    <w:lvl w:ilvl="1" w:tplc="8778A9FC" w:tentative="1">
      <w:start w:val="1"/>
      <w:numFmt w:val="bullet"/>
      <w:lvlText w:val="o"/>
      <w:lvlJc w:val="left"/>
      <w:pPr>
        <w:ind w:left="5040" w:hanging="360"/>
      </w:pPr>
      <w:rPr>
        <w:rFonts w:ascii="Courier New" w:hAnsi="Courier New" w:cs="Courier New" w:hint="default"/>
      </w:rPr>
    </w:lvl>
    <w:lvl w:ilvl="2" w:tplc="B6EE3C32" w:tentative="1">
      <w:start w:val="1"/>
      <w:numFmt w:val="bullet"/>
      <w:lvlText w:val=""/>
      <w:lvlJc w:val="left"/>
      <w:pPr>
        <w:ind w:left="5760" w:hanging="360"/>
      </w:pPr>
      <w:rPr>
        <w:rFonts w:ascii="Wingdings" w:hAnsi="Wingdings" w:hint="default"/>
      </w:rPr>
    </w:lvl>
    <w:lvl w:ilvl="3" w:tplc="B8366718" w:tentative="1">
      <w:start w:val="1"/>
      <w:numFmt w:val="bullet"/>
      <w:lvlText w:val=""/>
      <w:lvlJc w:val="left"/>
      <w:pPr>
        <w:ind w:left="6480" w:hanging="360"/>
      </w:pPr>
      <w:rPr>
        <w:rFonts w:ascii="Symbol" w:hAnsi="Symbol" w:hint="default"/>
      </w:rPr>
    </w:lvl>
    <w:lvl w:ilvl="4" w:tplc="9CC23858" w:tentative="1">
      <w:start w:val="1"/>
      <w:numFmt w:val="bullet"/>
      <w:lvlText w:val="o"/>
      <w:lvlJc w:val="left"/>
      <w:pPr>
        <w:ind w:left="7200" w:hanging="360"/>
      </w:pPr>
      <w:rPr>
        <w:rFonts w:ascii="Courier New" w:hAnsi="Courier New" w:cs="Courier New" w:hint="default"/>
      </w:rPr>
    </w:lvl>
    <w:lvl w:ilvl="5" w:tplc="FE06C362" w:tentative="1">
      <w:start w:val="1"/>
      <w:numFmt w:val="bullet"/>
      <w:lvlText w:val=""/>
      <w:lvlJc w:val="left"/>
      <w:pPr>
        <w:ind w:left="7920" w:hanging="360"/>
      </w:pPr>
      <w:rPr>
        <w:rFonts w:ascii="Wingdings" w:hAnsi="Wingdings" w:hint="default"/>
      </w:rPr>
    </w:lvl>
    <w:lvl w:ilvl="6" w:tplc="041C14C2" w:tentative="1">
      <w:start w:val="1"/>
      <w:numFmt w:val="bullet"/>
      <w:lvlText w:val=""/>
      <w:lvlJc w:val="left"/>
      <w:pPr>
        <w:ind w:left="8640" w:hanging="360"/>
      </w:pPr>
      <w:rPr>
        <w:rFonts w:ascii="Symbol" w:hAnsi="Symbol" w:hint="default"/>
      </w:rPr>
    </w:lvl>
    <w:lvl w:ilvl="7" w:tplc="C5BAF3DA" w:tentative="1">
      <w:start w:val="1"/>
      <w:numFmt w:val="bullet"/>
      <w:lvlText w:val="o"/>
      <w:lvlJc w:val="left"/>
      <w:pPr>
        <w:ind w:left="9360" w:hanging="360"/>
      </w:pPr>
      <w:rPr>
        <w:rFonts w:ascii="Courier New" w:hAnsi="Courier New" w:cs="Courier New" w:hint="default"/>
      </w:rPr>
    </w:lvl>
    <w:lvl w:ilvl="8" w:tplc="79AA09C2" w:tentative="1">
      <w:start w:val="1"/>
      <w:numFmt w:val="bullet"/>
      <w:lvlText w:val=""/>
      <w:lvlJc w:val="left"/>
      <w:pPr>
        <w:ind w:left="10080" w:hanging="360"/>
      </w:pPr>
      <w:rPr>
        <w:rFonts w:ascii="Wingdings" w:hAnsi="Wingdings" w:hint="default"/>
      </w:rPr>
    </w:lvl>
  </w:abstractNum>
  <w:abstractNum w:abstractNumId="11" w15:restartNumberingAfterBreak="0">
    <w:nsid w:val="47560347"/>
    <w:multiLevelType w:val="hybridMultilevel"/>
    <w:tmpl w:val="2F00884A"/>
    <w:lvl w:ilvl="0" w:tplc="AB4C1900">
      <w:start w:val="1"/>
      <w:numFmt w:val="bullet"/>
      <w:lvlText w:val=""/>
      <w:lvlJc w:val="left"/>
      <w:pPr>
        <w:ind w:left="720" w:hanging="360"/>
      </w:pPr>
      <w:rPr>
        <w:rFonts w:ascii="Symbol" w:hAnsi="Symbol" w:hint="default"/>
      </w:rPr>
    </w:lvl>
    <w:lvl w:ilvl="1" w:tplc="83B89568" w:tentative="1">
      <w:start w:val="1"/>
      <w:numFmt w:val="bullet"/>
      <w:lvlText w:val="o"/>
      <w:lvlJc w:val="left"/>
      <w:pPr>
        <w:ind w:left="1440" w:hanging="360"/>
      </w:pPr>
      <w:rPr>
        <w:rFonts w:ascii="Courier New" w:hAnsi="Courier New" w:cs="Courier New" w:hint="default"/>
      </w:rPr>
    </w:lvl>
    <w:lvl w:ilvl="2" w:tplc="3960937C" w:tentative="1">
      <w:start w:val="1"/>
      <w:numFmt w:val="bullet"/>
      <w:lvlText w:val=""/>
      <w:lvlJc w:val="left"/>
      <w:pPr>
        <w:ind w:left="2160" w:hanging="360"/>
      </w:pPr>
      <w:rPr>
        <w:rFonts w:ascii="Wingdings" w:hAnsi="Wingdings" w:hint="default"/>
      </w:rPr>
    </w:lvl>
    <w:lvl w:ilvl="3" w:tplc="A1B29368" w:tentative="1">
      <w:start w:val="1"/>
      <w:numFmt w:val="bullet"/>
      <w:lvlText w:val=""/>
      <w:lvlJc w:val="left"/>
      <w:pPr>
        <w:ind w:left="2880" w:hanging="360"/>
      </w:pPr>
      <w:rPr>
        <w:rFonts w:ascii="Symbol" w:hAnsi="Symbol" w:hint="default"/>
      </w:rPr>
    </w:lvl>
    <w:lvl w:ilvl="4" w:tplc="8494C6CA" w:tentative="1">
      <w:start w:val="1"/>
      <w:numFmt w:val="bullet"/>
      <w:lvlText w:val="o"/>
      <w:lvlJc w:val="left"/>
      <w:pPr>
        <w:ind w:left="3600" w:hanging="360"/>
      </w:pPr>
      <w:rPr>
        <w:rFonts w:ascii="Courier New" w:hAnsi="Courier New" w:cs="Courier New" w:hint="default"/>
      </w:rPr>
    </w:lvl>
    <w:lvl w:ilvl="5" w:tplc="DD48C230" w:tentative="1">
      <w:start w:val="1"/>
      <w:numFmt w:val="bullet"/>
      <w:lvlText w:val=""/>
      <w:lvlJc w:val="left"/>
      <w:pPr>
        <w:ind w:left="4320" w:hanging="360"/>
      </w:pPr>
      <w:rPr>
        <w:rFonts w:ascii="Wingdings" w:hAnsi="Wingdings" w:hint="default"/>
      </w:rPr>
    </w:lvl>
    <w:lvl w:ilvl="6" w:tplc="333AC218" w:tentative="1">
      <w:start w:val="1"/>
      <w:numFmt w:val="bullet"/>
      <w:lvlText w:val=""/>
      <w:lvlJc w:val="left"/>
      <w:pPr>
        <w:ind w:left="5040" w:hanging="360"/>
      </w:pPr>
      <w:rPr>
        <w:rFonts w:ascii="Symbol" w:hAnsi="Symbol" w:hint="default"/>
      </w:rPr>
    </w:lvl>
    <w:lvl w:ilvl="7" w:tplc="A64067A2" w:tentative="1">
      <w:start w:val="1"/>
      <w:numFmt w:val="bullet"/>
      <w:lvlText w:val="o"/>
      <w:lvlJc w:val="left"/>
      <w:pPr>
        <w:ind w:left="5760" w:hanging="360"/>
      </w:pPr>
      <w:rPr>
        <w:rFonts w:ascii="Courier New" w:hAnsi="Courier New" w:cs="Courier New" w:hint="default"/>
      </w:rPr>
    </w:lvl>
    <w:lvl w:ilvl="8" w:tplc="32483968" w:tentative="1">
      <w:start w:val="1"/>
      <w:numFmt w:val="bullet"/>
      <w:lvlText w:val=""/>
      <w:lvlJc w:val="left"/>
      <w:pPr>
        <w:ind w:left="6480" w:hanging="360"/>
      </w:pPr>
      <w:rPr>
        <w:rFonts w:ascii="Wingdings" w:hAnsi="Wingdings" w:hint="default"/>
      </w:rPr>
    </w:lvl>
  </w:abstractNum>
  <w:abstractNum w:abstractNumId="12" w15:restartNumberingAfterBreak="0">
    <w:nsid w:val="4BF1294E"/>
    <w:multiLevelType w:val="hybridMultilevel"/>
    <w:tmpl w:val="72883440"/>
    <w:lvl w:ilvl="0" w:tplc="67243E64">
      <w:start w:val="1"/>
      <w:numFmt w:val="bullet"/>
      <w:lvlText w:val=""/>
      <w:lvlJc w:val="left"/>
      <w:pPr>
        <w:ind w:left="720" w:hanging="360"/>
      </w:pPr>
      <w:rPr>
        <w:rFonts w:ascii="Symbol" w:hAnsi="Symbol" w:hint="default"/>
      </w:rPr>
    </w:lvl>
    <w:lvl w:ilvl="1" w:tplc="D68AFA64" w:tentative="1">
      <w:start w:val="1"/>
      <w:numFmt w:val="bullet"/>
      <w:lvlText w:val="o"/>
      <w:lvlJc w:val="left"/>
      <w:pPr>
        <w:ind w:left="1440" w:hanging="360"/>
      </w:pPr>
      <w:rPr>
        <w:rFonts w:ascii="Courier New" w:hAnsi="Courier New" w:cs="Courier New" w:hint="default"/>
      </w:rPr>
    </w:lvl>
    <w:lvl w:ilvl="2" w:tplc="52948BC2" w:tentative="1">
      <w:start w:val="1"/>
      <w:numFmt w:val="bullet"/>
      <w:lvlText w:val=""/>
      <w:lvlJc w:val="left"/>
      <w:pPr>
        <w:ind w:left="2160" w:hanging="360"/>
      </w:pPr>
      <w:rPr>
        <w:rFonts w:ascii="Wingdings" w:hAnsi="Wingdings" w:hint="default"/>
      </w:rPr>
    </w:lvl>
    <w:lvl w:ilvl="3" w:tplc="30AA5868" w:tentative="1">
      <w:start w:val="1"/>
      <w:numFmt w:val="bullet"/>
      <w:lvlText w:val=""/>
      <w:lvlJc w:val="left"/>
      <w:pPr>
        <w:ind w:left="2880" w:hanging="360"/>
      </w:pPr>
      <w:rPr>
        <w:rFonts w:ascii="Symbol" w:hAnsi="Symbol" w:hint="default"/>
      </w:rPr>
    </w:lvl>
    <w:lvl w:ilvl="4" w:tplc="187C92EA" w:tentative="1">
      <w:start w:val="1"/>
      <w:numFmt w:val="bullet"/>
      <w:lvlText w:val="o"/>
      <w:lvlJc w:val="left"/>
      <w:pPr>
        <w:ind w:left="3600" w:hanging="360"/>
      </w:pPr>
      <w:rPr>
        <w:rFonts w:ascii="Courier New" w:hAnsi="Courier New" w:cs="Courier New" w:hint="default"/>
      </w:rPr>
    </w:lvl>
    <w:lvl w:ilvl="5" w:tplc="B720DD56" w:tentative="1">
      <w:start w:val="1"/>
      <w:numFmt w:val="bullet"/>
      <w:lvlText w:val=""/>
      <w:lvlJc w:val="left"/>
      <w:pPr>
        <w:ind w:left="4320" w:hanging="360"/>
      </w:pPr>
      <w:rPr>
        <w:rFonts w:ascii="Wingdings" w:hAnsi="Wingdings" w:hint="default"/>
      </w:rPr>
    </w:lvl>
    <w:lvl w:ilvl="6" w:tplc="B06A5160" w:tentative="1">
      <w:start w:val="1"/>
      <w:numFmt w:val="bullet"/>
      <w:lvlText w:val=""/>
      <w:lvlJc w:val="left"/>
      <w:pPr>
        <w:ind w:left="5040" w:hanging="360"/>
      </w:pPr>
      <w:rPr>
        <w:rFonts w:ascii="Symbol" w:hAnsi="Symbol" w:hint="default"/>
      </w:rPr>
    </w:lvl>
    <w:lvl w:ilvl="7" w:tplc="2AC88CB8" w:tentative="1">
      <w:start w:val="1"/>
      <w:numFmt w:val="bullet"/>
      <w:lvlText w:val="o"/>
      <w:lvlJc w:val="left"/>
      <w:pPr>
        <w:ind w:left="5760" w:hanging="360"/>
      </w:pPr>
      <w:rPr>
        <w:rFonts w:ascii="Courier New" w:hAnsi="Courier New" w:cs="Courier New" w:hint="default"/>
      </w:rPr>
    </w:lvl>
    <w:lvl w:ilvl="8" w:tplc="ED6C0FBA" w:tentative="1">
      <w:start w:val="1"/>
      <w:numFmt w:val="bullet"/>
      <w:lvlText w:val=""/>
      <w:lvlJc w:val="left"/>
      <w:pPr>
        <w:ind w:left="6480" w:hanging="360"/>
      </w:pPr>
      <w:rPr>
        <w:rFonts w:ascii="Wingdings" w:hAnsi="Wingdings" w:hint="default"/>
      </w:rPr>
    </w:lvl>
  </w:abstractNum>
  <w:abstractNum w:abstractNumId="13" w15:restartNumberingAfterBreak="0">
    <w:nsid w:val="4D131B97"/>
    <w:multiLevelType w:val="hybridMultilevel"/>
    <w:tmpl w:val="59684BC8"/>
    <w:lvl w:ilvl="0" w:tplc="E5FC95D0">
      <w:start w:val="1"/>
      <w:numFmt w:val="bullet"/>
      <w:lvlText w:val=""/>
      <w:lvlJc w:val="left"/>
      <w:pPr>
        <w:ind w:left="3240" w:hanging="360"/>
      </w:pPr>
      <w:rPr>
        <w:rFonts w:ascii="Symbol" w:hAnsi="Symbol" w:hint="default"/>
      </w:rPr>
    </w:lvl>
    <w:lvl w:ilvl="1" w:tplc="F7B2EAAE" w:tentative="1">
      <w:start w:val="1"/>
      <w:numFmt w:val="bullet"/>
      <w:lvlText w:val="o"/>
      <w:lvlJc w:val="left"/>
      <w:pPr>
        <w:ind w:left="3960" w:hanging="360"/>
      </w:pPr>
      <w:rPr>
        <w:rFonts w:ascii="Courier New" w:hAnsi="Courier New" w:cs="Courier New" w:hint="default"/>
      </w:rPr>
    </w:lvl>
    <w:lvl w:ilvl="2" w:tplc="BC4AFAA4" w:tentative="1">
      <w:start w:val="1"/>
      <w:numFmt w:val="bullet"/>
      <w:lvlText w:val=""/>
      <w:lvlJc w:val="left"/>
      <w:pPr>
        <w:ind w:left="4680" w:hanging="360"/>
      </w:pPr>
      <w:rPr>
        <w:rFonts w:ascii="Wingdings" w:hAnsi="Wingdings" w:hint="default"/>
      </w:rPr>
    </w:lvl>
    <w:lvl w:ilvl="3" w:tplc="FF40DE2A" w:tentative="1">
      <w:start w:val="1"/>
      <w:numFmt w:val="bullet"/>
      <w:lvlText w:val=""/>
      <w:lvlJc w:val="left"/>
      <w:pPr>
        <w:ind w:left="5400" w:hanging="360"/>
      </w:pPr>
      <w:rPr>
        <w:rFonts w:ascii="Symbol" w:hAnsi="Symbol" w:hint="default"/>
      </w:rPr>
    </w:lvl>
    <w:lvl w:ilvl="4" w:tplc="70D63A96" w:tentative="1">
      <w:start w:val="1"/>
      <w:numFmt w:val="bullet"/>
      <w:lvlText w:val="o"/>
      <w:lvlJc w:val="left"/>
      <w:pPr>
        <w:ind w:left="6120" w:hanging="360"/>
      </w:pPr>
      <w:rPr>
        <w:rFonts w:ascii="Courier New" w:hAnsi="Courier New" w:cs="Courier New" w:hint="default"/>
      </w:rPr>
    </w:lvl>
    <w:lvl w:ilvl="5" w:tplc="18F4CADA" w:tentative="1">
      <w:start w:val="1"/>
      <w:numFmt w:val="bullet"/>
      <w:lvlText w:val=""/>
      <w:lvlJc w:val="left"/>
      <w:pPr>
        <w:ind w:left="6840" w:hanging="360"/>
      </w:pPr>
      <w:rPr>
        <w:rFonts w:ascii="Wingdings" w:hAnsi="Wingdings" w:hint="default"/>
      </w:rPr>
    </w:lvl>
    <w:lvl w:ilvl="6" w:tplc="864ECAD4" w:tentative="1">
      <w:start w:val="1"/>
      <w:numFmt w:val="bullet"/>
      <w:lvlText w:val=""/>
      <w:lvlJc w:val="left"/>
      <w:pPr>
        <w:ind w:left="7560" w:hanging="360"/>
      </w:pPr>
      <w:rPr>
        <w:rFonts w:ascii="Symbol" w:hAnsi="Symbol" w:hint="default"/>
      </w:rPr>
    </w:lvl>
    <w:lvl w:ilvl="7" w:tplc="C8B415E2" w:tentative="1">
      <w:start w:val="1"/>
      <w:numFmt w:val="bullet"/>
      <w:lvlText w:val="o"/>
      <w:lvlJc w:val="left"/>
      <w:pPr>
        <w:ind w:left="8280" w:hanging="360"/>
      </w:pPr>
      <w:rPr>
        <w:rFonts w:ascii="Courier New" w:hAnsi="Courier New" w:cs="Courier New" w:hint="default"/>
      </w:rPr>
    </w:lvl>
    <w:lvl w:ilvl="8" w:tplc="C0ECB79C" w:tentative="1">
      <w:start w:val="1"/>
      <w:numFmt w:val="bullet"/>
      <w:lvlText w:val=""/>
      <w:lvlJc w:val="left"/>
      <w:pPr>
        <w:ind w:left="9000" w:hanging="360"/>
      </w:pPr>
      <w:rPr>
        <w:rFonts w:ascii="Wingdings" w:hAnsi="Wingdings" w:hint="default"/>
      </w:rPr>
    </w:lvl>
  </w:abstractNum>
  <w:abstractNum w:abstractNumId="14" w15:restartNumberingAfterBreak="0">
    <w:nsid w:val="4F3445B8"/>
    <w:multiLevelType w:val="hybridMultilevel"/>
    <w:tmpl w:val="86E6A38C"/>
    <w:lvl w:ilvl="0" w:tplc="B0867A70">
      <w:start w:val="1"/>
      <w:numFmt w:val="bullet"/>
      <w:lvlText w:val=""/>
      <w:lvlJc w:val="left"/>
      <w:pPr>
        <w:ind w:left="720" w:hanging="360"/>
      </w:pPr>
      <w:rPr>
        <w:rFonts w:ascii="Symbol" w:hAnsi="Symbol" w:hint="default"/>
      </w:rPr>
    </w:lvl>
    <w:lvl w:ilvl="1" w:tplc="9B8A94C4">
      <w:start w:val="1"/>
      <w:numFmt w:val="bullet"/>
      <w:lvlText w:val="o"/>
      <w:lvlJc w:val="left"/>
      <w:pPr>
        <w:ind w:left="1440" w:hanging="360"/>
      </w:pPr>
      <w:rPr>
        <w:rFonts w:ascii="Courier New" w:hAnsi="Courier New" w:cs="Courier New" w:hint="default"/>
      </w:rPr>
    </w:lvl>
    <w:lvl w:ilvl="2" w:tplc="CA1E76DA" w:tentative="1">
      <w:start w:val="1"/>
      <w:numFmt w:val="bullet"/>
      <w:lvlText w:val=""/>
      <w:lvlJc w:val="left"/>
      <w:pPr>
        <w:ind w:left="2160" w:hanging="360"/>
      </w:pPr>
      <w:rPr>
        <w:rFonts w:ascii="Wingdings" w:hAnsi="Wingdings" w:hint="default"/>
      </w:rPr>
    </w:lvl>
    <w:lvl w:ilvl="3" w:tplc="1C10F14C" w:tentative="1">
      <w:start w:val="1"/>
      <w:numFmt w:val="bullet"/>
      <w:lvlText w:val=""/>
      <w:lvlJc w:val="left"/>
      <w:pPr>
        <w:ind w:left="2880" w:hanging="360"/>
      </w:pPr>
      <w:rPr>
        <w:rFonts w:ascii="Symbol" w:hAnsi="Symbol" w:hint="default"/>
      </w:rPr>
    </w:lvl>
    <w:lvl w:ilvl="4" w:tplc="7A36F6F4" w:tentative="1">
      <w:start w:val="1"/>
      <w:numFmt w:val="bullet"/>
      <w:lvlText w:val="o"/>
      <w:lvlJc w:val="left"/>
      <w:pPr>
        <w:ind w:left="3600" w:hanging="360"/>
      </w:pPr>
      <w:rPr>
        <w:rFonts w:ascii="Courier New" w:hAnsi="Courier New" w:cs="Courier New" w:hint="default"/>
      </w:rPr>
    </w:lvl>
    <w:lvl w:ilvl="5" w:tplc="B1BE6D72" w:tentative="1">
      <w:start w:val="1"/>
      <w:numFmt w:val="bullet"/>
      <w:lvlText w:val=""/>
      <w:lvlJc w:val="left"/>
      <w:pPr>
        <w:ind w:left="4320" w:hanging="360"/>
      </w:pPr>
      <w:rPr>
        <w:rFonts w:ascii="Wingdings" w:hAnsi="Wingdings" w:hint="default"/>
      </w:rPr>
    </w:lvl>
    <w:lvl w:ilvl="6" w:tplc="51E4FB36" w:tentative="1">
      <w:start w:val="1"/>
      <w:numFmt w:val="bullet"/>
      <w:lvlText w:val=""/>
      <w:lvlJc w:val="left"/>
      <w:pPr>
        <w:ind w:left="5040" w:hanging="360"/>
      </w:pPr>
      <w:rPr>
        <w:rFonts w:ascii="Symbol" w:hAnsi="Symbol" w:hint="default"/>
      </w:rPr>
    </w:lvl>
    <w:lvl w:ilvl="7" w:tplc="DF46187E" w:tentative="1">
      <w:start w:val="1"/>
      <w:numFmt w:val="bullet"/>
      <w:lvlText w:val="o"/>
      <w:lvlJc w:val="left"/>
      <w:pPr>
        <w:ind w:left="5760" w:hanging="360"/>
      </w:pPr>
      <w:rPr>
        <w:rFonts w:ascii="Courier New" w:hAnsi="Courier New" w:cs="Courier New" w:hint="default"/>
      </w:rPr>
    </w:lvl>
    <w:lvl w:ilvl="8" w:tplc="EAF8C1F4" w:tentative="1">
      <w:start w:val="1"/>
      <w:numFmt w:val="bullet"/>
      <w:lvlText w:val=""/>
      <w:lvlJc w:val="left"/>
      <w:pPr>
        <w:ind w:left="6480" w:hanging="360"/>
      </w:pPr>
      <w:rPr>
        <w:rFonts w:ascii="Wingdings" w:hAnsi="Wingdings" w:hint="default"/>
      </w:rPr>
    </w:lvl>
  </w:abstractNum>
  <w:abstractNum w:abstractNumId="15" w15:restartNumberingAfterBreak="0">
    <w:nsid w:val="53077A00"/>
    <w:multiLevelType w:val="hybridMultilevel"/>
    <w:tmpl w:val="4E5C7908"/>
    <w:lvl w:ilvl="0" w:tplc="CCE4E574">
      <w:start w:val="1"/>
      <w:numFmt w:val="bullet"/>
      <w:lvlText w:val=""/>
      <w:lvlJc w:val="left"/>
      <w:pPr>
        <w:ind w:left="720" w:hanging="360"/>
      </w:pPr>
      <w:rPr>
        <w:rFonts w:ascii="Symbol" w:hAnsi="Symbol" w:hint="default"/>
      </w:rPr>
    </w:lvl>
    <w:lvl w:ilvl="1" w:tplc="41F0E1CA">
      <w:start w:val="1"/>
      <w:numFmt w:val="bullet"/>
      <w:lvlText w:val="o"/>
      <w:lvlJc w:val="left"/>
      <w:pPr>
        <w:ind w:left="1440" w:hanging="360"/>
      </w:pPr>
      <w:rPr>
        <w:rFonts w:ascii="Courier New" w:hAnsi="Courier New" w:cs="Courier New" w:hint="default"/>
      </w:rPr>
    </w:lvl>
    <w:lvl w:ilvl="2" w:tplc="9CD41EEA" w:tentative="1">
      <w:start w:val="1"/>
      <w:numFmt w:val="bullet"/>
      <w:lvlText w:val=""/>
      <w:lvlJc w:val="left"/>
      <w:pPr>
        <w:ind w:left="2160" w:hanging="360"/>
      </w:pPr>
      <w:rPr>
        <w:rFonts w:ascii="Wingdings" w:hAnsi="Wingdings" w:hint="default"/>
      </w:rPr>
    </w:lvl>
    <w:lvl w:ilvl="3" w:tplc="6F0EFF8E" w:tentative="1">
      <w:start w:val="1"/>
      <w:numFmt w:val="bullet"/>
      <w:lvlText w:val=""/>
      <w:lvlJc w:val="left"/>
      <w:pPr>
        <w:ind w:left="2880" w:hanging="360"/>
      </w:pPr>
      <w:rPr>
        <w:rFonts w:ascii="Symbol" w:hAnsi="Symbol" w:hint="default"/>
      </w:rPr>
    </w:lvl>
    <w:lvl w:ilvl="4" w:tplc="949A51F6" w:tentative="1">
      <w:start w:val="1"/>
      <w:numFmt w:val="bullet"/>
      <w:lvlText w:val="o"/>
      <w:lvlJc w:val="left"/>
      <w:pPr>
        <w:ind w:left="3600" w:hanging="360"/>
      </w:pPr>
      <w:rPr>
        <w:rFonts w:ascii="Courier New" w:hAnsi="Courier New" w:cs="Courier New" w:hint="default"/>
      </w:rPr>
    </w:lvl>
    <w:lvl w:ilvl="5" w:tplc="9CAAA0FE" w:tentative="1">
      <w:start w:val="1"/>
      <w:numFmt w:val="bullet"/>
      <w:lvlText w:val=""/>
      <w:lvlJc w:val="left"/>
      <w:pPr>
        <w:ind w:left="4320" w:hanging="360"/>
      </w:pPr>
      <w:rPr>
        <w:rFonts w:ascii="Wingdings" w:hAnsi="Wingdings" w:hint="default"/>
      </w:rPr>
    </w:lvl>
    <w:lvl w:ilvl="6" w:tplc="DE783DA0" w:tentative="1">
      <w:start w:val="1"/>
      <w:numFmt w:val="bullet"/>
      <w:lvlText w:val=""/>
      <w:lvlJc w:val="left"/>
      <w:pPr>
        <w:ind w:left="5040" w:hanging="360"/>
      </w:pPr>
      <w:rPr>
        <w:rFonts w:ascii="Symbol" w:hAnsi="Symbol" w:hint="default"/>
      </w:rPr>
    </w:lvl>
    <w:lvl w:ilvl="7" w:tplc="8E886EF4" w:tentative="1">
      <w:start w:val="1"/>
      <w:numFmt w:val="bullet"/>
      <w:lvlText w:val="o"/>
      <w:lvlJc w:val="left"/>
      <w:pPr>
        <w:ind w:left="5760" w:hanging="360"/>
      </w:pPr>
      <w:rPr>
        <w:rFonts w:ascii="Courier New" w:hAnsi="Courier New" w:cs="Courier New" w:hint="default"/>
      </w:rPr>
    </w:lvl>
    <w:lvl w:ilvl="8" w:tplc="F07C6766" w:tentative="1">
      <w:start w:val="1"/>
      <w:numFmt w:val="bullet"/>
      <w:lvlText w:val=""/>
      <w:lvlJc w:val="left"/>
      <w:pPr>
        <w:ind w:left="6480" w:hanging="360"/>
      </w:pPr>
      <w:rPr>
        <w:rFonts w:ascii="Wingdings" w:hAnsi="Wingdings" w:hint="default"/>
      </w:rPr>
    </w:lvl>
  </w:abstractNum>
  <w:abstractNum w:abstractNumId="16" w15:restartNumberingAfterBreak="0">
    <w:nsid w:val="59AA2227"/>
    <w:multiLevelType w:val="hybridMultilevel"/>
    <w:tmpl w:val="6458E546"/>
    <w:lvl w:ilvl="0" w:tplc="AA96D0E6">
      <w:start w:val="1"/>
      <w:numFmt w:val="bullet"/>
      <w:lvlText w:val=""/>
      <w:lvlJc w:val="left"/>
      <w:pPr>
        <w:ind w:left="720" w:hanging="360"/>
      </w:pPr>
      <w:rPr>
        <w:rFonts w:ascii="Symbol" w:hAnsi="Symbol" w:hint="default"/>
      </w:rPr>
    </w:lvl>
    <w:lvl w:ilvl="1" w:tplc="B6321836" w:tentative="1">
      <w:start w:val="1"/>
      <w:numFmt w:val="bullet"/>
      <w:lvlText w:val="o"/>
      <w:lvlJc w:val="left"/>
      <w:pPr>
        <w:ind w:left="1440" w:hanging="360"/>
      </w:pPr>
      <w:rPr>
        <w:rFonts w:ascii="Courier New" w:hAnsi="Courier New" w:cs="Courier New" w:hint="default"/>
      </w:rPr>
    </w:lvl>
    <w:lvl w:ilvl="2" w:tplc="41C21972" w:tentative="1">
      <w:start w:val="1"/>
      <w:numFmt w:val="bullet"/>
      <w:lvlText w:val=""/>
      <w:lvlJc w:val="left"/>
      <w:pPr>
        <w:ind w:left="2160" w:hanging="360"/>
      </w:pPr>
      <w:rPr>
        <w:rFonts w:ascii="Wingdings" w:hAnsi="Wingdings" w:hint="default"/>
      </w:rPr>
    </w:lvl>
    <w:lvl w:ilvl="3" w:tplc="B0D67EA8" w:tentative="1">
      <w:start w:val="1"/>
      <w:numFmt w:val="bullet"/>
      <w:lvlText w:val=""/>
      <w:lvlJc w:val="left"/>
      <w:pPr>
        <w:ind w:left="2880" w:hanging="360"/>
      </w:pPr>
      <w:rPr>
        <w:rFonts w:ascii="Symbol" w:hAnsi="Symbol" w:hint="default"/>
      </w:rPr>
    </w:lvl>
    <w:lvl w:ilvl="4" w:tplc="5DD64AD0" w:tentative="1">
      <w:start w:val="1"/>
      <w:numFmt w:val="bullet"/>
      <w:lvlText w:val="o"/>
      <w:lvlJc w:val="left"/>
      <w:pPr>
        <w:ind w:left="3600" w:hanging="360"/>
      </w:pPr>
      <w:rPr>
        <w:rFonts w:ascii="Courier New" w:hAnsi="Courier New" w:cs="Courier New" w:hint="default"/>
      </w:rPr>
    </w:lvl>
    <w:lvl w:ilvl="5" w:tplc="99888FEC" w:tentative="1">
      <w:start w:val="1"/>
      <w:numFmt w:val="bullet"/>
      <w:lvlText w:val=""/>
      <w:lvlJc w:val="left"/>
      <w:pPr>
        <w:ind w:left="4320" w:hanging="360"/>
      </w:pPr>
      <w:rPr>
        <w:rFonts w:ascii="Wingdings" w:hAnsi="Wingdings" w:hint="default"/>
      </w:rPr>
    </w:lvl>
    <w:lvl w:ilvl="6" w:tplc="DA3601E4" w:tentative="1">
      <w:start w:val="1"/>
      <w:numFmt w:val="bullet"/>
      <w:lvlText w:val=""/>
      <w:lvlJc w:val="left"/>
      <w:pPr>
        <w:ind w:left="5040" w:hanging="360"/>
      </w:pPr>
      <w:rPr>
        <w:rFonts w:ascii="Symbol" w:hAnsi="Symbol" w:hint="default"/>
      </w:rPr>
    </w:lvl>
    <w:lvl w:ilvl="7" w:tplc="F6804D30" w:tentative="1">
      <w:start w:val="1"/>
      <w:numFmt w:val="bullet"/>
      <w:lvlText w:val="o"/>
      <w:lvlJc w:val="left"/>
      <w:pPr>
        <w:ind w:left="5760" w:hanging="360"/>
      </w:pPr>
      <w:rPr>
        <w:rFonts w:ascii="Courier New" w:hAnsi="Courier New" w:cs="Courier New" w:hint="default"/>
      </w:rPr>
    </w:lvl>
    <w:lvl w:ilvl="8" w:tplc="B218ED38" w:tentative="1">
      <w:start w:val="1"/>
      <w:numFmt w:val="bullet"/>
      <w:lvlText w:val=""/>
      <w:lvlJc w:val="left"/>
      <w:pPr>
        <w:ind w:left="6480" w:hanging="360"/>
      </w:pPr>
      <w:rPr>
        <w:rFonts w:ascii="Wingdings" w:hAnsi="Wingdings" w:hint="default"/>
      </w:rPr>
    </w:lvl>
  </w:abstractNum>
  <w:abstractNum w:abstractNumId="17" w15:restartNumberingAfterBreak="0">
    <w:nsid w:val="65C579D3"/>
    <w:multiLevelType w:val="hybridMultilevel"/>
    <w:tmpl w:val="E6586630"/>
    <w:lvl w:ilvl="0" w:tplc="C1661D80">
      <w:start w:val="1"/>
      <w:numFmt w:val="bullet"/>
      <w:lvlText w:val=""/>
      <w:lvlJc w:val="left"/>
      <w:pPr>
        <w:ind w:left="2880" w:hanging="360"/>
      </w:pPr>
      <w:rPr>
        <w:rFonts w:ascii="Symbol" w:hAnsi="Symbol" w:hint="default"/>
      </w:rPr>
    </w:lvl>
    <w:lvl w:ilvl="1" w:tplc="33E05E16">
      <w:start w:val="1"/>
      <w:numFmt w:val="bullet"/>
      <w:lvlText w:val="o"/>
      <w:lvlJc w:val="left"/>
      <w:pPr>
        <w:ind w:left="3600" w:hanging="360"/>
      </w:pPr>
      <w:rPr>
        <w:rFonts w:ascii="Courier New" w:hAnsi="Courier New" w:cs="Courier New" w:hint="default"/>
      </w:rPr>
    </w:lvl>
    <w:lvl w:ilvl="2" w:tplc="0C80D8CC">
      <w:start w:val="1"/>
      <w:numFmt w:val="bullet"/>
      <w:lvlText w:val="o"/>
      <w:lvlJc w:val="left"/>
      <w:pPr>
        <w:ind w:left="4320" w:hanging="360"/>
      </w:pPr>
      <w:rPr>
        <w:rFonts w:ascii="Courier New" w:hAnsi="Courier New" w:cs="Courier New" w:hint="default"/>
      </w:rPr>
    </w:lvl>
    <w:lvl w:ilvl="3" w:tplc="C2C0EA5C" w:tentative="1">
      <w:start w:val="1"/>
      <w:numFmt w:val="bullet"/>
      <w:lvlText w:val=""/>
      <w:lvlJc w:val="left"/>
      <w:pPr>
        <w:ind w:left="5040" w:hanging="360"/>
      </w:pPr>
      <w:rPr>
        <w:rFonts w:ascii="Symbol" w:hAnsi="Symbol" w:hint="default"/>
      </w:rPr>
    </w:lvl>
    <w:lvl w:ilvl="4" w:tplc="5E705EAC" w:tentative="1">
      <w:start w:val="1"/>
      <w:numFmt w:val="bullet"/>
      <w:lvlText w:val="o"/>
      <w:lvlJc w:val="left"/>
      <w:pPr>
        <w:ind w:left="5760" w:hanging="360"/>
      </w:pPr>
      <w:rPr>
        <w:rFonts w:ascii="Courier New" w:hAnsi="Courier New" w:cs="Courier New" w:hint="default"/>
      </w:rPr>
    </w:lvl>
    <w:lvl w:ilvl="5" w:tplc="564ADB90" w:tentative="1">
      <w:start w:val="1"/>
      <w:numFmt w:val="bullet"/>
      <w:lvlText w:val=""/>
      <w:lvlJc w:val="left"/>
      <w:pPr>
        <w:ind w:left="6480" w:hanging="360"/>
      </w:pPr>
      <w:rPr>
        <w:rFonts w:ascii="Wingdings" w:hAnsi="Wingdings" w:hint="default"/>
      </w:rPr>
    </w:lvl>
    <w:lvl w:ilvl="6" w:tplc="BC3AB772" w:tentative="1">
      <w:start w:val="1"/>
      <w:numFmt w:val="bullet"/>
      <w:lvlText w:val=""/>
      <w:lvlJc w:val="left"/>
      <w:pPr>
        <w:ind w:left="7200" w:hanging="360"/>
      </w:pPr>
      <w:rPr>
        <w:rFonts w:ascii="Symbol" w:hAnsi="Symbol" w:hint="default"/>
      </w:rPr>
    </w:lvl>
    <w:lvl w:ilvl="7" w:tplc="1CB49C7C" w:tentative="1">
      <w:start w:val="1"/>
      <w:numFmt w:val="bullet"/>
      <w:lvlText w:val="o"/>
      <w:lvlJc w:val="left"/>
      <w:pPr>
        <w:ind w:left="7920" w:hanging="360"/>
      </w:pPr>
      <w:rPr>
        <w:rFonts w:ascii="Courier New" w:hAnsi="Courier New" w:cs="Courier New" w:hint="default"/>
      </w:rPr>
    </w:lvl>
    <w:lvl w:ilvl="8" w:tplc="F18AC220" w:tentative="1">
      <w:start w:val="1"/>
      <w:numFmt w:val="bullet"/>
      <w:lvlText w:val=""/>
      <w:lvlJc w:val="left"/>
      <w:pPr>
        <w:ind w:left="8640" w:hanging="360"/>
      </w:pPr>
      <w:rPr>
        <w:rFonts w:ascii="Wingdings" w:hAnsi="Wingdings" w:hint="default"/>
      </w:rPr>
    </w:lvl>
  </w:abstractNum>
  <w:abstractNum w:abstractNumId="18" w15:restartNumberingAfterBreak="0">
    <w:nsid w:val="72A167FD"/>
    <w:multiLevelType w:val="hybridMultilevel"/>
    <w:tmpl w:val="5A22238E"/>
    <w:lvl w:ilvl="0" w:tplc="34E483CA">
      <w:start w:val="1"/>
      <w:numFmt w:val="bullet"/>
      <w:lvlText w:val=""/>
      <w:lvlJc w:val="left"/>
      <w:pPr>
        <w:ind w:left="3427" w:hanging="360"/>
      </w:pPr>
      <w:rPr>
        <w:rFonts w:ascii="Symbol" w:hAnsi="Symbol" w:hint="default"/>
      </w:rPr>
    </w:lvl>
    <w:lvl w:ilvl="1" w:tplc="600289FE" w:tentative="1">
      <w:start w:val="1"/>
      <w:numFmt w:val="bullet"/>
      <w:lvlText w:val="o"/>
      <w:lvlJc w:val="left"/>
      <w:pPr>
        <w:ind w:left="4147" w:hanging="360"/>
      </w:pPr>
      <w:rPr>
        <w:rFonts w:ascii="Courier New" w:hAnsi="Courier New" w:cs="Courier New" w:hint="default"/>
      </w:rPr>
    </w:lvl>
    <w:lvl w:ilvl="2" w:tplc="6F8239B4" w:tentative="1">
      <w:start w:val="1"/>
      <w:numFmt w:val="bullet"/>
      <w:lvlText w:val=""/>
      <w:lvlJc w:val="left"/>
      <w:pPr>
        <w:ind w:left="4867" w:hanging="360"/>
      </w:pPr>
      <w:rPr>
        <w:rFonts w:ascii="Wingdings" w:hAnsi="Wingdings" w:hint="default"/>
      </w:rPr>
    </w:lvl>
    <w:lvl w:ilvl="3" w:tplc="1A966752" w:tentative="1">
      <w:start w:val="1"/>
      <w:numFmt w:val="bullet"/>
      <w:lvlText w:val=""/>
      <w:lvlJc w:val="left"/>
      <w:pPr>
        <w:ind w:left="5587" w:hanging="360"/>
      </w:pPr>
      <w:rPr>
        <w:rFonts w:ascii="Symbol" w:hAnsi="Symbol" w:hint="default"/>
      </w:rPr>
    </w:lvl>
    <w:lvl w:ilvl="4" w:tplc="564E66D8" w:tentative="1">
      <w:start w:val="1"/>
      <w:numFmt w:val="bullet"/>
      <w:lvlText w:val="o"/>
      <w:lvlJc w:val="left"/>
      <w:pPr>
        <w:ind w:left="6307" w:hanging="360"/>
      </w:pPr>
      <w:rPr>
        <w:rFonts w:ascii="Courier New" w:hAnsi="Courier New" w:cs="Courier New" w:hint="default"/>
      </w:rPr>
    </w:lvl>
    <w:lvl w:ilvl="5" w:tplc="051A0E02" w:tentative="1">
      <w:start w:val="1"/>
      <w:numFmt w:val="bullet"/>
      <w:lvlText w:val=""/>
      <w:lvlJc w:val="left"/>
      <w:pPr>
        <w:ind w:left="7027" w:hanging="360"/>
      </w:pPr>
      <w:rPr>
        <w:rFonts w:ascii="Wingdings" w:hAnsi="Wingdings" w:hint="default"/>
      </w:rPr>
    </w:lvl>
    <w:lvl w:ilvl="6" w:tplc="AAA2B3E4" w:tentative="1">
      <w:start w:val="1"/>
      <w:numFmt w:val="bullet"/>
      <w:lvlText w:val=""/>
      <w:lvlJc w:val="left"/>
      <w:pPr>
        <w:ind w:left="7747" w:hanging="360"/>
      </w:pPr>
      <w:rPr>
        <w:rFonts w:ascii="Symbol" w:hAnsi="Symbol" w:hint="default"/>
      </w:rPr>
    </w:lvl>
    <w:lvl w:ilvl="7" w:tplc="AD424910" w:tentative="1">
      <w:start w:val="1"/>
      <w:numFmt w:val="bullet"/>
      <w:lvlText w:val="o"/>
      <w:lvlJc w:val="left"/>
      <w:pPr>
        <w:ind w:left="8467" w:hanging="360"/>
      </w:pPr>
      <w:rPr>
        <w:rFonts w:ascii="Courier New" w:hAnsi="Courier New" w:cs="Courier New" w:hint="default"/>
      </w:rPr>
    </w:lvl>
    <w:lvl w:ilvl="8" w:tplc="697E8D7A" w:tentative="1">
      <w:start w:val="1"/>
      <w:numFmt w:val="bullet"/>
      <w:lvlText w:val=""/>
      <w:lvlJc w:val="left"/>
      <w:pPr>
        <w:ind w:left="9187" w:hanging="360"/>
      </w:pPr>
      <w:rPr>
        <w:rFonts w:ascii="Wingdings" w:hAnsi="Wingdings" w:hint="default"/>
      </w:rPr>
    </w:lvl>
  </w:abstractNum>
  <w:abstractNum w:abstractNumId="19" w15:restartNumberingAfterBreak="0">
    <w:nsid w:val="7A7123C3"/>
    <w:multiLevelType w:val="multilevel"/>
    <w:tmpl w:val="3146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1542807">
    <w:abstractNumId w:val="3"/>
  </w:num>
  <w:num w:numId="2" w16cid:durableId="1869369620">
    <w:abstractNumId w:val="19"/>
  </w:num>
  <w:num w:numId="3" w16cid:durableId="1653636543">
    <w:abstractNumId w:val="8"/>
  </w:num>
  <w:num w:numId="4" w16cid:durableId="970020495">
    <w:abstractNumId w:val="6"/>
  </w:num>
  <w:num w:numId="5" w16cid:durableId="1518616257">
    <w:abstractNumId w:val="2"/>
  </w:num>
  <w:num w:numId="6" w16cid:durableId="900360400">
    <w:abstractNumId w:val="10"/>
  </w:num>
  <w:num w:numId="7" w16cid:durableId="1737359745">
    <w:abstractNumId w:val="18"/>
  </w:num>
  <w:num w:numId="8" w16cid:durableId="1220555371">
    <w:abstractNumId w:val="0"/>
  </w:num>
  <w:num w:numId="9" w16cid:durableId="191187845">
    <w:abstractNumId w:val="7"/>
  </w:num>
  <w:num w:numId="10" w16cid:durableId="1296377156">
    <w:abstractNumId w:val="17"/>
  </w:num>
  <w:num w:numId="11" w16cid:durableId="191698647">
    <w:abstractNumId w:val="13"/>
  </w:num>
  <w:num w:numId="12" w16cid:durableId="229311967">
    <w:abstractNumId w:val="14"/>
  </w:num>
  <w:num w:numId="13" w16cid:durableId="467819318">
    <w:abstractNumId w:val="5"/>
  </w:num>
  <w:num w:numId="14" w16cid:durableId="267591784">
    <w:abstractNumId w:val="12"/>
  </w:num>
  <w:num w:numId="15" w16cid:durableId="1360348722">
    <w:abstractNumId w:val="1"/>
  </w:num>
  <w:num w:numId="16" w16cid:durableId="1205170675">
    <w:abstractNumId w:val="4"/>
  </w:num>
  <w:num w:numId="17" w16cid:durableId="720860510">
    <w:abstractNumId w:val="15"/>
  </w:num>
  <w:num w:numId="18" w16cid:durableId="408233687">
    <w:abstractNumId w:val="16"/>
  </w:num>
  <w:num w:numId="19" w16cid:durableId="2096514353">
    <w:abstractNumId w:val="11"/>
  </w:num>
  <w:num w:numId="20" w16cid:durableId="75898438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02A0A"/>
    <w:rsid w:val="00004C9C"/>
    <w:rsid w:val="00010303"/>
    <w:rsid w:val="00011869"/>
    <w:rsid w:val="00013DEE"/>
    <w:rsid w:val="00022B3C"/>
    <w:rsid w:val="000254D1"/>
    <w:rsid w:val="000255DA"/>
    <w:rsid w:val="00026B84"/>
    <w:rsid w:val="0002721B"/>
    <w:rsid w:val="00030BFD"/>
    <w:rsid w:val="00032438"/>
    <w:rsid w:val="000412ED"/>
    <w:rsid w:val="00042956"/>
    <w:rsid w:val="00052716"/>
    <w:rsid w:val="000553A6"/>
    <w:rsid w:val="00056259"/>
    <w:rsid w:val="00060F38"/>
    <w:rsid w:val="00067AD5"/>
    <w:rsid w:val="0007033D"/>
    <w:rsid w:val="00071726"/>
    <w:rsid w:val="00076F6C"/>
    <w:rsid w:val="00077F5B"/>
    <w:rsid w:val="000811A8"/>
    <w:rsid w:val="00085AF2"/>
    <w:rsid w:val="0008782E"/>
    <w:rsid w:val="00087FAF"/>
    <w:rsid w:val="00092528"/>
    <w:rsid w:val="00092A85"/>
    <w:rsid w:val="00093B59"/>
    <w:rsid w:val="00094589"/>
    <w:rsid w:val="000957BB"/>
    <w:rsid w:val="000A732B"/>
    <w:rsid w:val="000A7D56"/>
    <w:rsid w:val="000B4FBA"/>
    <w:rsid w:val="000B6FDC"/>
    <w:rsid w:val="000C3299"/>
    <w:rsid w:val="000C420C"/>
    <w:rsid w:val="000D00BC"/>
    <w:rsid w:val="000E2314"/>
    <w:rsid w:val="000E5898"/>
    <w:rsid w:val="000F59CE"/>
    <w:rsid w:val="0011364C"/>
    <w:rsid w:val="0011391E"/>
    <w:rsid w:val="0011544A"/>
    <w:rsid w:val="001165F6"/>
    <w:rsid w:val="00117BD6"/>
    <w:rsid w:val="00125765"/>
    <w:rsid w:val="00126614"/>
    <w:rsid w:val="00142E13"/>
    <w:rsid w:val="001464F6"/>
    <w:rsid w:val="00151A5E"/>
    <w:rsid w:val="00151B23"/>
    <w:rsid w:val="00154C18"/>
    <w:rsid w:val="00155942"/>
    <w:rsid w:val="00160564"/>
    <w:rsid w:val="001628EE"/>
    <w:rsid w:val="001636C1"/>
    <w:rsid w:val="00165897"/>
    <w:rsid w:val="001676F1"/>
    <w:rsid w:val="00170571"/>
    <w:rsid w:val="00172090"/>
    <w:rsid w:val="00172D57"/>
    <w:rsid w:val="00183B54"/>
    <w:rsid w:val="00190A28"/>
    <w:rsid w:val="00190E22"/>
    <w:rsid w:val="0019227F"/>
    <w:rsid w:val="00193FAD"/>
    <w:rsid w:val="001A2252"/>
    <w:rsid w:val="001A3324"/>
    <w:rsid w:val="001A6C05"/>
    <w:rsid w:val="001A7767"/>
    <w:rsid w:val="001B092F"/>
    <w:rsid w:val="001B1956"/>
    <w:rsid w:val="001B2B23"/>
    <w:rsid w:val="001B5156"/>
    <w:rsid w:val="001C2AC6"/>
    <w:rsid w:val="001C2C3F"/>
    <w:rsid w:val="001C794A"/>
    <w:rsid w:val="001D0243"/>
    <w:rsid w:val="001D163C"/>
    <w:rsid w:val="001D314E"/>
    <w:rsid w:val="001D5DD5"/>
    <w:rsid w:val="001E5CB0"/>
    <w:rsid w:val="001E79DB"/>
    <w:rsid w:val="001F2D29"/>
    <w:rsid w:val="001F39A6"/>
    <w:rsid w:val="001F39C8"/>
    <w:rsid w:val="001F3BC3"/>
    <w:rsid w:val="001F4E22"/>
    <w:rsid w:val="001F4EE2"/>
    <w:rsid w:val="001F5505"/>
    <w:rsid w:val="001F75E8"/>
    <w:rsid w:val="002040A3"/>
    <w:rsid w:val="00204A9A"/>
    <w:rsid w:val="002054A0"/>
    <w:rsid w:val="0020799C"/>
    <w:rsid w:val="00210323"/>
    <w:rsid w:val="00210350"/>
    <w:rsid w:val="00222D90"/>
    <w:rsid w:val="0023796D"/>
    <w:rsid w:val="00240D1F"/>
    <w:rsid w:val="002423FD"/>
    <w:rsid w:val="00242B24"/>
    <w:rsid w:val="002440EA"/>
    <w:rsid w:val="0025116A"/>
    <w:rsid w:val="00252F6C"/>
    <w:rsid w:val="00254627"/>
    <w:rsid w:val="00264AD2"/>
    <w:rsid w:val="0027693F"/>
    <w:rsid w:val="0027770B"/>
    <w:rsid w:val="00280CBD"/>
    <w:rsid w:val="002816FF"/>
    <w:rsid w:val="0028411D"/>
    <w:rsid w:val="00285DD5"/>
    <w:rsid w:val="0029062D"/>
    <w:rsid w:val="00295EBC"/>
    <w:rsid w:val="00295EF4"/>
    <w:rsid w:val="002A014A"/>
    <w:rsid w:val="002A37ED"/>
    <w:rsid w:val="002A76FA"/>
    <w:rsid w:val="002B3A2D"/>
    <w:rsid w:val="002B4519"/>
    <w:rsid w:val="002B4B6B"/>
    <w:rsid w:val="002C24A8"/>
    <w:rsid w:val="002C314F"/>
    <w:rsid w:val="002C4E2D"/>
    <w:rsid w:val="002C6C5A"/>
    <w:rsid w:val="002D7D3F"/>
    <w:rsid w:val="002E22B2"/>
    <w:rsid w:val="002E49E7"/>
    <w:rsid w:val="002F03D8"/>
    <w:rsid w:val="002F414C"/>
    <w:rsid w:val="002F4C33"/>
    <w:rsid w:val="002F7492"/>
    <w:rsid w:val="002F7F69"/>
    <w:rsid w:val="0030344B"/>
    <w:rsid w:val="003063E5"/>
    <w:rsid w:val="00306694"/>
    <w:rsid w:val="00315DDB"/>
    <w:rsid w:val="00321383"/>
    <w:rsid w:val="00324309"/>
    <w:rsid w:val="00327F15"/>
    <w:rsid w:val="00337590"/>
    <w:rsid w:val="0034007C"/>
    <w:rsid w:val="0034032E"/>
    <w:rsid w:val="003508C2"/>
    <w:rsid w:val="00352027"/>
    <w:rsid w:val="003635EE"/>
    <w:rsid w:val="0036537E"/>
    <w:rsid w:val="0036578A"/>
    <w:rsid w:val="003661B9"/>
    <w:rsid w:val="00373F54"/>
    <w:rsid w:val="00376D95"/>
    <w:rsid w:val="00377B75"/>
    <w:rsid w:val="00381508"/>
    <w:rsid w:val="00385D85"/>
    <w:rsid w:val="0038610D"/>
    <w:rsid w:val="00396FEA"/>
    <w:rsid w:val="003A3E5D"/>
    <w:rsid w:val="003A766E"/>
    <w:rsid w:val="003B042E"/>
    <w:rsid w:val="003B5F07"/>
    <w:rsid w:val="003B7D88"/>
    <w:rsid w:val="003B7E68"/>
    <w:rsid w:val="003C045E"/>
    <w:rsid w:val="003C0E9A"/>
    <w:rsid w:val="003C13BA"/>
    <w:rsid w:val="003D00A1"/>
    <w:rsid w:val="003D3C05"/>
    <w:rsid w:val="003D3FDA"/>
    <w:rsid w:val="003D6A46"/>
    <w:rsid w:val="003E0AD2"/>
    <w:rsid w:val="003E2D04"/>
    <w:rsid w:val="003E367C"/>
    <w:rsid w:val="003E5C90"/>
    <w:rsid w:val="003E655E"/>
    <w:rsid w:val="003F05A4"/>
    <w:rsid w:val="003F08EE"/>
    <w:rsid w:val="003F0CC3"/>
    <w:rsid w:val="003F3352"/>
    <w:rsid w:val="003F7030"/>
    <w:rsid w:val="004002E0"/>
    <w:rsid w:val="004009AA"/>
    <w:rsid w:val="00404250"/>
    <w:rsid w:val="00412651"/>
    <w:rsid w:val="0042015D"/>
    <w:rsid w:val="00422FC3"/>
    <w:rsid w:val="00423573"/>
    <w:rsid w:val="004261DE"/>
    <w:rsid w:val="00426637"/>
    <w:rsid w:val="00433FF4"/>
    <w:rsid w:val="00435807"/>
    <w:rsid w:val="00440088"/>
    <w:rsid w:val="0044199D"/>
    <w:rsid w:val="0045168B"/>
    <w:rsid w:val="004528D6"/>
    <w:rsid w:val="00452A02"/>
    <w:rsid w:val="0045799F"/>
    <w:rsid w:val="00463A4E"/>
    <w:rsid w:val="0046448A"/>
    <w:rsid w:val="00467263"/>
    <w:rsid w:val="0047450E"/>
    <w:rsid w:val="004923DA"/>
    <w:rsid w:val="00492790"/>
    <w:rsid w:val="00492CC6"/>
    <w:rsid w:val="004942CE"/>
    <w:rsid w:val="004A0145"/>
    <w:rsid w:val="004A047B"/>
    <w:rsid w:val="004A5C29"/>
    <w:rsid w:val="004B3402"/>
    <w:rsid w:val="004B45C7"/>
    <w:rsid w:val="004B7BCB"/>
    <w:rsid w:val="004C0EA7"/>
    <w:rsid w:val="004C2470"/>
    <w:rsid w:val="004C273E"/>
    <w:rsid w:val="004C3192"/>
    <w:rsid w:val="004C3F74"/>
    <w:rsid w:val="004C6477"/>
    <w:rsid w:val="004C69A4"/>
    <w:rsid w:val="004D096B"/>
    <w:rsid w:val="004D2979"/>
    <w:rsid w:val="004D2B27"/>
    <w:rsid w:val="004E02A0"/>
    <w:rsid w:val="004E08B0"/>
    <w:rsid w:val="004E1592"/>
    <w:rsid w:val="004E245A"/>
    <w:rsid w:val="004F40EC"/>
    <w:rsid w:val="004F59E0"/>
    <w:rsid w:val="00500B7D"/>
    <w:rsid w:val="00504B44"/>
    <w:rsid w:val="005134F4"/>
    <w:rsid w:val="005145F2"/>
    <w:rsid w:val="0051778D"/>
    <w:rsid w:val="00526382"/>
    <w:rsid w:val="005273B4"/>
    <w:rsid w:val="00532C80"/>
    <w:rsid w:val="00537946"/>
    <w:rsid w:val="0054491A"/>
    <w:rsid w:val="00547467"/>
    <w:rsid w:val="00550858"/>
    <w:rsid w:val="00561DA8"/>
    <w:rsid w:val="0056227E"/>
    <w:rsid w:val="00564AFB"/>
    <w:rsid w:val="00564EBB"/>
    <w:rsid w:val="00565484"/>
    <w:rsid w:val="0056671F"/>
    <w:rsid w:val="00574F8A"/>
    <w:rsid w:val="00576496"/>
    <w:rsid w:val="005808F4"/>
    <w:rsid w:val="00583404"/>
    <w:rsid w:val="005854D6"/>
    <w:rsid w:val="00591EBE"/>
    <w:rsid w:val="0059395B"/>
    <w:rsid w:val="0059473B"/>
    <w:rsid w:val="005957C4"/>
    <w:rsid w:val="005A5B7F"/>
    <w:rsid w:val="005A724F"/>
    <w:rsid w:val="005C109F"/>
    <w:rsid w:val="005C5744"/>
    <w:rsid w:val="005C5B0B"/>
    <w:rsid w:val="005C64E1"/>
    <w:rsid w:val="005D3F13"/>
    <w:rsid w:val="005E04FE"/>
    <w:rsid w:val="005E0A6C"/>
    <w:rsid w:val="005E18C7"/>
    <w:rsid w:val="005E3C67"/>
    <w:rsid w:val="005E414F"/>
    <w:rsid w:val="005F0AB8"/>
    <w:rsid w:val="005F12CD"/>
    <w:rsid w:val="005F2AAA"/>
    <w:rsid w:val="005F3DD5"/>
    <w:rsid w:val="006014BD"/>
    <w:rsid w:val="00601DB0"/>
    <w:rsid w:val="006027DF"/>
    <w:rsid w:val="006038E9"/>
    <w:rsid w:val="00603D6A"/>
    <w:rsid w:val="006046DC"/>
    <w:rsid w:val="00613205"/>
    <w:rsid w:val="00616E66"/>
    <w:rsid w:val="00617797"/>
    <w:rsid w:val="00625196"/>
    <w:rsid w:val="006268A9"/>
    <w:rsid w:val="00631380"/>
    <w:rsid w:val="0063284A"/>
    <w:rsid w:val="0064086C"/>
    <w:rsid w:val="00642F56"/>
    <w:rsid w:val="00643358"/>
    <w:rsid w:val="00643477"/>
    <w:rsid w:val="00645C23"/>
    <w:rsid w:val="00651782"/>
    <w:rsid w:val="00651F9A"/>
    <w:rsid w:val="00654827"/>
    <w:rsid w:val="0065636E"/>
    <w:rsid w:val="00662789"/>
    <w:rsid w:val="00665D4F"/>
    <w:rsid w:val="006665E0"/>
    <w:rsid w:val="00673F8D"/>
    <w:rsid w:val="0067439F"/>
    <w:rsid w:val="00677403"/>
    <w:rsid w:val="006869D6"/>
    <w:rsid w:val="006876F4"/>
    <w:rsid w:val="006915C5"/>
    <w:rsid w:val="00691E40"/>
    <w:rsid w:val="006954A2"/>
    <w:rsid w:val="00697175"/>
    <w:rsid w:val="006A03D3"/>
    <w:rsid w:val="006A21C5"/>
    <w:rsid w:val="006A717A"/>
    <w:rsid w:val="006B1D25"/>
    <w:rsid w:val="006C20B2"/>
    <w:rsid w:val="006C2CF6"/>
    <w:rsid w:val="006D12C1"/>
    <w:rsid w:val="006D16A4"/>
    <w:rsid w:val="006D54B1"/>
    <w:rsid w:val="006E267D"/>
    <w:rsid w:val="006E3156"/>
    <w:rsid w:val="006E773C"/>
    <w:rsid w:val="006F0D0F"/>
    <w:rsid w:val="006F635F"/>
    <w:rsid w:val="006F7014"/>
    <w:rsid w:val="006F7331"/>
    <w:rsid w:val="00700A08"/>
    <w:rsid w:val="0070353E"/>
    <w:rsid w:val="007146C0"/>
    <w:rsid w:val="00714E92"/>
    <w:rsid w:val="00716E28"/>
    <w:rsid w:val="00720108"/>
    <w:rsid w:val="00721B2B"/>
    <w:rsid w:val="00722D4C"/>
    <w:rsid w:val="0072711E"/>
    <w:rsid w:val="00730B97"/>
    <w:rsid w:val="00730BCE"/>
    <w:rsid w:val="0073279D"/>
    <w:rsid w:val="007330D0"/>
    <w:rsid w:val="00742BFD"/>
    <w:rsid w:val="0074689B"/>
    <w:rsid w:val="00753C24"/>
    <w:rsid w:val="00760C16"/>
    <w:rsid w:val="00763A42"/>
    <w:rsid w:val="00764E48"/>
    <w:rsid w:val="00766E9F"/>
    <w:rsid w:val="00773E34"/>
    <w:rsid w:val="00774125"/>
    <w:rsid w:val="00774E93"/>
    <w:rsid w:val="0077623B"/>
    <w:rsid w:val="007778E3"/>
    <w:rsid w:val="007810DD"/>
    <w:rsid w:val="0078337B"/>
    <w:rsid w:val="007B09D4"/>
    <w:rsid w:val="007B6BCF"/>
    <w:rsid w:val="007C78E2"/>
    <w:rsid w:val="007D06C6"/>
    <w:rsid w:val="007D7070"/>
    <w:rsid w:val="007D734B"/>
    <w:rsid w:val="007D7C98"/>
    <w:rsid w:val="007D7D38"/>
    <w:rsid w:val="007F0555"/>
    <w:rsid w:val="007F28FF"/>
    <w:rsid w:val="007F42CC"/>
    <w:rsid w:val="0080083F"/>
    <w:rsid w:val="008029AA"/>
    <w:rsid w:val="008053D8"/>
    <w:rsid w:val="00812FAA"/>
    <w:rsid w:val="008215F5"/>
    <w:rsid w:val="00822382"/>
    <w:rsid w:val="00824C47"/>
    <w:rsid w:val="0082635C"/>
    <w:rsid w:val="0083059C"/>
    <w:rsid w:val="008347CE"/>
    <w:rsid w:val="00836F23"/>
    <w:rsid w:val="008374DE"/>
    <w:rsid w:val="00837BF0"/>
    <w:rsid w:val="00840BAD"/>
    <w:rsid w:val="00844D05"/>
    <w:rsid w:val="00844F21"/>
    <w:rsid w:val="008542EC"/>
    <w:rsid w:val="00873AE8"/>
    <w:rsid w:val="00877D9D"/>
    <w:rsid w:val="00880336"/>
    <w:rsid w:val="00882BBC"/>
    <w:rsid w:val="00882DD0"/>
    <w:rsid w:val="00883A40"/>
    <w:rsid w:val="00890571"/>
    <w:rsid w:val="008A21A3"/>
    <w:rsid w:val="008A3E7F"/>
    <w:rsid w:val="008A47A5"/>
    <w:rsid w:val="008A72F4"/>
    <w:rsid w:val="008A7875"/>
    <w:rsid w:val="008B1364"/>
    <w:rsid w:val="008B1D0C"/>
    <w:rsid w:val="008B3998"/>
    <w:rsid w:val="008B658F"/>
    <w:rsid w:val="008B680D"/>
    <w:rsid w:val="008C180B"/>
    <w:rsid w:val="008C1A47"/>
    <w:rsid w:val="008C1AA1"/>
    <w:rsid w:val="008D105E"/>
    <w:rsid w:val="008D520E"/>
    <w:rsid w:val="008D55E4"/>
    <w:rsid w:val="008E1E47"/>
    <w:rsid w:val="008E254D"/>
    <w:rsid w:val="008E4BE5"/>
    <w:rsid w:val="008F0383"/>
    <w:rsid w:val="008F0491"/>
    <w:rsid w:val="008F4019"/>
    <w:rsid w:val="00906DD4"/>
    <w:rsid w:val="00912373"/>
    <w:rsid w:val="00912E66"/>
    <w:rsid w:val="00912E8A"/>
    <w:rsid w:val="00913207"/>
    <w:rsid w:val="00914BD4"/>
    <w:rsid w:val="00915452"/>
    <w:rsid w:val="00916EB8"/>
    <w:rsid w:val="00922018"/>
    <w:rsid w:val="00923169"/>
    <w:rsid w:val="009246E5"/>
    <w:rsid w:val="00925B85"/>
    <w:rsid w:val="00926FAD"/>
    <w:rsid w:val="00936E8B"/>
    <w:rsid w:val="009413FB"/>
    <w:rsid w:val="009422DC"/>
    <w:rsid w:val="009427D1"/>
    <w:rsid w:val="00946114"/>
    <w:rsid w:val="00946A72"/>
    <w:rsid w:val="00946EB3"/>
    <w:rsid w:val="00957F70"/>
    <w:rsid w:val="0096000B"/>
    <w:rsid w:val="009619CB"/>
    <w:rsid w:val="0096247A"/>
    <w:rsid w:val="00966023"/>
    <w:rsid w:val="0097025A"/>
    <w:rsid w:val="00970264"/>
    <w:rsid w:val="00970413"/>
    <w:rsid w:val="00971556"/>
    <w:rsid w:val="009723AB"/>
    <w:rsid w:val="00973DE3"/>
    <w:rsid w:val="0098190F"/>
    <w:rsid w:val="00982B4E"/>
    <w:rsid w:val="00985989"/>
    <w:rsid w:val="00986ECD"/>
    <w:rsid w:val="009911EF"/>
    <w:rsid w:val="0099430A"/>
    <w:rsid w:val="00994E5E"/>
    <w:rsid w:val="009973AD"/>
    <w:rsid w:val="009A0545"/>
    <w:rsid w:val="009A0DE7"/>
    <w:rsid w:val="009A311C"/>
    <w:rsid w:val="009A6433"/>
    <w:rsid w:val="009B1BD8"/>
    <w:rsid w:val="009B3A7B"/>
    <w:rsid w:val="009B5869"/>
    <w:rsid w:val="009C0020"/>
    <w:rsid w:val="009C3AFE"/>
    <w:rsid w:val="009C46A9"/>
    <w:rsid w:val="009C5DD9"/>
    <w:rsid w:val="009C6F6C"/>
    <w:rsid w:val="009D2375"/>
    <w:rsid w:val="009D484E"/>
    <w:rsid w:val="009D5E21"/>
    <w:rsid w:val="009D75BA"/>
    <w:rsid w:val="009D7F9F"/>
    <w:rsid w:val="009E2639"/>
    <w:rsid w:val="009E27BB"/>
    <w:rsid w:val="009E294D"/>
    <w:rsid w:val="009E6E57"/>
    <w:rsid w:val="009F27AE"/>
    <w:rsid w:val="009F2E9A"/>
    <w:rsid w:val="009F319D"/>
    <w:rsid w:val="00A01402"/>
    <w:rsid w:val="00A023FB"/>
    <w:rsid w:val="00A044CF"/>
    <w:rsid w:val="00A124C7"/>
    <w:rsid w:val="00A13826"/>
    <w:rsid w:val="00A141DB"/>
    <w:rsid w:val="00A168E2"/>
    <w:rsid w:val="00A16A72"/>
    <w:rsid w:val="00A17F12"/>
    <w:rsid w:val="00A26A2A"/>
    <w:rsid w:val="00A45598"/>
    <w:rsid w:val="00A472E0"/>
    <w:rsid w:val="00A537F0"/>
    <w:rsid w:val="00A542AC"/>
    <w:rsid w:val="00A5627E"/>
    <w:rsid w:val="00A61AAE"/>
    <w:rsid w:val="00A637B4"/>
    <w:rsid w:val="00A64C29"/>
    <w:rsid w:val="00A64CF6"/>
    <w:rsid w:val="00A7306A"/>
    <w:rsid w:val="00A73697"/>
    <w:rsid w:val="00A74076"/>
    <w:rsid w:val="00A74BEF"/>
    <w:rsid w:val="00A74DA4"/>
    <w:rsid w:val="00A77F23"/>
    <w:rsid w:val="00A819F2"/>
    <w:rsid w:val="00A854CE"/>
    <w:rsid w:val="00A85D52"/>
    <w:rsid w:val="00A86AE3"/>
    <w:rsid w:val="00A876A6"/>
    <w:rsid w:val="00A87D13"/>
    <w:rsid w:val="00A93C18"/>
    <w:rsid w:val="00A94A5E"/>
    <w:rsid w:val="00A97FDF"/>
    <w:rsid w:val="00AA2528"/>
    <w:rsid w:val="00AA54D8"/>
    <w:rsid w:val="00AA5965"/>
    <w:rsid w:val="00AA7EA6"/>
    <w:rsid w:val="00AB5A1E"/>
    <w:rsid w:val="00AC3026"/>
    <w:rsid w:val="00AC5183"/>
    <w:rsid w:val="00AC5FE8"/>
    <w:rsid w:val="00AC6969"/>
    <w:rsid w:val="00AC6F7B"/>
    <w:rsid w:val="00AD0099"/>
    <w:rsid w:val="00AD32C2"/>
    <w:rsid w:val="00AD42BA"/>
    <w:rsid w:val="00AD753D"/>
    <w:rsid w:val="00AE1C7A"/>
    <w:rsid w:val="00AE462A"/>
    <w:rsid w:val="00AE4CA9"/>
    <w:rsid w:val="00AE68E7"/>
    <w:rsid w:val="00AF0798"/>
    <w:rsid w:val="00AF424E"/>
    <w:rsid w:val="00AF65DE"/>
    <w:rsid w:val="00B00439"/>
    <w:rsid w:val="00B00BD9"/>
    <w:rsid w:val="00B025C0"/>
    <w:rsid w:val="00B06F27"/>
    <w:rsid w:val="00B1043C"/>
    <w:rsid w:val="00B11709"/>
    <w:rsid w:val="00B173DB"/>
    <w:rsid w:val="00B20BDE"/>
    <w:rsid w:val="00B25B71"/>
    <w:rsid w:val="00B26E35"/>
    <w:rsid w:val="00B333FC"/>
    <w:rsid w:val="00B42C16"/>
    <w:rsid w:val="00B50DAA"/>
    <w:rsid w:val="00B517BB"/>
    <w:rsid w:val="00B54F74"/>
    <w:rsid w:val="00B5729A"/>
    <w:rsid w:val="00B658AA"/>
    <w:rsid w:val="00B65A7A"/>
    <w:rsid w:val="00B719F8"/>
    <w:rsid w:val="00B721BC"/>
    <w:rsid w:val="00B72478"/>
    <w:rsid w:val="00B73266"/>
    <w:rsid w:val="00B73E16"/>
    <w:rsid w:val="00B74570"/>
    <w:rsid w:val="00B7464B"/>
    <w:rsid w:val="00B81397"/>
    <w:rsid w:val="00B825E5"/>
    <w:rsid w:val="00B92BB3"/>
    <w:rsid w:val="00B93C36"/>
    <w:rsid w:val="00B946DD"/>
    <w:rsid w:val="00B95BAF"/>
    <w:rsid w:val="00BA41B1"/>
    <w:rsid w:val="00BA719F"/>
    <w:rsid w:val="00BA7579"/>
    <w:rsid w:val="00BB067C"/>
    <w:rsid w:val="00BB2C18"/>
    <w:rsid w:val="00BB5299"/>
    <w:rsid w:val="00BB6434"/>
    <w:rsid w:val="00BC0821"/>
    <w:rsid w:val="00BC4A46"/>
    <w:rsid w:val="00BC4F33"/>
    <w:rsid w:val="00BC6E0C"/>
    <w:rsid w:val="00BD499B"/>
    <w:rsid w:val="00BD6EE3"/>
    <w:rsid w:val="00BE022B"/>
    <w:rsid w:val="00BE42E2"/>
    <w:rsid w:val="00BF0B20"/>
    <w:rsid w:val="00BF5847"/>
    <w:rsid w:val="00BF5FBD"/>
    <w:rsid w:val="00BF68F3"/>
    <w:rsid w:val="00BF6B6C"/>
    <w:rsid w:val="00BF6C6C"/>
    <w:rsid w:val="00C006BB"/>
    <w:rsid w:val="00C021C8"/>
    <w:rsid w:val="00C05AF4"/>
    <w:rsid w:val="00C05AF8"/>
    <w:rsid w:val="00C1052B"/>
    <w:rsid w:val="00C11A9B"/>
    <w:rsid w:val="00C157F9"/>
    <w:rsid w:val="00C15B65"/>
    <w:rsid w:val="00C27B71"/>
    <w:rsid w:val="00C3079D"/>
    <w:rsid w:val="00C359F0"/>
    <w:rsid w:val="00C37F9A"/>
    <w:rsid w:val="00C4247B"/>
    <w:rsid w:val="00C45461"/>
    <w:rsid w:val="00C54248"/>
    <w:rsid w:val="00C67610"/>
    <w:rsid w:val="00C741F5"/>
    <w:rsid w:val="00C802EF"/>
    <w:rsid w:val="00C82483"/>
    <w:rsid w:val="00C87347"/>
    <w:rsid w:val="00C87831"/>
    <w:rsid w:val="00C96DC4"/>
    <w:rsid w:val="00CA0C83"/>
    <w:rsid w:val="00CA1251"/>
    <w:rsid w:val="00CA1AD2"/>
    <w:rsid w:val="00CA6738"/>
    <w:rsid w:val="00CB0E89"/>
    <w:rsid w:val="00CB14D9"/>
    <w:rsid w:val="00CC0849"/>
    <w:rsid w:val="00CC0AA4"/>
    <w:rsid w:val="00CC342A"/>
    <w:rsid w:val="00CC3BC2"/>
    <w:rsid w:val="00CD44A8"/>
    <w:rsid w:val="00CD450C"/>
    <w:rsid w:val="00CD47BD"/>
    <w:rsid w:val="00CD5B67"/>
    <w:rsid w:val="00CE068C"/>
    <w:rsid w:val="00CE2597"/>
    <w:rsid w:val="00CE487D"/>
    <w:rsid w:val="00CE534C"/>
    <w:rsid w:val="00CF1DB8"/>
    <w:rsid w:val="00CF4D01"/>
    <w:rsid w:val="00CF778B"/>
    <w:rsid w:val="00CF782E"/>
    <w:rsid w:val="00D0129C"/>
    <w:rsid w:val="00D0245C"/>
    <w:rsid w:val="00D0344B"/>
    <w:rsid w:val="00D14A59"/>
    <w:rsid w:val="00D2212B"/>
    <w:rsid w:val="00D2287F"/>
    <w:rsid w:val="00D24CA8"/>
    <w:rsid w:val="00D320D3"/>
    <w:rsid w:val="00D3291A"/>
    <w:rsid w:val="00D40A77"/>
    <w:rsid w:val="00D54027"/>
    <w:rsid w:val="00D54A94"/>
    <w:rsid w:val="00D563F1"/>
    <w:rsid w:val="00D67C08"/>
    <w:rsid w:val="00D67D4F"/>
    <w:rsid w:val="00D731D5"/>
    <w:rsid w:val="00D747D3"/>
    <w:rsid w:val="00D758D9"/>
    <w:rsid w:val="00D76177"/>
    <w:rsid w:val="00D82613"/>
    <w:rsid w:val="00D82DB6"/>
    <w:rsid w:val="00D968F3"/>
    <w:rsid w:val="00D96F77"/>
    <w:rsid w:val="00DA0E91"/>
    <w:rsid w:val="00DA2261"/>
    <w:rsid w:val="00DA46CE"/>
    <w:rsid w:val="00DA52DA"/>
    <w:rsid w:val="00DA71A8"/>
    <w:rsid w:val="00DA7322"/>
    <w:rsid w:val="00DB0E05"/>
    <w:rsid w:val="00DC044D"/>
    <w:rsid w:val="00DC5395"/>
    <w:rsid w:val="00DD2D54"/>
    <w:rsid w:val="00DD6EC9"/>
    <w:rsid w:val="00DE388B"/>
    <w:rsid w:val="00DE5642"/>
    <w:rsid w:val="00DE7C04"/>
    <w:rsid w:val="00DF4C50"/>
    <w:rsid w:val="00E028C8"/>
    <w:rsid w:val="00E03860"/>
    <w:rsid w:val="00E117A3"/>
    <w:rsid w:val="00E14190"/>
    <w:rsid w:val="00E142E3"/>
    <w:rsid w:val="00E21896"/>
    <w:rsid w:val="00E2246C"/>
    <w:rsid w:val="00E27F48"/>
    <w:rsid w:val="00E30873"/>
    <w:rsid w:val="00E325D0"/>
    <w:rsid w:val="00E32917"/>
    <w:rsid w:val="00E3444F"/>
    <w:rsid w:val="00E34E3C"/>
    <w:rsid w:val="00E34F82"/>
    <w:rsid w:val="00E43D62"/>
    <w:rsid w:val="00E44273"/>
    <w:rsid w:val="00E4631A"/>
    <w:rsid w:val="00E50370"/>
    <w:rsid w:val="00E70B67"/>
    <w:rsid w:val="00E73050"/>
    <w:rsid w:val="00E7566F"/>
    <w:rsid w:val="00E76166"/>
    <w:rsid w:val="00E77BFE"/>
    <w:rsid w:val="00E81A9F"/>
    <w:rsid w:val="00E82414"/>
    <w:rsid w:val="00E8629B"/>
    <w:rsid w:val="00E878D1"/>
    <w:rsid w:val="00E958E5"/>
    <w:rsid w:val="00E9659E"/>
    <w:rsid w:val="00E96ECD"/>
    <w:rsid w:val="00EA28F1"/>
    <w:rsid w:val="00EB0963"/>
    <w:rsid w:val="00EB1EA9"/>
    <w:rsid w:val="00EB2068"/>
    <w:rsid w:val="00EC373C"/>
    <w:rsid w:val="00EC48F6"/>
    <w:rsid w:val="00EC772D"/>
    <w:rsid w:val="00ED2651"/>
    <w:rsid w:val="00ED6BFB"/>
    <w:rsid w:val="00EE1AC1"/>
    <w:rsid w:val="00EF24A0"/>
    <w:rsid w:val="00EF29B9"/>
    <w:rsid w:val="00EF6B35"/>
    <w:rsid w:val="00EF7906"/>
    <w:rsid w:val="00F02155"/>
    <w:rsid w:val="00F10FC0"/>
    <w:rsid w:val="00F21428"/>
    <w:rsid w:val="00F2444E"/>
    <w:rsid w:val="00F247FC"/>
    <w:rsid w:val="00F24E90"/>
    <w:rsid w:val="00F24EB5"/>
    <w:rsid w:val="00F26163"/>
    <w:rsid w:val="00F36B8F"/>
    <w:rsid w:val="00F40879"/>
    <w:rsid w:val="00F46413"/>
    <w:rsid w:val="00F47373"/>
    <w:rsid w:val="00F54AE0"/>
    <w:rsid w:val="00F550B2"/>
    <w:rsid w:val="00F55914"/>
    <w:rsid w:val="00F60BA3"/>
    <w:rsid w:val="00F64C39"/>
    <w:rsid w:val="00F67F37"/>
    <w:rsid w:val="00F7373B"/>
    <w:rsid w:val="00F750B7"/>
    <w:rsid w:val="00F811DF"/>
    <w:rsid w:val="00F82478"/>
    <w:rsid w:val="00F82E90"/>
    <w:rsid w:val="00F92DD2"/>
    <w:rsid w:val="00F95CE0"/>
    <w:rsid w:val="00FA2419"/>
    <w:rsid w:val="00FA29B5"/>
    <w:rsid w:val="00FA3F94"/>
    <w:rsid w:val="00FB445B"/>
    <w:rsid w:val="00FC15CC"/>
    <w:rsid w:val="00FD05F9"/>
    <w:rsid w:val="00FD09EF"/>
    <w:rsid w:val="00FD426A"/>
    <w:rsid w:val="00FD7731"/>
    <w:rsid w:val="00FE1B4D"/>
    <w:rsid w:val="00FE2B93"/>
    <w:rsid w:val="00FE59AD"/>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CCDE98"/>
  <w15:docId w15:val="{93BAF246-9EFB-4DD6-9C88-AA4BE96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8B3998"/>
    <w:pPr>
      <w:keepNext/>
      <w:keepLines/>
      <w:spacing w:before="480" w:after="0"/>
      <w:ind w:right="-81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8B3998"/>
    <w:pPr>
      <w:keepNext/>
      <w:keepLines/>
      <w:spacing w:before="200" w:after="0"/>
      <w:ind w:right="-72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998"/>
    <w:rPr>
      <w:rFonts w:eastAsiaTheme="majorEastAsia"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8B3998"/>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067AD5"/>
    <w:pPr>
      <w:pBdr>
        <w:bottom w:val="single" w:sz="8" w:space="4" w:color="4F81BD" w:themeColor="accent1"/>
      </w:pBdr>
      <w:spacing w:after="300" w:line="240" w:lineRule="auto"/>
      <w:contextualSpacing/>
      <w:jc w:val="center"/>
    </w:pPr>
    <w:rPr>
      <w:rFonts w:eastAsiaTheme="majorEastAsia" w:cstheme="majorBidi"/>
      <w:b/>
      <w:color w:val="808080" w:themeColor="background1" w:themeShade="80"/>
      <w:spacing w:val="5"/>
      <w:kern w:val="28"/>
      <w:sz w:val="40"/>
      <w:szCs w:val="40"/>
    </w:rPr>
  </w:style>
  <w:style w:type="character" w:customStyle="1" w:styleId="TitleChar">
    <w:name w:val="Title Char"/>
    <w:basedOn w:val="DefaultParagraphFont"/>
    <w:link w:val="Title"/>
    <w:uiPriority w:val="10"/>
    <w:rsid w:val="00067AD5"/>
    <w:rPr>
      <w:rFonts w:eastAsiaTheme="majorEastAsia" w:cstheme="majorBidi"/>
      <w:b/>
      <w:color w:val="808080" w:themeColor="background1" w:themeShade="80"/>
      <w:spacing w:val="5"/>
      <w:kern w:val="28"/>
      <w:sz w:val="40"/>
      <w:szCs w:val="40"/>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3E5C90"/>
    <w:pPr>
      <w:tabs>
        <w:tab w:val="right" w:leader="dot" w:pos="9350"/>
      </w:tabs>
      <w:spacing w:after="0" w:line="240" w:lineRule="auto"/>
    </w:pPr>
  </w:style>
  <w:style w:type="paragraph" w:styleId="TOC2">
    <w:name w:val="toc 2"/>
    <w:basedOn w:val="Normal"/>
    <w:next w:val="Normal"/>
    <w:autoRedefine/>
    <w:uiPriority w:val="39"/>
    <w:unhideWhenUsed/>
    <w:rsid w:val="003D3FDA"/>
    <w:pPr>
      <w:tabs>
        <w:tab w:val="right" w:leader="dot" w:pos="9350"/>
      </w:tabs>
      <w:spacing w:before="80" w:after="80"/>
      <w:ind w:left="202"/>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 w:type="paragraph" w:styleId="NormalWeb">
    <w:name w:val="Normal (Web)"/>
    <w:basedOn w:val="Normal"/>
    <w:uiPriority w:val="99"/>
    <w:semiHidden/>
    <w:unhideWhenUsed/>
    <w:rsid w:val="00327F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1EA9"/>
  </w:style>
  <w:style w:type="character" w:customStyle="1" w:styleId="advancedproofingissue">
    <w:name w:val="advancedproofingissue"/>
    <w:basedOn w:val="DefaultParagraphFont"/>
    <w:rsid w:val="00EB1EA9"/>
  </w:style>
  <w:style w:type="character" w:customStyle="1" w:styleId="eop">
    <w:name w:val="eop"/>
    <w:basedOn w:val="DefaultParagraphFont"/>
    <w:rsid w:val="00EB1EA9"/>
  </w:style>
  <w:style w:type="paragraph" w:customStyle="1" w:styleId="paragraph">
    <w:name w:val="paragraph"/>
    <w:basedOn w:val="Normal"/>
    <w:rsid w:val="00EB1E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EB1EA9"/>
  </w:style>
  <w:style w:type="character" w:customStyle="1" w:styleId="contextualspellingandgrammarerror">
    <w:name w:val="contextualspellingandgrammarerror"/>
    <w:basedOn w:val="DefaultParagraphFont"/>
    <w:rsid w:val="00EB1EA9"/>
  </w:style>
  <w:style w:type="table" w:styleId="TableGrid">
    <w:name w:val="Table Grid"/>
    <w:basedOn w:val="TableNormal"/>
    <w:uiPriority w:val="39"/>
    <w:rsid w:val="00AE4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0264"/>
    <w:pPr>
      <w:spacing w:after="0" w:line="240" w:lineRule="auto"/>
    </w:pPr>
    <w:rPr>
      <w:rFonts w:ascii="Arial Narrow" w:eastAsiaTheme="minorEastAsia" w:hAnsi="Arial Narrow"/>
      <w:color w:val="122935"/>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footer" Target="footer1.xml"/><Relationship Id="rId5" Type="http://schemas.openxmlformats.org/officeDocument/2006/relationships/numbering" Target="numbering.xml"/><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footer" Target="footer2.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header" Target="header3.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footer" Target="footer3.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theme" Target="theme/theme1.xm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s>
</file>

<file path=word/_rels/header2.xml.rels><?xml version="1.0" encoding="UTF-8" standalone="yes"?>
<Relationships xmlns="http://schemas.openxmlformats.org/package/2006/relationships"><Relationship Id="rId1" Type="http://schemas.openxmlformats.org/officeDocument/2006/relationships/image" Target="media/image1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SharedByUser xmlns="8ce48d12-a9c9-4c07-bbf8-b4e0d22a705c" xsi:nil="true"/>
    <SharedWithUsers xmlns="8ce48d12-a9c9-4c07-bbf8-b4e0d22a705c">
      <UserInfo>
        <DisplayName/>
        <AccountId xsi:nil="true"/>
        <AccountType/>
      </UserInfo>
    </SharedWithUsers>
    <LastSharedByTime xmlns="8ce48d12-a9c9-4c07-bbf8-b4e0d22a705c" xsi:nil="true"/>
  </documentManagement>
</p:properties>
</file>

<file path=customXml/itemProps1.xml><?xml version="1.0" encoding="utf-8"?>
<ds:datastoreItem xmlns:ds="http://schemas.openxmlformats.org/officeDocument/2006/customXml" ds:itemID="{00C4996C-2500-4015-9382-488A1FE01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A35E2F-58C1-4FFB-BC9D-EC6DD9349D5D}">
  <ds:schemaRefs>
    <ds:schemaRef ds:uri="http://schemas.openxmlformats.org/officeDocument/2006/bibliography"/>
  </ds:schemaRefs>
</ds:datastoreItem>
</file>

<file path=customXml/itemProps3.xml><?xml version="1.0" encoding="utf-8"?>
<ds:datastoreItem xmlns:ds="http://schemas.openxmlformats.org/officeDocument/2006/customXml" ds:itemID="{26F4B0B7-6CBE-44A9-827C-7C23EBD7B98F}">
  <ds:schemaRefs>
    <ds:schemaRef ds:uri="http://schemas.microsoft.com/sharepoint/v3/contenttype/forms"/>
  </ds:schemaRefs>
</ds:datastoreItem>
</file>

<file path=customXml/itemProps4.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 ds:uri="8ce48d12-a9c9-4c07-bbf8-b4e0d22a70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9956</Words>
  <Characters>49894</Characters>
  <Application>Microsoft Office Word</Application>
  <DocSecurity>0</DocSecurity>
  <Lines>1649</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2021-04-08T14:57:00Z</cp:lastPrinted>
  <dcterms:created xsi:type="dcterms:W3CDTF">2026-02-24T19:20:00Z</dcterms:created>
  <dcterms:modified xsi:type="dcterms:W3CDTF">2026-02-24T19:20:00Z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0x010100A8E0D5773EF75F4CA0F5817518E74A2B</vt:lpwstr>
  </property>
  <property fmtid="{D5CDD505-2E9C-101B-9397-08002B2CF9AE}" pid="4" name="TemplateUrl">
    <vt:lpwstr/>
  </property>
  <property fmtid="{D5CDD505-2E9C-101B-9397-08002B2CF9AE}" pid="5" name="xd_ProgID">
    <vt:lpwstr/>
  </property>
  <property fmtid="{D5CDD505-2E9C-101B-9397-08002B2CF9AE}" pid="6" name="xd_Signature">
    <vt:bool>false</vt:bool>
  </property>
</Properties>
</file>